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76E0F0" w14:textId="77777777" w:rsidR="001559E5" w:rsidRPr="007A5683" w:rsidRDefault="001559E5" w:rsidP="001559E5">
      <w:pPr>
        <w:rPr>
          <w:rFonts w:asciiTheme="minorHAnsi" w:hAnsiTheme="minorHAnsi" w:cstheme="minorHAnsi"/>
          <w:b/>
          <w:bCs/>
        </w:rPr>
      </w:pPr>
      <w:bookmarkStart w:id="0" w:name="_Hlk30694859"/>
      <w:bookmarkEnd w:id="0"/>
    </w:p>
    <w:p w14:paraId="69A0154D" w14:textId="77777777" w:rsidR="001559E5" w:rsidRPr="007A5683" w:rsidRDefault="001559E5" w:rsidP="001559E5">
      <w:pPr>
        <w:rPr>
          <w:rFonts w:asciiTheme="minorHAnsi" w:hAnsiTheme="minorHAnsi" w:cstheme="minorHAnsi"/>
          <w:b/>
          <w:bCs/>
        </w:rPr>
      </w:pPr>
    </w:p>
    <w:p w14:paraId="3D5E1B11" w14:textId="2590E7AB" w:rsidR="001559E5" w:rsidRPr="007A5683" w:rsidRDefault="001559E5" w:rsidP="001559E5">
      <w:pPr>
        <w:jc w:val="center"/>
        <w:rPr>
          <w:rFonts w:asciiTheme="minorHAnsi" w:hAnsiTheme="minorHAnsi" w:cstheme="minorHAnsi"/>
          <w:b/>
          <w:bCs/>
        </w:rPr>
      </w:pPr>
    </w:p>
    <w:p w14:paraId="5E412AD3" w14:textId="7E559B59" w:rsidR="001559E5" w:rsidRPr="000B5B40" w:rsidRDefault="001701C1" w:rsidP="001559E5">
      <w:pPr>
        <w:pStyle w:val="Frontpagetitle"/>
        <w:tabs>
          <w:tab w:val="left" w:pos="142"/>
        </w:tabs>
        <w:rPr>
          <w:rFonts w:asciiTheme="minorHAnsi" w:hAnsiTheme="minorHAnsi" w:cstheme="minorHAnsi"/>
          <w:color w:val="auto"/>
          <w:szCs w:val="40"/>
        </w:rPr>
      </w:pPr>
      <w:r>
        <w:rPr>
          <w:rFonts w:asciiTheme="minorHAnsi" w:hAnsiTheme="minorHAnsi" w:cstheme="minorHAnsi"/>
          <w:color w:val="auto"/>
          <w:szCs w:val="40"/>
        </w:rPr>
        <w:t>Example Client</w:t>
      </w:r>
      <w:r w:rsidR="001559E5">
        <w:rPr>
          <w:rFonts w:asciiTheme="minorHAnsi" w:hAnsiTheme="minorHAnsi" w:cstheme="minorHAnsi"/>
          <w:color w:val="auto"/>
          <w:szCs w:val="40"/>
        </w:rPr>
        <w:t xml:space="preserve"> Identity Management Foundation</w:t>
      </w:r>
      <w:r w:rsidR="001559E5">
        <w:rPr>
          <w:rFonts w:asciiTheme="minorHAnsi" w:hAnsiTheme="minorHAnsi" w:cstheme="minorHAnsi"/>
          <w:color w:val="auto"/>
          <w:szCs w:val="40"/>
        </w:rPr>
        <w:br/>
      </w:r>
      <w:r w:rsidR="00467949">
        <w:rPr>
          <w:rFonts w:asciiTheme="minorHAnsi" w:hAnsiTheme="minorHAnsi" w:cstheme="minorHAnsi"/>
          <w:color w:val="auto"/>
          <w:szCs w:val="40"/>
        </w:rPr>
        <w:t xml:space="preserve">Operations </w:t>
      </w:r>
      <w:r w:rsidR="00905FD5" w:rsidRPr="00905FD5">
        <w:rPr>
          <w:rFonts w:asciiTheme="minorHAnsi" w:hAnsiTheme="minorHAnsi" w:cstheme="minorHAnsi"/>
          <w:color w:val="auto"/>
          <w:szCs w:val="40"/>
        </w:rPr>
        <w:t xml:space="preserve">Runbook and </w:t>
      </w:r>
      <w:r w:rsidR="00905FD5">
        <w:rPr>
          <w:rFonts w:asciiTheme="minorHAnsi" w:hAnsiTheme="minorHAnsi" w:cstheme="minorHAnsi"/>
          <w:color w:val="auto"/>
          <w:szCs w:val="40"/>
        </w:rPr>
        <w:t>T</w:t>
      </w:r>
      <w:r w:rsidR="00905FD5" w:rsidRPr="00905FD5">
        <w:rPr>
          <w:rFonts w:asciiTheme="minorHAnsi" w:hAnsiTheme="minorHAnsi" w:cstheme="minorHAnsi"/>
          <w:color w:val="auto"/>
          <w:szCs w:val="40"/>
        </w:rPr>
        <w:t xml:space="preserve">roubleshooting </w:t>
      </w:r>
      <w:r w:rsidR="00905FD5">
        <w:rPr>
          <w:rFonts w:asciiTheme="minorHAnsi" w:hAnsiTheme="minorHAnsi" w:cstheme="minorHAnsi"/>
          <w:color w:val="auto"/>
          <w:szCs w:val="40"/>
        </w:rPr>
        <w:t>G</w:t>
      </w:r>
      <w:r w:rsidR="00905FD5" w:rsidRPr="00905FD5">
        <w:rPr>
          <w:rFonts w:asciiTheme="minorHAnsi" w:hAnsiTheme="minorHAnsi" w:cstheme="minorHAnsi"/>
          <w:color w:val="auto"/>
          <w:szCs w:val="40"/>
        </w:rPr>
        <w:t xml:space="preserve">uide </w:t>
      </w:r>
      <w:r w:rsidR="001559E5">
        <w:rPr>
          <w:rFonts w:asciiTheme="minorHAnsi" w:hAnsiTheme="minorHAnsi" w:cstheme="minorHAnsi"/>
          <w:color w:val="073D5D"/>
          <w:szCs w:val="40"/>
        </w:rPr>
        <w:br w:type="page"/>
      </w:r>
    </w:p>
    <w:sdt>
      <w:sdtPr>
        <w:rPr>
          <w:rFonts w:ascii="Arial" w:eastAsia="Times New Roman" w:hAnsi="Arial" w:cs="Times New Roman"/>
          <w:color w:val="auto"/>
          <w:sz w:val="20"/>
          <w:szCs w:val="20"/>
          <w:lang w:val="en-GB"/>
        </w:rPr>
        <w:id w:val="124522649"/>
        <w:docPartObj>
          <w:docPartGallery w:val="Table of Contents"/>
          <w:docPartUnique/>
        </w:docPartObj>
      </w:sdtPr>
      <w:sdtEndPr>
        <w:rPr>
          <w:rFonts w:ascii="Calibri" w:hAnsi="Calibri"/>
          <w:b/>
          <w:bCs/>
          <w:noProof/>
          <w:lang w:val="en-US"/>
        </w:rPr>
      </w:sdtEndPr>
      <w:sdtContent>
        <w:p w14:paraId="0514BDB8" w14:textId="77777777" w:rsidR="001559E5" w:rsidRDefault="001559E5" w:rsidP="00842611">
          <w:pPr>
            <w:pStyle w:val="TOCHeading"/>
          </w:pPr>
          <w:r>
            <w:t>Table of Contents</w:t>
          </w:r>
        </w:p>
        <w:p w14:paraId="49ECFB90" w14:textId="77777777" w:rsidR="00105A9F" w:rsidRDefault="001559E5">
          <w:pPr>
            <w:pStyle w:val="TOC1"/>
            <w:tabs>
              <w:tab w:val="right" w:leader="dot" w:pos="9170"/>
            </w:tabs>
            <w:rPr>
              <w:rFonts w:asciiTheme="minorHAnsi" w:eastAsiaTheme="minorEastAsia" w:hAnsiTheme="minorHAnsi" w:cstheme="minorBidi"/>
              <w:noProof/>
              <w:sz w:val="22"/>
              <w:szCs w:val="22"/>
            </w:rPr>
          </w:pPr>
          <w:r w:rsidRPr="00B410BD">
            <w:rPr>
              <w:rFonts w:asciiTheme="minorHAnsi" w:hAnsiTheme="minorHAnsi" w:cstheme="minorHAnsi"/>
              <w:b/>
              <w:bCs/>
              <w:noProof/>
            </w:rPr>
            <w:fldChar w:fldCharType="begin"/>
          </w:r>
          <w:r w:rsidRPr="007A0B8F">
            <w:rPr>
              <w:rFonts w:asciiTheme="minorHAnsi" w:hAnsiTheme="minorHAnsi" w:cstheme="minorHAnsi"/>
              <w:b/>
              <w:bCs/>
              <w:noProof/>
            </w:rPr>
            <w:instrText xml:space="preserve"> TOC \o "1-3" \h \z \u </w:instrText>
          </w:r>
          <w:r w:rsidRPr="00B410BD">
            <w:rPr>
              <w:rFonts w:asciiTheme="minorHAnsi" w:hAnsiTheme="minorHAnsi" w:cstheme="minorHAnsi"/>
              <w:b/>
              <w:bCs/>
              <w:noProof/>
            </w:rPr>
            <w:fldChar w:fldCharType="separate"/>
          </w:r>
          <w:hyperlink w:anchor="_Toc38014632" w:history="1">
            <w:r w:rsidR="00105A9F" w:rsidRPr="008F0021">
              <w:rPr>
                <w:rStyle w:val="Hyperlink"/>
                <w:rFonts w:eastAsia="MS Gothic"/>
                <w:noProof/>
              </w:rPr>
              <w:t>Version Control</w:t>
            </w:r>
            <w:r w:rsidR="00105A9F">
              <w:rPr>
                <w:noProof/>
                <w:webHidden/>
              </w:rPr>
              <w:tab/>
            </w:r>
            <w:r w:rsidR="00105A9F">
              <w:rPr>
                <w:noProof/>
                <w:webHidden/>
              </w:rPr>
              <w:fldChar w:fldCharType="begin"/>
            </w:r>
            <w:r w:rsidR="00105A9F">
              <w:rPr>
                <w:noProof/>
                <w:webHidden/>
              </w:rPr>
              <w:instrText xml:space="preserve"> PAGEREF _Toc38014632 \h </w:instrText>
            </w:r>
            <w:r w:rsidR="00105A9F">
              <w:rPr>
                <w:noProof/>
                <w:webHidden/>
              </w:rPr>
            </w:r>
            <w:r w:rsidR="00105A9F">
              <w:rPr>
                <w:noProof/>
                <w:webHidden/>
              </w:rPr>
              <w:fldChar w:fldCharType="separate"/>
            </w:r>
            <w:r w:rsidR="00105A9F">
              <w:rPr>
                <w:noProof/>
                <w:webHidden/>
              </w:rPr>
              <w:t>11</w:t>
            </w:r>
            <w:r w:rsidR="00105A9F">
              <w:rPr>
                <w:noProof/>
                <w:webHidden/>
              </w:rPr>
              <w:fldChar w:fldCharType="end"/>
            </w:r>
          </w:hyperlink>
        </w:p>
        <w:p w14:paraId="237BA266" w14:textId="77777777" w:rsidR="00105A9F" w:rsidRDefault="009046D9">
          <w:pPr>
            <w:pStyle w:val="TOC2"/>
            <w:tabs>
              <w:tab w:val="right" w:leader="dot" w:pos="9170"/>
            </w:tabs>
            <w:rPr>
              <w:rFonts w:asciiTheme="minorHAnsi" w:eastAsiaTheme="minorEastAsia" w:hAnsiTheme="minorHAnsi" w:cstheme="minorBidi"/>
              <w:noProof/>
              <w:sz w:val="22"/>
              <w:szCs w:val="22"/>
            </w:rPr>
          </w:pPr>
          <w:hyperlink w:anchor="_Toc38014633" w:history="1">
            <w:r w:rsidR="00105A9F" w:rsidRPr="008F0021">
              <w:rPr>
                <w:rStyle w:val="Hyperlink"/>
                <w:rFonts w:eastAsia="MS Gothic"/>
                <w:noProof/>
              </w:rPr>
              <w:t>Revision History</w:t>
            </w:r>
            <w:r w:rsidR="00105A9F">
              <w:rPr>
                <w:noProof/>
                <w:webHidden/>
              </w:rPr>
              <w:tab/>
            </w:r>
            <w:r w:rsidR="00105A9F">
              <w:rPr>
                <w:noProof/>
                <w:webHidden/>
              </w:rPr>
              <w:fldChar w:fldCharType="begin"/>
            </w:r>
            <w:r w:rsidR="00105A9F">
              <w:rPr>
                <w:noProof/>
                <w:webHidden/>
              </w:rPr>
              <w:instrText xml:space="preserve"> PAGEREF _Toc38014633 \h </w:instrText>
            </w:r>
            <w:r w:rsidR="00105A9F">
              <w:rPr>
                <w:noProof/>
                <w:webHidden/>
              </w:rPr>
            </w:r>
            <w:r w:rsidR="00105A9F">
              <w:rPr>
                <w:noProof/>
                <w:webHidden/>
              </w:rPr>
              <w:fldChar w:fldCharType="separate"/>
            </w:r>
            <w:r w:rsidR="00105A9F">
              <w:rPr>
                <w:noProof/>
                <w:webHidden/>
              </w:rPr>
              <w:t>11</w:t>
            </w:r>
            <w:r w:rsidR="00105A9F">
              <w:rPr>
                <w:noProof/>
                <w:webHidden/>
              </w:rPr>
              <w:fldChar w:fldCharType="end"/>
            </w:r>
          </w:hyperlink>
        </w:p>
        <w:p w14:paraId="5911E9C9" w14:textId="77777777" w:rsidR="00105A9F" w:rsidRDefault="009046D9">
          <w:pPr>
            <w:pStyle w:val="TOC2"/>
            <w:tabs>
              <w:tab w:val="right" w:leader="dot" w:pos="9170"/>
            </w:tabs>
            <w:rPr>
              <w:rFonts w:asciiTheme="minorHAnsi" w:eastAsiaTheme="minorEastAsia" w:hAnsiTheme="minorHAnsi" w:cstheme="minorBidi"/>
              <w:noProof/>
              <w:sz w:val="22"/>
              <w:szCs w:val="22"/>
            </w:rPr>
          </w:pPr>
          <w:hyperlink w:anchor="_Toc38014634" w:history="1">
            <w:r w:rsidR="00105A9F" w:rsidRPr="008F0021">
              <w:rPr>
                <w:rStyle w:val="Hyperlink"/>
                <w:rFonts w:eastAsia="MS Gothic"/>
                <w:noProof/>
              </w:rPr>
              <w:t>Review History</w:t>
            </w:r>
            <w:r w:rsidR="00105A9F">
              <w:rPr>
                <w:noProof/>
                <w:webHidden/>
              </w:rPr>
              <w:tab/>
            </w:r>
            <w:r w:rsidR="00105A9F">
              <w:rPr>
                <w:noProof/>
                <w:webHidden/>
              </w:rPr>
              <w:fldChar w:fldCharType="begin"/>
            </w:r>
            <w:r w:rsidR="00105A9F">
              <w:rPr>
                <w:noProof/>
                <w:webHidden/>
              </w:rPr>
              <w:instrText xml:space="preserve"> PAGEREF _Toc38014634 \h </w:instrText>
            </w:r>
            <w:r w:rsidR="00105A9F">
              <w:rPr>
                <w:noProof/>
                <w:webHidden/>
              </w:rPr>
            </w:r>
            <w:r w:rsidR="00105A9F">
              <w:rPr>
                <w:noProof/>
                <w:webHidden/>
              </w:rPr>
              <w:fldChar w:fldCharType="separate"/>
            </w:r>
            <w:r w:rsidR="00105A9F">
              <w:rPr>
                <w:noProof/>
                <w:webHidden/>
              </w:rPr>
              <w:t>11</w:t>
            </w:r>
            <w:r w:rsidR="00105A9F">
              <w:rPr>
                <w:noProof/>
                <w:webHidden/>
              </w:rPr>
              <w:fldChar w:fldCharType="end"/>
            </w:r>
          </w:hyperlink>
        </w:p>
        <w:p w14:paraId="1F42AFD8" w14:textId="77777777" w:rsidR="00105A9F" w:rsidRDefault="009046D9">
          <w:pPr>
            <w:pStyle w:val="TOC2"/>
            <w:tabs>
              <w:tab w:val="right" w:leader="dot" w:pos="9170"/>
            </w:tabs>
            <w:rPr>
              <w:rFonts w:asciiTheme="minorHAnsi" w:eastAsiaTheme="minorEastAsia" w:hAnsiTheme="minorHAnsi" w:cstheme="minorBidi"/>
              <w:noProof/>
              <w:sz w:val="22"/>
              <w:szCs w:val="22"/>
            </w:rPr>
          </w:pPr>
          <w:hyperlink w:anchor="_Toc38014635" w:history="1">
            <w:r w:rsidR="00105A9F" w:rsidRPr="008F0021">
              <w:rPr>
                <w:rStyle w:val="Hyperlink"/>
                <w:rFonts w:eastAsia="MS Gothic"/>
                <w:noProof/>
              </w:rPr>
              <w:t>Approval History</w:t>
            </w:r>
            <w:r w:rsidR="00105A9F">
              <w:rPr>
                <w:noProof/>
                <w:webHidden/>
              </w:rPr>
              <w:tab/>
            </w:r>
            <w:r w:rsidR="00105A9F">
              <w:rPr>
                <w:noProof/>
                <w:webHidden/>
              </w:rPr>
              <w:fldChar w:fldCharType="begin"/>
            </w:r>
            <w:r w:rsidR="00105A9F">
              <w:rPr>
                <w:noProof/>
                <w:webHidden/>
              </w:rPr>
              <w:instrText xml:space="preserve"> PAGEREF _Toc38014635 \h </w:instrText>
            </w:r>
            <w:r w:rsidR="00105A9F">
              <w:rPr>
                <w:noProof/>
                <w:webHidden/>
              </w:rPr>
            </w:r>
            <w:r w:rsidR="00105A9F">
              <w:rPr>
                <w:noProof/>
                <w:webHidden/>
              </w:rPr>
              <w:fldChar w:fldCharType="separate"/>
            </w:r>
            <w:r w:rsidR="00105A9F">
              <w:rPr>
                <w:noProof/>
                <w:webHidden/>
              </w:rPr>
              <w:t>11</w:t>
            </w:r>
            <w:r w:rsidR="00105A9F">
              <w:rPr>
                <w:noProof/>
                <w:webHidden/>
              </w:rPr>
              <w:fldChar w:fldCharType="end"/>
            </w:r>
          </w:hyperlink>
        </w:p>
        <w:p w14:paraId="5C60B38E"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636" w:history="1">
            <w:r w:rsidR="00105A9F" w:rsidRPr="008F0021">
              <w:rPr>
                <w:rStyle w:val="Hyperlink"/>
                <w:rFonts w:eastAsia="MS Gothic"/>
                <w:noProof/>
              </w:rPr>
              <w:t>1</w:t>
            </w:r>
            <w:r w:rsidR="00105A9F">
              <w:rPr>
                <w:rFonts w:asciiTheme="minorHAnsi" w:eastAsiaTheme="minorEastAsia" w:hAnsiTheme="minorHAnsi" w:cstheme="minorBidi"/>
                <w:noProof/>
                <w:sz w:val="22"/>
                <w:szCs w:val="22"/>
              </w:rPr>
              <w:tab/>
            </w:r>
            <w:r w:rsidR="00105A9F" w:rsidRPr="008F0021">
              <w:rPr>
                <w:rStyle w:val="Hyperlink"/>
                <w:rFonts w:eastAsia="MS Gothic"/>
                <w:noProof/>
              </w:rPr>
              <w:t>Introduction</w:t>
            </w:r>
            <w:r w:rsidR="00105A9F">
              <w:rPr>
                <w:noProof/>
                <w:webHidden/>
              </w:rPr>
              <w:tab/>
            </w:r>
            <w:r w:rsidR="00105A9F">
              <w:rPr>
                <w:noProof/>
                <w:webHidden/>
              </w:rPr>
              <w:fldChar w:fldCharType="begin"/>
            </w:r>
            <w:r w:rsidR="00105A9F">
              <w:rPr>
                <w:noProof/>
                <w:webHidden/>
              </w:rPr>
              <w:instrText xml:space="preserve"> PAGEREF _Toc38014636 \h </w:instrText>
            </w:r>
            <w:r w:rsidR="00105A9F">
              <w:rPr>
                <w:noProof/>
                <w:webHidden/>
              </w:rPr>
            </w:r>
            <w:r w:rsidR="00105A9F">
              <w:rPr>
                <w:noProof/>
                <w:webHidden/>
              </w:rPr>
              <w:fldChar w:fldCharType="separate"/>
            </w:r>
            <w:r w:rsidR="00105A9F">
              <w:rPr>
                <w:noProof/>
                <w:webHidden/>
              </w:rPr>
              <w:t>12</w:t>
            </w:r>
            <w:r w:rsidR="00105A9F">
              <w:rPr>
                <w:noProof/>
                <w:webHidden/>
              </w:rPr>
              <w:fldChar w:fldCharType="end"/>
            </w:r>
          </w:hyperlink>
        </w:p>
        <w:p w14:paraId="04D5305F"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37" w:history="1">
            <w:r w:rsidR="00105A9F" w:rsidRPr="008F0021">
              <w:rPr>
                <w:rStyle w:val="Hyperlink"/>
                <w:rFonts w:eastAsia="MS Gothic"/>
                <w:noProof/>
              </w:rPr>
              <w:t>1.1</w:t>
            </w:r>
            <w:r w:rsidR="00105A9F">
              <w:rPr>
                <w:rFonts w:asciiTheme="minorHAnsi" w:eastAsiaTheme="minorEastAsia" w:hAnsiTheme="minorHAnsi" w:cstheme="minorBidi"/>
                <w:noProof/>
                <w:sz w:val="22"/>
                <w:szCs w:val="22"/>
              </w:rPr>
              <w:tab/>
            </w:r>
            <w:r w:rsidR="00105A9F" w:rsidRPr="008F0021">
              <w:rPr>
                <w:rStyle w:val="Hyperlink"/>
                <w:rFonts w:eastAsia="MS Gothic"/>
                <w:noProof/>
              </w:rPr>
              <w:t>Executive Summary</w:t>
            </w:r>
            <w:r w:rsidR="00105A9F">
              <w:rPr>
                <w:noProof/>
                <w:webHidden/>
              </w:rPr>
              <w:tab/>
            </w:r>
            <w:r w:rsidR="00105A9F">
              <w:rPr>
                <w:noProof/>
                <w:webHidden/>
              </w:rPr>
              <w:fldChar w:fldCharType="begin"/>
            </w:r>
            <w:r w:rsidR="00105A9F">
              <w:rPr>
                <w:noProof/>
                <w:webHidden/>
              </w:rPr>
              <w:instrText xml:space="preserve"> PAGEREF _Toc38014637 \h </w:instrText>
            </w:r>
            <w:r w:rsidR="00105A9F">
              <w:rPr>
                <w:noProof/>
                <w:webHidden/>
              </w:rPr>
            </w:r>
            <w:r w:rsidR="00105A9F">
              <w:rPr>
                <w:noProof/>
                <w:webHidden/>
              </w:rPr>
              <w:fldChar w:fldCharType="separate"/>
            </w:r>
            <w:r w:rsidR="00105A9F">
              <w:rPr>
                <w:noProof/>
                <w:webHidden/>
              </w:rPr>
              <w:t>12</w:t>
            </w:r>
            <w:r w:rsidR="00105A9F">
              <w:rPr>
                <w:noProof/>
                <w:webHidden/>
              </w:rPr>
              <w:fldChar w:fldCharType="end"/>
            </w:r>
          </w:hyperlink>
        </w:p>
        <w:p w14:paraId="01AD6191"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38" w:history="1">
            <w:r w:rsidR="00105A9F" w:rsidRPr="008F0021">
              <w:rPr>
                <w:rStyle w:val="Hyperlink"/>
                <w:rFonts w:eastAsia="MS Gothic"/>
                <w:noProof/>
              </w:rPr>
              <w:t>1.2</w:t>
            </w:r>
            <w:r w:rsidR="00105A9F">
              <w:rPr>
                <w:rFonts w:asciiTheme="minorHAnsi" w:eastAsiaTheme="minorEastAsia" w:hAnsiTheme="minorHAnsi" w:cstheme="minorBidi"/>
                <w:noProof/>
                <w:sz w:val="22"/>
                <w:szCs w:val="22"/>
              </w:rPr>
              <w:tab/>
            </w:r>
            <w:r w:rsidR="00105A9F" w:rsidRPr="008F0021">
              <w:rPr>
                <w:rStyle w:val="Hyperlink"/>
                <w:rFonts w:eastAsia="MS Gothic"/>
                <w:noProof/>
              </w:rPr>
              <w:t>Intended Audience</w:t>
            </w:r>
            <w:r w:rsidR="00105A9F">
              <w:rPr>
                <w:noProof/>
                <w:webHidden/>
              </w:rPr>
              <w:tab/>
            </w:r>
            <w:r w:rsidR="00105A9F">
              <w:rPr>
                <w:noProof/>
                <w:webHidden/>
              </w:rPr>
              <w:fldChar w:fldCharType="begin"/>
            </w:r>
            <w:r w:rsidR="00105A9F">
              <w:rPr>
                <w:noProof/>
                <w:webHidden/>
              </w:rPr>
              <w:instrText xml:space="preserve"> PAGEREF _Toc38014638 \h </w:instrText>
            </w:r>
            <w:r w:rsidR="00105A9F">
              <w:rPr>
                <w:noProof/>
                <w:webHidden/>
              </w:rPr>
            </w:r>
            <w:r w:rsidR="00105A9F">
              <w:rPr>
                <w:noProof/>
                <w:webHidden/>
              </w:rPr>
              <w:fldChar w:fldCharType="separate"/>
            </w:r>
            <w:r w:rsidR="00105A9F">
              <w:rPr>
                <w:noProof/>
                <w:webHidden/>
              </w:rPr>
              <w:t>12</w:t>
            </w:r>
            <w:r w:rsidR="00105A9F">
              <w:rPr>
                <w:noProof/>
                <w:webHidden/>
              </w:rPr>
              <w:fldChar w:fldCharType="end"/>
            </w:r>
          </w:hyperlink>
        </w:p>
        <w:p w14:paraId="73849BDD"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639" w:history="1">
            <w:r w:rsidR="00105A9F" w:rsidRPr="008F0021">
              <w:rPr>
                <w:rStyle w:val="Hyperlink"/>
                <w:rFonts w:eastAsia="MS Gothic"/>
                <w:noProof/>
              </w:rPr>
              <w:t>2</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IdentityIQ Product Overview</w:t>
            </w:r>
            <w:r w:rsidR="00105A9F">
              <w:rPr>
                <w:noProof/>
                <w:webHidden/>
              </w:rPr>
              <w:tab/>
            </w:r>
            <w:r w:rsidR="00105A9F">
              <w:rPr>
                <w:noProof/>
                <w:webHidden/>
              </w:rPr>
              <w:fldChar w:fldCharType="begin"/>
            </w:r>
            <w:r w:rsidR="00105A9F">
              <w:rPr>
                <w:noProof/>
                <w:webHidden/>
              </w:rPr>
              <w:instrText xml:space="preserve"> PAGEREF _Toc38014639 \h </w:instrText>
            </w:r>
            <w:r w:rsidR="00105A9F">
              <w:rPr>
                <w:noProof/>
                <w:webHidden/>
              </w:rPr>
            </w:r>
            <w:r w:rsidR="00105A9F">
              <w:rPr>
                <w:noProof/>
                <w:webHidden/>
              </w:rPr>
              <w:fldChar w:fldCharType="separate"/>
            </w:r>
            <w:r w:rsidR="00105A9F">
              <w:rPr>
                <w:noProof/>
                <w:webHidden/>
              </w:rPr>
              <w:t>12</w:t>
            </w:r>
            <w:r w:rsidR="00105A9F">
              <w:rPr>
                <w:noProof/>
                <w:webHidden/>
              </w:rPr>
              <w:fldChar w:fldCharType="end"/>
            </w:r>
          </w:hyperlink>
        </w:p>
        <w:p w14:paraId="415C633A"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0" w:history="1">
            <w:r w:rsidR="00105A9F" w:rsidRPr="008F0021">
              <w:rPr>
                <w:rStyle w:val="Hyperlink"/>
                <w:rFonts w:eastAsia="MS Gothic"/>
                <w:noProof/>
              </w:rPr>
              <w:t>2.1</w:t>
            </w:r>
            <w:r w:rsidR="00105A9F">
              <w:rPr>
                <w:rFonts w:asciiTheme="minorHAnsi" w:eastAsiaTheme="minorEastAsia" w:hAnsiTheme="minorHAnsi" w:cstheme="minorBidi"/>
                <w:noProof/>
                <w:sz w:val="22"/>
                <w:szCs w:val="22"/>
              </w:rPr>
              <w:tab/>
            </w:r>
            <w:r w:rsidR="00105A9F" w:rsidRPr="008F0021">
              <w:rPr>
                <w:rStyle w:val="Hyperlink"/>
                <w:rFonts w:eastAsia="MS Gothic"/>
                <w:noProof/>
              </w:rPr>
              <w:t>Governance Platform</w:t>
            </w:r>
            <w:r w:rsidR="00105A9F">
              <w:rPr>
                <w:noProof/>
                <w:webHidden/>
              </w:rPr>
              <w:tab/>
            </w:r>
            <w:r w:rsidR="00105A9F">
              <w:rPr>
                <w:noProof/>
                <w:webHidden/>
              </w:rPr>
              <w:fldChar w:fldCharType="begin"/>
            </w:r>
            <w:r w:rsidR="00105A9F">
              <w:rPr>
                <w:noProof/>
                <w:webHidden/>
              </w:rPr>
              <w:instrText xml:space="preserve"> PAGEREF _Toc38014640 \h </w:instrText>
            </w:r>
            <w:r w:rsidR="00105A9F">
              <w:rPr>
                <w:noProof/>
                <w:webHidden/>
              </w:rPr>
            </w:r>
            <w:r w:rsidR="00105A9F">
              <w:rPr>
                <w:noProof/>
                <w:webHidden/>
              </w:rPr>
              <w:fldChar w:fldCharType="separate"/>
            </w:r>
            <w:r w:rsidR="00105A9F">
              <w:rPr>
                <w:noProof/>
                <w:webHidden/>
              </w:rPr>
              <w:t>13</w:t>
            </w:r>
            <w:r w:rsidR="00105A9F">
              <w:rPr>
                <w:noProof/>
                <w:webHidden/>
              </w:rPr>
              <w:fldChar w:fldCharType="end"/>
            </w:r>
          </w:hyperlink>
        </w:p>
        <w:p w14:paraId="10576EE1"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1" w:history="1">
            <w:r w:rsidR="00105A9F" w:rsidRPr="008F0021">
              <w:rPr>
                <w:rStyle w:val="Hyperlink"/>
                <w:rFonts w:eastAsia="MS Gothic"/>
                <w:noProof/>
              </w:rPr>
              <w:t>2.2</w:t>
            </w:r>
            <w:r w:rsidR="00105A9F">
              <w:rPr>
                <w:rFonts w:asciiTheme="minorHAnsi" w:eastAsiaTheme="minorEastAsia" w:hAnsiTheme="minorHAnsi" w:cstheme="minorBidi"/>
                <w:noProof/>
                <w:sz w:val="22"/>
                <w:szCs w:val="22"/>
              </w:rPr>
              <w:tab/>
            </w:r>
            <w:r w:rsidR="00105A9F" w:rsidRPr="008F0021">
              <w:rPr>
                <w:rStyle w:val="Hyperlink"/>
                <w:rFonts w:eastAsia="MS Gothic"/>
                <w:noProof/>
              </w:rPr>
              <w:t>Compliance Manager</w:t>
            </w:r>
            <w:r w:rsidR="00105A9F">
              <w:rPr>
                <w:noProof/>
                <w:webHidden/>
              </w:rPr>
              <w:tab/>
            </w:r>
            <w:r w:rsidR="00105A9F">
              <w:rPr>
                <w:noProof/>
                <w:webHidden/>
              </w:rPr>
              <w:fldChar w:fldCharType="begin"/>
            </w:r>
            <w:r w:rsidR="00105A9F">
              <w:rPr>
                <w:noProof/>
                <w:webHidden/>
              </w:rPr>
              <w:instrText xml:space="preserve"> PAGEREF _Toc38014641 \h </w:instrText>
            </w:r>
            <w:r w:rsidR="00105A9F">
              <w:rPr>
                <w:noProof/>
                <w:webHidden/>
              </w:rPr>
            </w:r>
            <w:r w:rsidR="00105A9F">
              <w:rPr>
                <w:noProof/>
                <w:webHidden/>
              </w:rPr>
              <w:fldChar w:fldCharType="separate"/>
            </w:r>
            <w:r w:rsidR="00105A9F">
              <w:rPr>
                <w:noProof/>
                <w:webHidden/>
              </w:rPr>
              <w:t>13</w:t>
            </w:r>
            <w:r w:rsidR="00105A9F">
              <w:rPr>
                <w:noProof/>
                <w:webHidden/>
              </w:rPr>
              <w:fldChar w:fldCharType="end"/>
            </w:r>
          </w:hyperlink>
        </w:p>
        <w:p w14:paraId="05457A2B"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2" w:history="1">
            <w:r w:rsidR="00105A9F" w:rsidRPr="008F0021">
              <w:rPr>
                <w:rStyle w:val="Hyperlink"/>
                <w:rFonts w:eastAsia="MS Gothic"/>
                <w:noProof/>
              </w:rPr>
              <w:t>2.3</w:t>
            </w:r>
            <w:r w:rsidR="00105A9F">
              <w:rPr>
                <w:rFonts w:asciiTheme="minorHAnsi" w:eastAsiaTheme="minorEastAsia" w:hAnsiTheme="minorHAnsi" w:cstheme="minorBidi"/>
                <w:noProof/>
                <w:sz w:val="22"/>
                <w:szCs w:val="22"/>
              </w:rPr>
              <w:tab/>
            </w:r>
            <w:r w:rsidR="00105A9F" w:rsidRPr="008F0021">
              <w:rPr>
                <w:rStyle w:val="Hyperlink"/>
                <w:rFonts w:eastAsia="MS Gothic"/>
                <w:noProof/>
              </w:rPr>
              <w:t>Lifecycle Manager</w:t>
            </w:r>
            <w:r w:rsidR="00105A9F">
              <w:rPr>
                <w:noProof/>
                <w:webHidden/>
              </w:rPr>
              <w:tab/>
            </w:r>
            <w:r w:rsidR="00105A9F">
              <w:rPr>
                <w:noProof/>
                <w:webHidden/>
              </w:rPr>
              <w:fldChar w:fldCharType="begin"/>
            </w:r>
            <w:r w:rsidR="00105A9F">
              <w:rPr>
                <w:noProof/>
                <w:webHidden/>
              </w:rPr>
              <w:instrText xml:space="preserve"> PAGEREF _Toc38014642 \h </w:instrText>
            </w:r>
            <w:r w:rsidR="00105A9F">
              <w:rPr>
                <w:noProof/>
                <w:webHidden/>
              </w:rPr>
            </w:r>
            <w:r w:rsidR="00105A9F">
              <w:rPr>
                <w:noProof/>
                <w:webHidden/>
              </w:rPr>
              <w:fldChar w:fldCharType="separate"/>
            </w:r>
            <w:r w:rsidR="00105A9F">
              <w:rPr>
                <w:noProof/>
                <w:webHidden/>
              </w:rPr>
              <w:t>14</w:t>
            </w:r>
            <w:r w:rsidR="00105A9F">
              <w:rPr>
                <w:noProof/>
                <w:webHidden/>
              </w:rPr>
              <w:fldChar w:fldCharType="end"/>
            </w:r>
          </w:hyperlink>
        </w:p>
        <w:p w14:paraId="556C8196"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3" w:history="1">
            <w:r w:rsidR="00105A9F" w:rsidRPr="008F0021">
              <w:rPr>
                <w:rStyle w:val="Hyperlink"/>
                <w:rFonts w:eastAsia="MS Gothic"/>
                <w:noProof/>
              </w:rPr>
              <w:t>2.4</w:t>
            </w:r>
            <w:r w:rsidR="00105A9F">
              <w:rPr>
                <w:rFonts w:asciiTheme="minorHAnsi" w:eastAsiaTheme="minorEastAsia" w:hAnsiTheme="minorHAnsi" w:cstheme="minorBidi"/>
                <w:noProof/>
                <w:sz w:val="22"/>
                <w:szCs w:val="22"/>
              </w:rPr>
              <w:tab/>
            </w:r>
            <w:r w:rsidR="00105A9F" w:rsidRPr="008F0021">
              <w:rPr>
                <w:rStyle w:val="Hyperlink"/>
                <w:rFonts w:eastAsia="MS Gothic"/>
                <w:noProof/>
              </w:rPr>
              <w:t>Provisioning Engine</w:t>
            </w:r>
            <w:r w:rsidR="00105A9F">
              <w:rPr>
                <w:noProof/>
                <w:webHidden/>
              </w:rPr>
              <w:tab/>
            </w:r>
            <w:r w:rsidR="00105A9F">
              <w:rPr>
                <w:noProof/>
                <w:webHidden/>
              </w:rPr>
              <w:fldChar w:fldCharType="begin"/>
            </w:r>
            <w:r w:rsidR="00105A9F">
              <w:rPr>
                <w:noProof/>
                <w:webHidden/>
              </w:rPr>
              <w:instrText xml:space="preserve"> PAGEREF _Toc38014643 \h </w:instrText>
            </w:r>
            <w:r w:rsidR="00105A9F">
              <w:rPr>
                <w:noProof/>
                <w:webHidden/>
              </w:rPr>
            </w:r>
            <w:r w:rsidR="00105A9F">
              <w:rPr>
                <w:noProof/>
                <w:webHidden/>
              </w:rPr>
              <w:fldChar w:fldCharType="separate"/>
            </w:r>
            <w:r w:rsidR="00105A9F">
              <w:rPr>
                <w:noProof/>
                <w:webHidden/>
              </w:rPr>
              <w:t>14</w:t>
            </w:r>
            <w:r w:rsidR="00105A9F">
              <w:rPr>
                <w:noProof/>
                <w:webHidden/>
              </w:rPr>
              <w:fldChar w:fldCharType="end"/>
            </w:r>
          </w:hyperlink>
        </w:p>
        <w:p w14:paraId="3EB439A6"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4" w:history="1">
            <w:r w:rsidR="00105A9F" w:rsidRPr="008F0021">
              <w:rPr>
                <w:rStyle w:val="Hyperlink"/>
                <w:rFonts w:eastAsia="MS Gothic"/>
                <w:noProof/>
              </w:rPr>
              <w:t>2.5</w:t>
            </w:r>
            <w:r w:rsidR="00105A9F">
              <w:rPr>
                <w:rFonts w:asciiTheme="minorHAnsi" w:eastAsiaTheme="minorEastAsia" w:hAnsiTheme="minorHAnsi" w:cstheme="minorBidi"/>
                <w:noProof/>
                <w:sz w:val="22"/>
                <w:szCs w:val="22"/>
              </w:rPr>
              <w:tab/>
            </w:r>
            <w:r w:rsidR="00105A9F" w:rsidRPr="008F0021">
              <w:rPr>
                <w:rStyle w:val="Hyperlink"/>
                <w:rFonts w:eastAsia="MS Gothic"/>
                <w:noProof/>
              </w:rPr>
              <w:t>Identity Intelligence</w:t>
            </w:r>
            <w:r w:rsidR="00105A9F">
              <w:rPr>
                <w:noProof/>
                <w:webHidden/>
              </w:rPr>
              <w:tab/>
            </w:r>
            <w:r w:rsidR="00105A9F">
              <w:rPr>
                <w:noProof/>
                <w:webHidden/>
              </w:rPr>
              <w:fldChar w:fldCharType="begin"/>
            </w:r>
            <w:r w:rsidR="00105A9F">
              <w:rPr>
                <w:noProof/>
                <w:webHidden/>
              </w:rPr>
              <w:instrText xml:space="preserve"> PAGEREF _Toc38014644 \h </w:instrText>
            </w:r>
            <w:r w:rsidR="00105A9F">
              <w:rPr>
                <w:noProof/>
                <w:webHidden/>
              </w:rPr>
            </w:r>
            <w:r w:rsidR="00105A9F">
              <w:rPr>
                <w:noProof/>
                <w:webHidden/>
              </w:rPr>
              <w:fldChar w:fldCharType="separate"/>
            </w:r>
            <w:r w:rsidR="00105A9F">
              <w:rPr>
                <w:noProof/>
                <w:webHidden/>
              </w:rPr>
              <w:t>15</w:t>
            </w:r>
            <w:r w:rsidR="00105A9F">
              <w:rPr>
                <w:noProof/>
                <w:webHidden/>
              </w:rPr>
              <w:fldChar w:fldCharType="end"/>
            </w:r>
          </w:hyperlink>
        </w:p>
        <w:p w14:paraId="23146D33"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5" w:history="1">
            <w:r w:rsidR="00105A9F" w:rsidRPr="008F0021">
              <w:rPr>
                <w:rStyle w:val="Hyperlink"/>
                <w:rFonts w:eastAsia="MS Gothic"/>
                <w:noProof/>
              </w:rPr>
              <w:t>2.6</w:t>
            </w:r>
            <w:r w:rsidR="00105A9F">
              <w:rPr>
                <w:rFonts w:asciiTheme="minorHAnsi" w:eastAsiaTheme="minorEastAsia" w:hAnsiTheme="minorHAnsi" w:cstheme="minorBidi"/>
                <w:noProof/>
                <w:sz w:val="22"/>
                <w:szCs w:val="22"/>
              </w:rPr>
              <w:tab/>
            </w:r>
            <w:r w:rsidR="00105A9F" w:rsidRPr="008F0021">
              <w:rPr>
                <w:rStyle w:val="Hyperlink"/>
                <w:rFonts w:eastAsia="MS Gothic"/>
                <w:noProof/>
              </w:rPr>
              <w:t>Integration Modules</w:t>
            </w:r>
            <w:r w:rsidR="00105A9F">
              <w:rPr>
                <w:noProof/>
                <w:webHidden/>
              </w:rPr>
              <w:tab/>
            </w:r>
            <w:r w:rsidR="00105A9F">
              <w:rPr>
                <w:noProof/>
                <w:webHidden/>
              </w:rPr>
              <w:fldChar w:fldCharType="begin"/>
            </w:r>
            <w:r w:rsidR="00105A9F">
              <w:rPr>
                <w:noProof/>
                <w:webHidden/>
              </w:rPr>
              <w:instrText xml:space="preserve"> PAGEREF _Toc38014645 \h </w:instrText>
            </w:r>
            <w:r w:rsidR="00105A9F">
              <w:rPr>
                <w:noProof/>
                <w:webHidden/>
              </w:rPr>
            </w:r>
            <w:r w:rsidR="00105A9F">
              <w:rPr>
                <w:noProof/>
                <w:webHidden/>
              </w:rPr>
              <w:fldChar w:fldCharType="separate"/>
            </w:r>
            <w:r w:rsidR="00105A9F">
              <w:rPr>
                <w:noProof/>
                <w:webHidden/>
              </w:rPr>
              <w:t>15</w:t>
            </w:r>
            <w:r w:rsidR="00105A9F">
              <w:rPr>
                <w:noProof/>
                <w:webHidden/>
              </w:rPr>
              <w:fldChar w:fldCharType="end"/>
            </w:r>
          </w:hyperlink>
        </w:p>
        <w:p w14:paraId="61ADF379"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6" w:history="1">
            <w:r w:rsidR="00105A9F" w:rsidRPr="008F0021">
              <w:rPr>
                <w:rStyle w:val="Hyperlink"/>
                <w:rFonts w:eastAsia="MS Gothic"/>
                <w:noProof/>
              </w:rPr>
              <w:t>2.7</w:t>
            </w:r>
            <w:r w:rsidR="00105A9F">
              <w:rPr>
                <w:rFonts w:asciiTheme="minorHAnsi" w:eastAsiaTheme="minorEastAsia" w:hAnsiTheme="minorHAnsi" w:cstheme="minorBidi"/>
                <w:noProof/>
                <w:sz w:val="22"/>
                <w:szCs w:val="22"/>
              </w:rPr>
              <w:tab/>
            </w:r>
            <w:r w:rsidR="00105A9F" w:rsidRPr="008F0021">
              <w:rPr>
                <w:rStyle w:val="Hyperlink"/>
                <w:rFonts w:eastAsia="MS Gothic"/>
                <w:noProof/>
              </w:rPr>
              <w:t>Cloud Gateway</w:t>
            </w:r>
            <w:r w:rsidR="00105A9F">
              <w:rPr>
                <w:noProof/>
                <w:webHidden/>
              </w:rPr>
              <w:tab/>
            </w:r>
            <w:r w:rsidR="00105A9F">
              <w:rPr>
                <w:noProof/>
                <w:webHidden/>
              </w:rPr>
              <w:fldChar w:fldCharType="begin"/>
            </w:r>
            <w:r w:rsidR="00105A9F">
              <w:rPr>
                <w:noProof/>
                <w:webHidden/>
              </w:rPr>
              <w:instrText xml:space="preserve"> PAGEREF _Toc38014646 \h </w:instrText>
            </w:r>
            <w:r w:rsidR="00105A9F">
              <w:rPr>
                <w:noProof/>
                <w:webHidden/>
              </w:rPr>
            </w:r>
            <w:r w:rsidR="00105A9F">
              <w:rPr>
                <w:noProof/>
                <w:webHidden/>
              </w:rPr>
              <w:fldChar w:fldCharType="separate"/>
            </w:r>
            <w:r w:rsidR="00105A9F">
              <w:rPr>
                <w:noProof/>
                <w:webHidden/>
              </w:rPr>
              <w:t>15</w:t>
            </w:r>
            <w:r w:rsidR="00105A9F">
              <w:rPr>
                <w:noProof/>
                <w:webHidden/>
              </w:rPr>
              <w:fldChar w:fldCharType="end"/>
            </w:r>
          </w:hyperlink>
        </w:p>
        <w:p w14:paraId="696260C4"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7" w:history="1">
            <w:r w:rsidR="00105A9F" w:rsidRPr="008F0021">
              <w:rPr>
                <w:rStyle w:val="Hyperlink"/>
                <w:rFonts w:eastAsia="MS Gothic"/>
                <w:noProof/>
              </w:rPr>
              <w:t>2.8</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Active Directory Password Interceptor</w:t>
            </w:r>
            <w:r w:rsidR="00105A9F">
              <w:rPr>
                <w:noProof/>
                <w:webHidden/>
              </w:rPr>
              <w:tab/>
            </w:r>
            <w:r w:rsidR="00105A9F">
              <w:rPr>
                <w:noProof/>
                <w:webHidden/>
              </w:rPr>
              <w:fldChar w:fldCharType="begin"/>
            </w:r>
            <w:r w:rsidR="00105A9F">
              <w:rPr>
                <w:noProof/>
                <w:webHidden/>
              </w:rPr>
              <w:instrText xml:space="preserve"> PAGEREF _Toc38014647 \h </w:instrText>
            </w:r>
            <w:r w:rsidR="00105A9F">
              <w:rPr>
                <w:noProof/>
                <w:webHidden/>
              </w:rPr>
            </w:r>
            <w:r w:rsidR="00105A9F">
              <w:rPr>
                <w:noProof/>
                <w:webHidden/>
              </w:rPr>
              <w:fldChar w:fldCharType="separate"/>
            </w:r>
            <w:r w:rsidR="00105A9F">
              <w:rPr>
                <w:noProof/>
                <w:webHidden/>
              </w:rPr>
              <w:t>17</w:t>
            </w:r>
            <w:r w:rsidR="00105A9F">
              <w:rPr>
                <w:noProof/>
                <w:webHidden/>
              </w:rPr>
              <w:fldChar w:fldCharType="end"/>
            </w:r>
          </w:hyperlink>
        </w:p>
        <w:p w14:paraId="7E272A0C"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48" w:history="1">
            <w:r w:rsidR="00105A9F" w:rsidRPr="008F0021">
              <w:rPr>
                <w:rStyle w:val="Hyperlink"/>
                <w:rFonts w:eastAsia="MS Gothic"/>
                <w:noProof/>
              </w:rPr>
              <w:t>2.9</w:t>
            </w:r>
            <w:r w:rsidR="00105A9F">
              <w:rPr>
                <w:rFonts w:asciiTheme="minorHAnsi" w:eastAsiaTheme="minorEastAsia" w:hAnsiTheme="minorHAnsi" w:cstheme="minorBidi"/>
                <w:noProof/>
                <w:sz w:val="22"/>
                <w:szCs w:val="22"/>
              </w:rPr>
              <w:tab/>
            </w:r>
            <w:r w:rsidR="00105A9F" w:rsidRPr="008F0021">
              <w:rPr>
                <w:rStyle w:val="Hyperlink"/>
                <w:rFonts w:eastAsia="MS Gothic"/>
                <w:noProof/>
              </w:rPr>
              <w:t>AWS RDS – MS SQL Server</w:t>
            </w:r>
            <w:r w:rsidR="00105A9F">
              <w:rPr>
                <w:noProof/>
                <w:webHidden/>
              </w:rPr>
              <w:tab/>
            </w:r>
            <w:r w:rsidR="00105A9F">
              <w:rPr>
                <w:noProof/>
                <w:webHidden/>
              </w:rPr>
              <w:fldChar w:fldCharType="begin"/>
            </w:r>
            <w:r w:rsidR="00105A9F">
              <w:rPr>
                <w:noProof/>
                <w:webHidden/>
              </w:rPr>
              <w:instrText xml:space="preserve"> PAGEREF _Toc38014648 \h </w:instrText>
            </w:r>
            <w:r w:rsidR="00105A9F">
              <w:rPr>
                <w:noProof/>
                <w:webHidden/>
              </w:rPr>
            </w:r>
            <w:r w:rsidR="00105A9F">
              <w:rPr>
                <w:noProof/>
                <w:webHidden/>
              </w:rPr>
              <w:fldChar w:fldCharType="separate"/>
            </w:r>
            <w:r w:rsidR="00105A9F">
              <w:rPr>
                <w:noProof/>
                <w:webHidden/>
              </w:rPr>
              <w:t>18</w:t>
            </w:r>
            <w:r w:rsidR="00105A9F">
              <w:rPr>
                <w:noProof/>
                <w:webHidden/>
              </w:rPr>
              <w:fldChar w:fldCharType="end"/>
            </w:r>
          </w:hyperlink>
        </w:p>
        <w:p w14:paraId="3F850F50"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649" w:history="1">
            <w:r w:rsidR="00105A9F" w:rsidRPr="008F0021">
              <w:rPr>
                <w:rStyle w:val="Hyperlink"/>
                <w:rFonts w:eastAsia="MS Gothic"/>
                <w:noProof/>
              </w:rPr>
              <w:t>3</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Supported Platforms</w:t>
            </w:r>
            <w:r w:rsidR="00105A9F">
              <w:rPr>
                <w:noProof/>
                <w:webHidden/>
              </w:rPr>
              <w:tab/>
            </w:r>
            <w:r w:rsidR="00105A9F">
              <w:rPr>
                <w:noProof/>
                <w:webHidden/>
              </w:rPr>
              <w:fldChar w:fldCharType="begin"/>
            </w:r>
            <w:r w:rsidR="00105A9F">
              <w:rPr>
                <w:noProof/>
                <w:webHidden/>
              </w:rPr>
              <w:instrText xml:space="preserve"> PAGEREF _Toc38014649 \h </w:instrText>
            </w:r>
            <w:r w:rsidR="00105A9F">
              <w:rPr>
                <w:noProof/>
                <w:webHidden/>
              </w:rPr>
            </w:r>
            <w:r w:rsidR="00105A9F">
              <w:rPr>
                <w:noProof/>
                <w:webHidden/>
              </w:rPr>
              <w:fldChar w:fldCharType="separate"/>
            </w:r>
            <w:r w:rsidR="00105A9F">
              <w:rPr>
                <w:noProof/>
                <w:webHidden/>
              </w:rPr>
              <w:t>18</w:t>
            </w:r>
            <w:r w:rsidR="00105A9F">
              <w:rPr>
                <w:noProof/>
                <w:webHidden/>
              </w:rPr>
              <w:fldChar w:fldCharType="end"/>
            </w:r>
          </w:hyperlink>
        </w:p>
        <w:p w14:paraId="6EA93AC3"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50" w:history="1">
            <w:r w:rsidR="00105A9F" w:rsidRPr="008F0021">
              <w:rPr>
                <w:rStyle w:val="Hyperlink"/>
                <w:rFonts w:eastAsia="MS Gothic"/>
                <w:noProof/>
              </w:rPr>
              <w:t>3.1</w:t>
            </w:r>
            <w:r w:rsidR="00105A9F">
              <w:rPr>
                <w:rFonts w:asciiTheme="minorHAnsi" w:eastAsiaTheme="minorEastAsia" w:hAnsiTheme="minorHAnsi" w:cstheme="minorBidi"/>
                <w:noProof/>
                <w:sz w:val="22"/>
                <w:szCs w:val="22"/>
              </w:rPr>
              <w:tab/>
            </w:r>
            <w:r w:rsidR="00105A9F" w:rsidRPr="008F0021">
              <w:rPr>
                <w:rStyle w:val="Hyperlink"/>
                <w:rFonts w:eastAsia="MS Gothic"/>
                <w:noProof/>
              </w:rPr>
              <w:t>Operating Systems</w:t>
            </w:r>
            <w:r w:rsidR="00105A9F">
              <w:rPr>
                <w:noProof/>
                <w:webHidden/>
              </w:rPr>
              <w:tab/>
            </w:r>
            <w:r w:rsidR="00105A9F">
              <w:rPr>
                <w:noProof/>
                <w:webHidden/>
              </w:rPr>
              <w:fldChar w:fldCharType="begin"/>
            </w:r>
            <w:r w:rsidR="00105A9F">
              <w:rPr>
                <w:noProof/>
                <w:webHidden/>
              </w:rPr>
              <w:instrText xml:space="preserve"> PAGEREF _Toc38014650 \h </w:instrText>
            </w:r>
            <w:r w:rsidR="00105A9F">
              <w:rPr>
                <w:noProof/>
                <w:webHidden/>
              </w:rPr>
            </w:r>
            <w:r w:rsidR="00105A9F">
              <w:rPr>
                <w:noProof/>
                <w:webHidden/>
              </w:rPr>
              <w:fldChar w:fldCharType="separate"/>
            </w:r>
            <w:r w:rsidR="00105A9F">
              <w:rPr>
                <w:noProof/>
                <w:webHidden/>
              </w:rPr>
              <w:t>19</w:t>
            </w:r>
            <w:r w:rsidR="00105A9F">
              <w:rPr>
                <w:noProof/>
                <w:webHidden/>
              </w:rPr>
              <w:fldChar w:fldCharType="end"/>
            </w:r>
          </w:hyperlink>
        </w:p>
        <w:p w14:paraId="6D404EB6"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51" w:history="1">
            <w:r w:rsidR="00105A9F" w:rsidRPr="008F0021">
              <w:rPr>
                <w:rStyle w:val="Hyperlink"/>
                <w:rFonts w:eastAsia="MS Gothic"/>
                <w:noProof/>
                <w:lang w:eastAsia="en-GB"/>
              </w:rPr>
              <w:t>3.2</w:t>
            </w:r>
            <w:r w:rsidR="00105A9F">
              <w:rPr>
                <w:rFonts w:asciiTheme="minorHAnsi" w:eastAsiaTheme="minorEastAsia" w:hAnsiTheme="minorHAnsi" w:cstheme="minorBidi"/>
                <w:noProof/>
                <w:sz w:val="22"/>
                <w:szCs w:val="22"/>
              </w:rPr>
              <w:tab/>
            </w:r>
            <w:r w:rsidR="00105A9F" w:rsidRPr="008F0021">
              <w:rPr>
                <w:rStyle w:val="Hyperlink"/>
                <w:rFonts w:eastAsia="MS Gothic"/>
                <w:noProof/>
                <w:lang w:eastAsia="en-GB"/>
              </w:rPr>
              <w:t>Application Servers</w:t>
            </w:r>
            <w:r w:rsidR="00105A9F">
              <w:rPr>
                <w:noProof/>
                <w:webHidden/>
              </w:rPr>
              <w:tab/>
            </w:r>
            <w:r w:rsidR="00105A9F">
              <w:rPr>
                <w:noProof/>
                <w:webHidden/>
              </w:rPr>
              <w:fldChar w:fldCharType="begin"/>
            </w:r>
            <w:r w:rsidR="00105A9F">
              <w:rPr>
                <w:noProof/>
                <w:webHidden/>
              </w:rPr>
              <w:instrText xml:space="preserve"> PAGEREF _Toc38014651 \h </w:instrText>
            </w:r>
            <w:r w:rsidR="00105A9F">
              <w:rPr>
                <w:noProof/>
                <w:webHidden/>
              </w:rPr>
            </w:r>
            <w:r w:rsidR="00105A9F">
              <w:rPr>
                <w:noProof/>
                <w:webHidden/>
              </w:rPr>
              <w:fldChar w:fldCharType="separate"/>
            </w:r>
            <w:r w:rsidR="00105A9F">
              <w:rPr>
                <w:noProof/>
                <w:webHidden/>
              </w:rPr>
              <w:t>19</w:t>
            </w:r>
            <w:r w:rsidR="00105A9F">
              <w:rPr>
                <w:noProof/>
                <w:webHidden/>
              </w:rPr>
              <w:fldChar w:fldCharType="end"/>
            </w:r>
          </w:hyperlink>
        </w:p>
        <w:p w14:paraId="57189054"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52" w:history="1">
            <w:r w:rsidR="00105A9F" w:rsidRPr="008F0021">
              <w:rPr>
                <w:rStyle w:val="Hyperlink"/>
                <w:rFonts w:eastAsia="MS Gothic"/>
                <w:noProof/>
                <w:lang w:eastAsia="en-GB"/>
              </w:rPr>
              <w:t>3.3</w:t>
            </w:r>
            <w:r w:rsidR="00105A9F">
              <w:rPr>
                <w:rFonts w:asciiTheme="minorHAnsi" w:eastAsiaTheme="minorEastAsia" w:hAnsiTheme="minorHAnsi" w:cstheme="minorBidi"/>
                <w:noProof/>
                <w:sz w:val="22"/>
                <w:szCs w:val="22"/>
              </w:rPr>
              <w:tab/>
            </w:r>
            <w:r w:rsidR="00105A9F" w:rsidRPr="008F0021">
              <w:rPr>
                <w:rStyle w:val="Hyperlink"/>
                <w:rFonts w:eastAsia="MS Gothic"/>
                <w:noProof/>
                <w:lang w:eastAsia="en-GB"/>
              </w:rPr>
              <w:t>Databases</w:t>
            </w:r>
            <w:r w:rsidR="00105A9F">
              <w:rPr>
                <w:noProof/>
                <w:webHidden/>
              </w:rPr>
              <w:tab/>
            </w:r>
            <w:r w:rsidR="00105A9F">
              <w:rPr>
                <w:noProof/>
                <w:webHidden/>
              </w:rPr>
              <w:fldChar w:fldCharType="begin"/>
            </w:r>
            <w:r w:rsidR="00105A9F">
              <w:rPr>
                <w:noProof/>
                <w:webHidden/>
              </w:rPr>
              <w:instrText xml:space="preserve"> PAGEREF _Toc38014652 \h </w:instrText>
            </w:r>
            <w:r w:rsidR="00105A9F">
              <w:rPr>
                <w:noProof/>
                <w:webHidden/>
              </w:rPr>
            </w:r>
            <w:r w:rsidR="00105A9F">
              <w:rPr>
                <w:noProof/>
                <w:webHidden/>
              </w:rPr>
              <w:fldChar w:fldCharType="separate"/>
            </w:r>
            <w:r w:rsidR="00105A9F">
              <w:rPr>
                <w:noProof/>
                <w:webHidden/>
              </w:rPr>
              <w:t>19</w:t>
            </w:r>
            <w:r w:rsidR="00105A9F">
              <w:rPr>
                <w:noProof/>
                <w:webHidden/>
              </w:rPr>
              <w:fldChar w:fldCharType="end"/>
            </w:r>
          </w:hyperlink>
        </w:p>
        <w:p w14:paraId="6465DC3A"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53" w:history="1">
            <w:r w:rsidR="00105A9F" w:rsidRPr="008F0021">
              <w:rPr>
                <w:rStyle w:val="Hyperlink"/>
                <w:rFonts w:eastAsia="MS Gothic"/>
                <w:noProof/>
                <w:lang w:eastAsia="en-GB"/>
              </w:rPr>
              <w:t>3.4</w:t>
            </w:r>
            <w:r w:rsidR="00105A9F">
              <w:rPr>
                <w:rFonts w:asciiTheme="minorHAnsi" w:eastAsiaTheme="minorEastAsia" w:hAnsiTheme="minorHAnsi" w:cstheme="minorBidi"/>
                <w:noProof/>
                <w:sz w:val="22"/>
                <w:szCs w:val="22"/>
              </w:rPr>
              <w:tab/>
            </w:r>
            <w:r w:rsidR="00105A9F" w:rsidRPr="008F0021">
              <w:rPr>
                <w:rStyle w:val="Hyperlink"/>
                <w:rFonts w:eastAsia="MS Gothic"/>
                <w:noProof/>
                <w:lang w:eastAsia="en-GB"/>
              </w:rPr>
              <w:t>Java Platform</w:t>
            </w:r>
            <w:r w:rsidR="00105A9F">
              <w:rPr>
                <w:noProof/>
                <w:webHidden/>
              </w:rPr>
              <w:tab/>
            </w:r>
            <w:r w:rsidR="00105A9F">
              <w:rPr>
                <w:noProof/>
                <w:webHidden/>
              </w:rPr>
              <w:fldChar w:fldCharType="begin"/>
            </w:r>
            <w:r w:rsidR="00105A9F">
              <w:rPr>
                <w:noProof/>
                <w:webHidden/>
              </w:rPr>
              <w:instrText xml:space="preserve"> PAGEREF _Toc38014653 \h </w:instrText>
            </w:r>
            <w:r w:rsidR="00105A9F">
              <w:rPr>
                <w:noProof/>
                <w:webHidden/>
              </w:rPr>
            </w:r>
            <w:r w:rsidR="00105A9F">
              <w:rPr>
                <w:noProof/>
                <w:webHidden/>
              </w:rPr>
              <w:fldChar w:fldCharType="separate"/>
            </w:r>
            <w:r w:rsidR="00105A9F">
              <w:rPr>
                <w:noProof/>
                <w:webHidden/>
              </w:rPr>
              <w:t>19</w:t>
            </w:r>
            <w:r w:rsidR="00105A9F">
              <w:rPr>
                <w:noProof/>
                <w:webHidden/>
              </w:rPr>
              <w:fldChar w:fldCharType="end"/>
            </w:r>
          </w:hyperlink>
        </w:p>
        <w:p w14:paraId="32BE849F"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654" w:history="1">
            <w:r w:rsidR="00105A9F" w:rsidRPr="008F0021">
              <w:rPr>
                <w:rStyle w:val="Hyperlink"/>
                <w:rFonts w:eastAsia="MS Gothic"/>
                <w:noProof/>
              </w:rPr>
              <w:t>4</w:t>
            </w:r>
            <w:r w:rsidR="00105A9F">
              <w:rPr>
                <w:rFonts w:asciiTheme="minorHAnsi" w:eastAsiaTheme="minorEastAsia" w:hAnsiTheme="minorHAnsi" w:cstheme="minorBidi"/>
                <w:noProof/>
                <w:sz w:val="22"/>
                <w:szCs w:val="22"/>
              </w:rPr>
              <w:tab/>
            </w:r>
            <w:r w:rsidR="00105A9F" w:rsidRPr="008F0021">
              <w:rPr>
                <w:rStyle w:val="Hyperlink"/>
                <w:rFonts w:eastAsia="MS Gothic"/>
                <w:noProof/>
              </w:rPr>
              <w:t>Operational Architecture</w:t>
            </w:r>
            <w:r w:rsidR="00105A9F">
              <w:rPr>
                <w:noProof/>
                <w:webHidden/>
              </w:rPr>
              <w:tab/>
            </w:r>
            <w:r w:rsidR="00105A9F">
              <w:rPr>
                <w:noProof/>
                <w:webHidden/>
              </w:rPr>
              <w:fldChar w:fldCharType="begin"/>
            </w:r>
            <w:r w:rsidR="00105A9F">
              <w:rPr>
                <w:noProof/>
                <w:webHidden/>
              </w:rPr>
              <w:instrText xml:space="preserve"> PAGEREF _Toc38014654 \h </w:instrText>
            </w:r>
            <w:r w:rsidR="00105A9F">
              <w:rPr>
                <w:noProof/>
                <w:webHidden/>
              </w:rPr>
            </w:r>
            <w:r w:rsidR="00105A9F">
              <w:rPr>
                <w:noProof/>
                <w:webHidden/>
              </w:rPr>
              <w:fldChar w:fldCharType="separate"/>
            </w:r>
            <w:r w:rsidR="00105A9F">
              <w:rPr>
                <w:noProof/>
                <w:webHidden/>
              </w:rPr>
              <w:t>19</w:t>
            </w:r>
            <w:r w:rsidR="00105A9F">
              <w:rPr>
                <w:noProof/>
                <w:webHidden/>
              </w:rPr>
              <w:fldChar w:fldCharType="end"/>
            </w:r>
          </w:hyperlink>
        </w:p>
        <w:p w14:paraId="51F2A2A6"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55" w:history="1">
            <w:r w:rsidR="00105A9F" w:rsidRPr="008F0021">
              <w:rPr>
                <w:rStyle w:val="Hyperlink"/>
                <w:rFonts w:eastAsia="MS Gothic"/>
                <w:noProof/>
              </w:rPr>
              <w:t>4.1</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Users and Accounts</w:t>
            </w:r>
            <w:r w:rsidR="00105A9F">
              <w:rPr>
                <w:noProof/>
                <w:webHidden/>
              </w:rPr>
              <w:tab/>
            </w:r>
            <w:r w:rsidR="00105A9F">
              <w:rPr>
                <w:noProof/>
                <w:webHidden/>
              </w:rPr>
              <w:fldChar w:fldCharType="begin"/>
            </w:r>
            <w:r w:rsidR="00105A9F">
              <w:rPr>
                <w:noProof/>
                <w:webHidden/>
              </w:rPr>
              <w:instrText xml:space="preserve"> PAGEREF _Toc38014655 \h </w:instrText>
            </w:r>
            <w:r w:rsidR="00105A9F">
              <w:rPr>
                <w:noProof/>
                <w:webHidden/>
              </w:rPr>
            </w:r>
            <w:r w:rsidR="00105A9F">
              <w:rPr>
                <w:noProof/>
                <w:webHidden/>
              </w:rPr>
              <w:fldChar w:fldCharType="separate"/>
            </w:r>
            <w:r w:rsidR="00105A9F">
              <w:rPr>
                <w:noProof/>
                <w:webHidden/>
              </w:rPr>
              <w:t>20</w:t>
            </w:r>
            <w:r w:rsidR="00105A9F">
              <w:rPr>
                <w:noProof/>
                <w:webHidden/>
              </w:rPr>
              <w:fldChar w:fldCharType="end"/>
            </w:r>
          </w:hyperlink>
        </w:p>
        <w:p w14:paraId="6456A0CE"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56" w:history="1">
            <w:r w:rsidR="00105A9F" w:rsidRPr="008F0021">
              <w:rPr>
                <w:rStyle w:val="Hyperlink"/>
                <w:rFonts w:eastAsia="MS Gothic"/>
                <w:noProof/>
              </w:rPr>
              <w:t>4.2</w:t>
            </w:r>
            <w:r w:rsidR="00105A9F">
              <w:rPr>
                <w:rFonts w:asciiTheme="minorHAnsi" w:eastAsiaTheme="minorEastAsia" w:hAnsiTheme="minorHAnsi" w:cstheme="minorBidi"/>
                <w:noProof/>
                <w:sz w:val="22"/>
                <w:szCs w:val="22"/>
              </w:rPr>
              <w:tab/>
            </w:r>
            <w:r w:rsidR="00105A9F" w:rsidRPr="008F0021">
              <w:rPr>
                <w:rStyle w:val="Hyperlink"/>
                <w:rFonts w:eastAsia="MS Gothic"/>
                <w:noProof/>
              </w:rPr>
              <w:t>Service Accounts</w:t>
            </w:r>
            <w:r w:rsidR="00105A9F">
              <w:rPr>
                <w:noProof/>
                <w:webHidden/>
              </w:rPr>
              <w:tab/>
            </w:r>
            <w:r w:rsidR="00105A9F">
              <w:rPr>
                <w:noProof/>
                <w:webHidden/>
              </w:rPr>
              <w:fldChar w:fldCharType="begin"/>
            </w:r>
            <w:r w:rsidR="00105A9F">
              <w:rPr>
                <w:noProof/>
                <w:webHidden/>
              </w:rPr>
              <w:instrText xml:space="preserve"> PAGEREF _Toc38014656 \h </w:instrText>
            </w:r>
            <w:r w:rsidR="00105A9F">
              <w:rPr>
                <w:noProof/>
                <w:webHidden/>
              </w:rPr>
            </w:r>
            <w:r w:rsidR="00105A9F">
              <w:rPr>
                <w:noProof/>
                <w:webHidden/>
              </w:rPr>
              <w:fldChar w:fldCharType="separate"/>
            </w:r>
            <w:r w:rsidR="00105A9F">
              <w:rPr>
                <w:noProof/>
                <w:webHidden/>
              </w:rPr>
              <w:t>20</w:t>
            </w:r>
            <w:r w:rsidR="00105A9F">
              <w:rPr>
                <w:noProof/>
                <w:webHidden/>
              </w:rPr>
              <w:fldChar w:fldCharType="end"/>
            </w:r>
          </w:hyperlink>
        </w:p>
        <w:p w14:paraId="6A63EB41"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57" w:history="1">
            <w:r w:rsidR="00105A9F" w:rsidRPr="008F0021">
              <w:rPr>
                <w:rStyle w:val="Hyperlink"/>
                <w:rFonts w:eastAsia="MS Gothic" w:cstheme="minorHAnsi"/>
                <w:noProof/>
              </w:rPr>
              <w:t>4.2.1</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IdentityIQ Repository</w:t>
            </w:r>
            <w:r w:rsidR="00105A9F">
              <w:rPr>
                <w:noProof/>
                <w:webHidden/>
              </w:rPr>
              <w:tab/>
            </w:r>
            <w:r w:rsidR="00105A9F">
              <w:rPr>
                <w:noProof/>
                <w:webHidden/>
              </w:rPr>
              <w:fldChar w:fldCharType="begin"/>
            </w:r>
            <w:r w:rsidR="00105A9F">
              <w:rPr>
                <w:noProof/>
                <w:webHidden/>
              </w:rPr>
              <w:instrText xml:space="preserve"> PAGEREF _Toc38014657 \h </w:instrText>
            </w:r>
            <w:r w:rsidR="00105A9F">
              <w:rPr>
                <w:noProof/>
                <w:webHidden/>
              </w:rPr>
            </w:r>
            <w:r w:rsidR="00105A9F">
              <w:rPr>
                <w:noProof/>
                <w:webHidden/>
              </w:rPr>
              <w:fldChar w:fldCharType="separate"/>
            </w:r>
            <w:r w:rsidR="00105A9F">
              <w:rPr>
                <w:noProof/>
                <w:webHidden/>
              </w:rPr>
              <w:t>21</w:t>
            </w:r>
            <w:r w:rsidR="00105A9F">
              <w:rPr>
                <w:noProof/>
                <w:webHidden/>
              </w:rPr>
              <w:fldChar w:fldCharType="end"/>
            </w:r>
          </w:hyperlink>
        </w:p>
        <w:p w14:paraId="16451673"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58" w:history="1">
            <w:r w:rsidR="00105A9F" w:rsidRPr="008F0021">
              <w:rPr>
                <w:rStyle w:val="Hyperlink"/>
                <w:rFonts w:eastAsia="MS Gothic" w:cstheme="minorHAnsi"/>
                <w:noProof/>
              </w:rPr>
              <w:t>4.2.2</w:t>
            </w:r>
            <w:r w:rsidR="00105A9F">
              <w:rPr>
                <w:rFonts w:asciiTheme="minorHAnsi" w:eastAsiaTheme="minorEastAsia" w:hAnsiTheme="minorHAnsi" w:cstheme="minorBidi"/>
                <w:noProof/>
                <w:sz w:val="22"/>
                <w:szCs w:val="22"/>
              </w:rPr>
              <w:tab/>
            </w:r>
            <w:r w:rsidR="00105A9F" w:rsidRPr="008F0021">
              <w:rPr>
                <w:rStyle w:val="Hyperlink"/>
                <w:rFonts w:eastAsia="MS Gothic"/>
                <w:noProof/>
              </w:rPr>
              <w:t>PeopleSoft HR Application</w:t>
            </w:r>
            <w:r w:rsidR="00105A9F">
              <w:rPr>
                <w:noProof/>
                <w:webHidden/>
              </w:rPr>
              <w:tab/>
            </w:r>
            <w:r w:rsidR="00105A9F">
              <w:rPr>
                <w:noProof/>
                <w:webHidden/>
              </w:rPr>
              <w:fldChar w:fldCharType="begin"/>
            </w:r>
            <w:r w:rsidR="00105A9F">
              <w:rPr>
                <w:noProof/>
                <w:webHidden/>
              </w:rPr>
              <w:instrText xml:space="preserve"> PAGEREF _Toc38014658 \h </w:instrText>
            </w:r>
            <w:r w:rsidR="00105A9F">
              <w:rPr>
                <w:noProof/>
                <w:webHidden/>
              </w:rPr>
            </w:r>
            <w:r w:rsidR="00105A9F">
              <w:rPr>
                <w:noProof/>
                <w:webHidden/>
              </w:rPr>
              <w:fldChar w:fldCharType="separate"/>
            </w:r>
            <w:r w:rsidR="00105A9F">
              <w:rPr>
                <w:noProof/>
                <w:webHidden/>
              </w:rPr>
              <w:t>21</w:t>
            </w:r>
            <w:r w:rsidR="00105A9F">
              <w:rPr>
                <w:noProof/>
                <w:webHidden/>
              </w:rPr>
              <w:fldChar w:fldCharType="end"/>
            </w:r>
          </w:hyperlink>
        </w:p>
        <w:p w14:paraId="737AFA96"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59" w:history="1">
            <w:r w:rsidR="00105A9F" w:rsidRPr="008F0021">
              <w:rPr>
                <w:rStyle w:val="Hyperlink"/>
                <w:rFonts w:eastAsia="MS Gothic" w:cstheme="minorHAnsi"/>
                <w:noProof/>
              </w:rPr>
              <w:t>4.2.3</w:t>
            </w:r>
            <w:r w:rsidR="00105A9F">
              <w:rPr>
                <w:rFonts w:asciiTheme="minorHAnsi" w:eastAsiaTheme="minorEastAsia" w:hAnsiTheme="minorHAnsi" w:cstheme="minorBidi"/>
                <w:noProof/>
                <w:sz w:val="22"/>
                <w:szCs w:val="22"/>
              </w:rPr>
              <w:tab/>
            </w:r>
            <w:r w:rsidR="00105A9F" w:rsidRPr="008F0021">
              <w:rPr>
                <w:rStyle w:val="Hyperlink"/>
                <w:rFonts w:eastAsia="MS Gothic"/>
                <w:noProof/>
              </w:rPr>
              <w:t>Active Directory Application</w:t>
            </w:r>
            <w:r w:rsidR="00105A9F">
              <w:rPr>
                <w:noProof/>
                <w:webHidden/>
              </w:rPr>
              <w:tab/>
            </w:r>
            <w:r w:rsidR="00105A9F">
              <w:rPr>
                <w:noProof/>
                <w:webHidden/>
              </w:rPr>
              <w:fldChar w:fldCharType="begin"/>
            </w:r>
            <w:r w:rsidR="00105A9F">
              <w:rPr>
                <w:noProof/>
                <w:webHidden/>
              </w:rPr>
              <w:instrText xml:space="preserve"> PAGEREF _Toc38014659 \h </w:instrText>
            </w:r>
            <w:r w:rsidR="00105A9F">
              <w:rPr>
                <w:noProof/>
                <w:webHidden/>
              </w:rPr>
            </w:r>
            <w:r w:rsidR="00105A9F">
              <w:rPr>
                <w:noProof/>
                <w:webHidden/>
              </w:rPr>
              <w:fldChar w:fldCharType="separate"/>
            </w:r>
            <w:r w:rsidR="00105A9F">
              <w:rPr>
                <w:noProof/>
                <w:webHidden/>
              </w:rPr>
              <w:t>21</w:t>
            </w:r>
            <w:r w:rsidR="00105A9F">
              <w:rPr>
                <w:noProof/>
                <w:webHidden/>
              </w:rPr>
              <w:fldChar w:fldCharType="end"/>
            </w:r>
          </w:hyperlink>
        </w:p>
        <w:p w14:paraId="4FEC5144"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60" w:history="1">
            <w:r w:rsidR="00105A9F" w:rsidRPr="008F0021">
              <w:rPr>
                <w:rStyle w:val="Hyperlink"/>
                <w:rFonts w:eastAsia="MS Gothic" w:cstheme="minorHAnsi"/>
                <w:noProof/>
              </w:rPr>
              <w:t>4.2.4</w:t>
            </w:r>
            <w:r w:rsidR="00105A9F">
              <w:rPr>
                <w:rFonts w:asciiTheme="minorHAnsi" w:eastAsiaTheme="minorEastAsia" w:hAnsiTheme="minorHAnsi" w:cstheme="minorBidi"/>
                <w:noProof/>
                <w:sz w:val="22"/>
                <w:szCs w:val="22"/>
              </w:rPr>
              <w:tab/>
            </w:r>
            <w:r w:rsidR="00105A9F" w:rsidRPr="008F0021">
              <w:rPr>
                <w:rStyle w:val="Hyperlink"/>
                <w:rFonts w:eastAsia="MS Gothic"/>
                <w:noProof/>
              </w:rPr>
              <w:t>eDirectory Application</w:t>
            </w:r>
            <w:r w:rsidR="00105A9F">
              <w:rPr>
                <w:noProof/>
                <w:webHidden/>
              </w:rPr>
              <w:tab/>
            </w:r>
            <w:r w:rsidR="00105A9F">
              <w:rPr>
                <w:noProof/>
                <w:webHidden/>
              </w:rPr>
              <w:fldChar w:fldCharType="begin"/>
            </w:r>
            <w:r w:rsidR="00105A9F">
              <w:rPr>
                <w:noProof/>
                <w:webHidden/>
              </w:rPr>
              <w:instrText xml:space="preserve"> PAGEREF _Toc38014660 \h </w:instrText>
            </w:r>
            <w:r w:rsidR="00105A9F">
              <w:rPr>
                <w:noProof/>
                <w:webHidden/>
              </w:rPr>
            </w:r>
            <w:r w:rsidR="00105A9F">
              <w:rPr>
                <w:noProof/>
                <w:webHidden/>
              </w:rPr>
              <w:fldChar w:fldCharType="separate"/>
            </w:r>
            <w:r w:rsidR="00105A9F">
              <w:rPr>
                <w:noProof/>
                <w:webHidden/>
              </w:rPr>
              <w:t>22</w:t>
            </w:r>
            <w:r w:rsidR="00105A9F">
              <w:rPr>
                <w:noProof/>
                <w:webHidden/>
              </w:rPr>
              <w:fldChar w:fldCharType="end"/>
            </w:r>
          </w:hyperlink>
        </w:p>
        <w:p w14:paraId="37F67273"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61" w:history="1">
            <w:r w:rsidR="00105A9F" w:rsidRPr="008F0021">
              <w:rPr>
                <w:rStyle w:val="Hyperlink"/>
                <w:rFonts w:eastAsia="MS Gothic"/>
                <w:noProof/>
              </w:rPr>
              <w:t>4.3</w:t>
            </w:r>
            <w:r w:rsidR="00105A9F">
              <w:rPr>
                <w:rFonts w:asciiTheme="minorHAnsi" w:eastAsiaTheme="minorEastAsia" w:hAnsiTheme="minorHAnsi" w:cstheme="minorBidi"/>
                <w:noProof/>
                <w:sz w:val="22"/>
                <w:szCs w:val="22"/>
              </w:rPr>
              <w:tab/>
            </w:r>
            <w:r w:rsidR="00105A9F" w:rsidRPr="008F0021">
              <w:rPr>
                <w:rStyle w:val="Hyperlink"/>
                <w:rFonts w:eastAsia="MS Gothic"/>
                <w:noProof/>
              </w:rPr>
              <w:t>IMF Logical Architecture</w:t>
            </w:r>
            <w:r w:rsidR="00105A9F">
              <w:rPr>
                <w:noProof/>
                <w:webHidden/>
              </w:rPr>
              <w:tab/>
            </w:r>
            <w:r w:rsidR="00105A9F">
              <w:rPr>
                <w:noProof/>
                <w:webHidden/>
              </w:rPr>
              <w:fldChar w:fldCharType="begin"/>
            </w:r>
            <w:r w:rsidR="00105A9F">
              <w:rPr>
                <w:noProof/>
                <w:webHidden/>
              </w:rPr>
              <w:instrText xml:space="preserve"> PAGEREF _Toc38014661 \h </w:instrText>
            </w:r>
            <w:r w:rsidR="00105A9F">
              <w:rPr>
                <w:noProof/>
                <w:webHidden/>
              </w:rPr>
            </w:r>
            <w:r w:rsidR="00105A9F">
              <w:rPr>
                <w:noProof/>
                <w:webHidden/>
              </w:rPr>
              <w:fldChar w:fldCharType="separate"/>
            </w:r>
            <w:r w:rsidR="00105A9F">
              <w:rPr>
                <w:noProof/>
                <w:webHidden/>
              </w:rPr>
              <w:t>22</w:t>
            </w:r>
            <w:r w:rsidR="00105A9F">
              <w:rPr>
                <w:noProof/>
                <w:webHidden/>
              </w:rPr>
              <w:fldChar w:fldCharType="end"/>
            </w:r>
          </w:hyperlink>
        </w:p>
        <w:p w14:paraId="049169F7"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62" w:history="1">
            <w:r w:rsidR="00105A9F" w:rsidRPr="008F0021">
              <w:rPr>
                <w:rStyle w:val="Hyperlink"/>
                <w:rFonts w:eastAsia="MS Gothic"/>
                <w:noProof/>
              </w:rPr>
              <w:t>4.4</w:t>
            </w:r>
            <w:r w:rsidR="00105A9F">
              <w:rPr>
                <w:rFonts w:asciiTheme="minorHAnsi" w:eastAsiaTheme="minorEastAsia" w:hAnsiTheme="minorHAnsi" w:cstheme="minorBidi"/>
                <w:noProof/>
                <w:sz w:val="22"/>
                <w:szCs w:val="22"/>
              </w:rPr>
              <w:tab/>
            </w:r>
            <w:r w:rsidR="00105A9F" w:rsidRPr="008F0021">
              <w:rPr>
                <w:rStyle w:val="Hyperlink"/>
                <w:rFonts w:eastAsia="MS Gothic"/>
                <w:noProof/>
              </w:rPr>
              <w:t>Server Infrastructure</w:t>
            </w:r>
            <w:r w:rsidR="00105A9F">
              <w:rPr>
                <w:noProof/>
                <w:webHidden/>
              </w:rPr>
              <w:tab/>
            </w:r>
            <w:r w:rsidR="00105A9F">
              <w:rPr>
                <w:noProof/>
                <w:webHidden/>
              </w:rPr>
              <w:fldChar w:fldCharType="begin"/>
            </w:r>
            <w:r w:rsidR="00105A9F">
              <w:rPr>
                <w:noProof/>
                <w:webHidden/>
              </w:rPr>
              <w:instrText xml:space="preserve"> PAGEREF _Toc38014662 \h </w:instrText>
            </w:r>
            <w:r w:rsidR="00105A9F">
              <w:rPr>
                <w:noProof/>
                <w:webHidden/>
              </w:rPr>
            </w:r>
            <w:r w:rsidR="00105A9F">
              <w:rPr>
                <w:noProof/>
                <w:webHidden/>
              </w:rPr>
              <w:fldChar w:fldCharType="separate"/>
            </w:r>
            <w:r w:rsidR="00105A9F">
              <w:rPr>
                <w:noProof/>
                <w:webHidden/>
              </w:rPr>
              <w:t>23</w:t>
            </w:r>
            <w:r w:rsidR="00105A9F">
              <w:rPr>
                <w:noProof/>
                <w:webHidden/>
              </w:rPr>
              <w:fldChar w:fldCharType="end"/>
            </w:r>
          </w:hyperlink>
        </w:p>
        <w:p w14:paraId="599AE772"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63" w:history="1">
            <w:r w:rsidR="00105A9F" w:rsidRPr="008F0021">
              <w:rPr>
                <w:rStyle w:val="Hyperlink"/>
                <w:rFonts w:eastAsia="MS Gothic" w:cstheme="minorHAnsi"/>
                <w:noProof/>
              </w:rPr>
              <w:t>4.4.1</w:t>
            </w:r>
            <w:r w:rsidR="00105A9F">
              <w:rPr>
                <w:rFonts w:asciiTheme="minorHAnsi" w:eastAsiaTheme="minorEastAsia" w:hAnsiTheme="minorHAnsi" w:cstheme="minorBidi"/>
                <w:noProof/>
                <w:sz w:val="22"/>
                <w:szCs w:val="22"/>
              </w:rPr>
              <w:tab/>
            </w:r>
            <w:r w:rsidR="00105A9F" w:rsidRPr="008F0021">
              <w:rPr>
                <w:rStyle w:val="Hyperlink"/>
                <w:rFonts w:eastAsia="MS Gothic"/>
                <w:noProof/>
              </w:rPr>
              <w:t>DV Environment</w:t>
            </w:r>
            <w:r w:rsidR="00105A9F">
              <w:rPr>
                <w:noProof/>
                <w:webHidden/>
              </w:rPr>
              <w:tab/>
            </w:r>
            <w:r w:rsidR="00105A9F">
              <w:rPr>
                <w:noProof/>
                <w:webHidden/>
              </w:rPr>
              <w:fldChar w:fldCharType="begin"/>
            </w:r>
            <w:r w:rsidR="00105A9F">
              <w:rPr>
                <w:noProof/>
                <w:webHidden/>
              </w:rPr>
              <w:instrText xml:space="preserve"> PAGEREF _Toc38014663 \h </w:instrText>
            </w:r>
            <w:r w:rsidR="00105A9F">
              <w:rPr>
                <w:noProof/>
                <w:webHidden/>
              </w:rPr>
            </w:r>
            <w:r w:rsidR="00105A9F">
              <w:rPr>
                <w:noProof/>
                <w:webHidden/>
              </w:rPr>
              <w:fldChar w:fldCharType="separate"/>
            </w:r>
            <w:r w:rsidR="00105A9F">
              <w:rPr>
                <w:noProof/>
                <w:webHidden/>
              </w:rPr>
              <w:t>24</w:t>
            </w:r>
            <w:r w:rsidR="00105A9F">
              <w:rPr>
                <w:noProof/>
                <w:webHidden/>
              </w:rPr>
              <w:fldChar w:fldCharType="end"/>
            </w:r>
          </w:hyperlink>
        </w:p>
        <w:p w14:paraId="26ADDB87"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64" w:history="1">
            <w:r w:rsidR="00105A9F" w:rsidRPr="008F0021">
              <w:rPr>
                <w:rStyle w:val="Hyperlink"/>
                <w:rFonts w:eastAsia="MS Gothic" w:cstheme="minorHAnsi"/>
                <w:noProof/>
              </w:rPr>
              <w:t>4.4.2</w:t>
            </w:r>
            <w:r w:rsidR="00105A9F">
              <w:rPr>
                <w:rFonts w:asciiTheme="minorHAnsi" w:eastAsiaTheme="minorEastAsia" w:hAnsiTheme="minorHAnsi" w:cstheme="minorBidi"/>
                <w:noProof/>
                <w:sz w:val="22"/>
                <w:szCs w:val="22"/>
              </w:rPr>
              <w:tab/>
            </w:r>
            <w:r w:rsidR="00105A9F" w:rsidRPr="008F0021">
              <w:rPr>
                <w:rStyle w:val="Hyperlink"/>
                <w:rFonts w:eastAsia="MS Gothic"/>
                <w:noProof/>
              </w:rPr>
              <w:t>TS Environment</w:t>
            </w:r>
            <w:r w:rsidR="00105A9F">
              <w:rPr>
                <w:noProof/>
                <w:webHidden/>
              </w:rPr>
              <w:tab/>
            </w:r>
            <w:r w:rsidR="00105A9F">
              <w:rPr>
                <w:noProof/>
                <w:webHidden/>
              </w:rPr>
              <w:fldChar w:fldCharType="begin"/>
            </w:r>
            <w:r w:rsidR="00105A9F">
              <w:rPr>
                <w:noProof/>
                <w:webHidden/>
              </w:rPr>
              <w:instrText xml:space="preserve"> PAGEREF _Toc38014664 \h </w:instrText>
            </w:r>
            <w:r w:rsidR="00105A9F">
              <w:rPr>
                <w:noProof/>
                <w:webHidden/>
              </w:rPr>
            </w:r>
            <w:r w:rsidR="00105A9F">
              <w:rPr>
                <w:noProof/>
                <w:webHidden/>
              </w:rPr>
              <w:fldChar w:fldCharType="separate"/>
            </w:r>
            <w:r w:rsidR="00105A9F">
              <w:rPr>
                <w:noProof/>
                <w:webHidden/>
              </w:rPr>
              <w:t>25</w:t>
            </w:r>
            <w:r w:rsidR="00105A9F">
              <w:rPr>
                <w:noProof/>
                <w:webHidden/>
              </w:rPr>
              <w:fldChar w:fldCharType="end"/>
            </w:r>
          </w:hyperlink>
        </w:p>
        <w:p w14:paraId="76CB9F15"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65" w:history="1">
            <w:r w:rsidR="00105A9F" w:rsidRPr="008F0021">
              <w:rPr>
                <w:rStyle w:val="Hyperlink"/>
                <w:rFonts w:eastAsia="MS Gothic" w:cstheme="minorHAnsi"/>
                <w:noProof/>
              </w:rPr>
              <w:t>4.4.3</w:t>
            </w:r>
            <w:r w:rsidR="00105A9F">
              <w:rPr>
                <w:rFonts w:asciiTheme="minorHAnsi" w:eastAsiaTheme="minorEastAsia" w:hAnsiTheme="minorHAnsi" w:cstheme="minorBidi"/>
                <w:noProof/>
                <w:sz w:val="22"/>
                <w:szCs w:val="22"/>
              </w:rPr>
              <w:tab/>
            </w:r>
            <w:r w:rsidR="00105A9F" w:rsidRPr="008F0021">
              <w:rPr>
                <w:rStyle w:val="Hyperlink"/>
                <w:rFonts w:eastAsia="MS Gothic"/>
                <w:noProof/>
              </w:rPr>
              <w:t>PD Environment</w:t>
            </w:r>
            <w:r w:rsidR="00105A9F">
              <w:rPr>
                <w:noProof/>
                <w:webHidden/>
              </w:rPr>
              <w:tab/>
            </w:r>
            <w:r w:rsidR="00105A9F">
              <w:rPr>
                <w:noProof/>
                <w:webHidden/>
              </w:rPr>
              <w:fldChar w:fldCharType="begin"/>
            </w:r>
            <w:r w:rsidR="00105A9F">
              <w:rPr>
                <w:noProof/>
                <w:webHidden/>
              </w:rPr>
              <w:instrText xml:space="preserve"> PAGEREF _Toc38014665 \h </w:instrText>
            </w:r>
            <w:r w:rsidR="00105A9F">
              <w:rPr>
                <w:noProof/>
                <w:webHidden/>
              </w:rPr>
            </w:r>
            <w:r w:rsidR="00105A9F">
              <w:rPr>
                <w:noProof/>
                <w:webHidden/>
              </w:rPr>
              <w:fldChar w:fldCharType="separate"/>
            </w:r>
            <w:r w:rsidR="00105A9F">
              <w:rPr>
                <w:noProof/>
                <w:webHidden/>
              </w:rPr>
              <w:t>26</w:t>
            </w:r>
            <w:r w:rsidR="00105A9F">
              <w:rPr>
                <w:noProof/>
                <w:webHidden/>
              </w:rPr>
              <w:fldChar w:fldCharType="end"/>
            </w:r>
          </w:hyperlink>
        </w:p>
        <w:p w14:paraId="7CA2EF0C"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66" w:history="1">
            <w:r w:rsidR="00105A9F" w:rsidRPr="008F0021">
              <w:rPr>
                <w:rStyle w:val="Hyperlink"/>
                <w:rFonts w:eastAsia="MS Gothic"/>
                <w:noProof/>
              </w:rPr>
              <w:t>4.5</w:t>
            </w:r>
            <w:r w:rsidR="00105A9F">
              <w:rPr>
                <w:rFonts w:asciiTheme="minorHAnsi" w:eastAsiaTheme="minorEastAsia" w:hAnsiTheme="minorHAnsi" w:cstheme="minorBidi"/>
                <w:noProof/>
                <w:sz w:val="22"/>
                <w:szCs w:val="22"/>
              </w:rPr>
              <w:tab/>
            </w:r>
            <w:r w:rsidR="00105A9F" w:rsidRPr="008F0021">
              <w:rPr>
                <w:rStyle w:val="Hyperlink"/>
                <w:rFonts w:eastAsia="MS Gothic"/>
                <w:noProof/>
              </w:rPr>
              <w:t>Disaster Recovery</w:t>
            </w:r>
            <w:r w:rsidR="00105A9F">
              <w:rPr>
                <w:noProof/>
                <w:webHidden/>
              </w:rPr>
              <w:tab/>
            </w:r>
            <w:r w:rsidR="00105A9F">
              <w:rPr>
                <w:noProof/>
                <w:webHidden/>
              </w:rPr>
              <w:fldChar w:fldCharType="begin"/>
            </w:r>
            <w:r w:rsidR="00105A9F">
              <w:rPr>
                <w:noProof/>
                <w:webHidden/>
              </w:rPr>
              <w:instrText xml:space="preserve"> PAGEREF _Toc38014666 \h </w:instrText>
            </w:r>
            <w:r w:rsidR="00105A9F">
              <w:rPr>
                <w:noProof/>
                <w:webHidden/>
              </w:rPr>
            </w:r>
            <w:r w:rsidR="00105A9F">
              <w:rPr>
                <w:noProof/>
                <w:webHidden/>
              </w:rPr>
              <w:fldChar w:fldCharType="separate"/>
            </w:r>
            <w:r w:rsidR="00105A9F">
              <w:rPr>
                <w:noProof/>
                <w:webHidden/>
              </w:rPr>
              <w:t>26</w:t>
            </w:r>
            <w:r w:rsidR="00105A9F">
              <w:rPr>
                <w:noProof/>
                <w:webHidden/>
              </w:rPr>
              <w:fldChar w:fldCharType="end"/>
            </w:r>
          </w:hyperlink>
        </w:p>
        <w:p w14:paraId="11B99A78"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667" w:history="1">
            <w:r w:rsidR="00105A9F" w:rsidRPr="008F0021">
              <w:rPr>
                <w:rStyle w:val="Hyperlink"/>
                <w:rFonts w:eastAsia="MS Gothic"/>
                <w:noProof/>
              </w:rPr>
              <w:t>5</w:t>
            </w:r>
            <w:r w:rsidR="00105A9F">
              <w:rPr>
                <w:rFonts w:asciiTheme="minorHAnsi" w:eastAsiaTheme="minorEastAsia" w:hAnsiTheme="minorHAnsi" w:cstheme="minorBidi"/>
                <w:noProof/>
                <w:sz w:val="22"/>
                <w:szCs w:val="22"/>
              </w:rPr>
              <w:tab/>
            </w:r>
            <w:r w:rsidR="00105A9F" w:rsidRPr="008F0021">
              <w:rPr>
                <w:rStyle w:val="Hyperlink"/>
                <w:rFonts w:eastAsia="MS Gothic"/>
                <w:noProof/>
              </w:rPr>
              <w:t>Server Lifecycle Support</w:t>
            </w:r>
            <w:r w:rsidR="00105A9F">
              <w:rPr>
                <w:noProof/>
                <w:webHidden/>
              </w:rPr>
              <w:tab/>
            </w:r>
            <w:r w:rsidR="00105A9F">
              <w:rPr>
                <w:noProof/>
                <w:webHidden/>
              </w:rPr>
              <w:fldChar w:fldCharType="begin"/>
            </w:r>
            <w:r w:rsidR="00105A9F">
              <w:rPr>
                <w:noProof/>
                <w:webHidden/>
              </w:rPr>
              <w:instrText xml:space="preserve"> PAGEREF _Toc38014667 \h </w:instrText>
            </w:r>
            <w:r w:rsidR="00105A9F">
              <w:rPr>
                <w:noProof/>
                <w:webHidden/>
              </w:rPr>
            </w:r>
            <w:r w:rsidR="00105A9F">
              <w:rPr>
                <w:noProof/>
                <w:webHidden/>
              </w:rPr>
              <w:fldChar w:fldCharType="separate"/>
            </w:r>
            <w:r w:rsidR="00105A9F">
              <w:rPr>
                <w:noProof/>
                <w:webHidden/>
              </w:rPr>
              <w:t>27</w:t>
            </w:r>
            <w:r w:rsidR="00105A9F">
              <w:rPr>
                <w:noProof/>
                <w:webHidden/>
              </w:rPr>
              <w:fldChar w:fldCharType="end"/>
            </w:r>
          </w:hyperlink>
        </w:p>
        <w:p w14:paraId="1867B1DB" w14:textId="707C1B63"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68" w:history="1">
            <w:r w:rsidR="00105A9F" w:rsidRPr="008F0021">
              <w:rPr>
                <w:rStyle w:val="Hyperlink"/>
                <w:rFonts w:eastAsia="MS Gothic"/>
                <w:noProof/>
              </w:rPr>
              <w:t>5.1</w:t>
            </w:r>
            <w:r w:rsidR="00105A9F">
              <w:rPr>
                <w:rFonts w:asciiTheme="minorHAnsi" w:eastAsiaTheme="minorEastAsia" w:hAnsiTheme="minorHAnsi" w:cstheme="minorBidi"/>
                <w:noProof/>
                <w:sz w:val="22"/>
                <w:szCs w:val="22"/>
              </w:rPr>
              <w:tab/>
            </w:r>
            <w:r w:rsidR="00105A9F" w:rsidRPr="008F0021">
              <w:rPr>
                <w:rStyle w:val="Hyperlink"/>
                <w:rFonts w:eastAsia="MS Gothic"/>
                <w:noProof/>
              </w:rPr>
              <w:t xml:space="preserve">Login to </w:t>
            </w:r>
            <w:r w:rsidR="0076785A">
              <w:rPr>
                <w:rStyle w:val="Hyperlink"/>
                <w:rFonts w:eastAsia="MS Gothic"/>
                <w:noProof/>
              </w:rPr>
              <w:t>XX</w:t>
            </w:r>
            <w:r w:rsidR="00105A9F" w:rsidRPr="008F0021">
              <w:rPr>
                <w:rStyle w:val="Hyperlink"/>
                <w:rFonts w:eastAsia="MS Gothic"/>
                <w:noProof/>
              </w:rPr>
              <w:t xml:space="preserve"> Server</w:t>
            </w:r>
            <w:r w:rsidR="00105A9F">
              <w:rPr>
                <w:noProof/>
                <w:webHidden/>
              </w:rPr>
              <w:tab/>
            </w:r>
            <w:r w:rsidR="00105A9F">
              <w:rPr>
                <w:noProof/>
                <w:webHidden/>
              </w:rPr>
              <w:fldChar w:fldCharType="begin"/>
            </w:r>
            <w:r w:rsidR="00105A9F">
              <w:rPr>
                <w:noProof/>
                <w:webHidden/>
              </w:rPr>
              <w:instrText xml:space="preserve"> PAGEREF _Toc38014668 \h </w:instrText>
            </w:r>
            <w:r w:rsidR="00105A9F">
              <w:rPr>
                <w:noProof/>
                <w:webHidden/>
              </w:rPr>
            </w:r>
            <w:r w:rsidR="00105A9F">
              <w:rPr>
                <w:noProof/>
                <w:webHidden/>
              </w:rPr>
              <w:fldChar w:fldCharType="separate"/>
            </w:r>
            <w:r w:rsidR="00105A9F">
              <w:rPr>
                <w:noProof/>
                <w:webHidden/>
              </w:rPr>
              <w:t>27</w:t>
            </w:r>
            <w:r w:rsidR="00105A9F">
              <w:rPr>
                <w:noProof/>
                <w:webHidden/>
              </w:rPr>
              <w:fldChar w:fldCharType="end"/>
            </w:r>
          </w:hyperlink>
        </w:p>
        <w:p w14:paraId="5D1EE43E"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69" w:history="1">
            <w:r w:rsidR="00105A9F" w:rsidRPr="008F0021">
              <w:rPr>
                <w:rStyle w:val="Hyperlink"/>
                <w:rFonts w:eastAsia="MS Gothic"/>
                <w:noProof/>
              </w:rPr>
              <w:t>5.2</w:t>
            </w:r>
            <w:r w:rsidR="00105A9F">
              <w:rPr>
                <w:rFonts w:asciiTheme="minorHAnsi" w:eastAsiaTheme="minorEastAsia" w:hAnsiTheme="minorHAnsi" w:cstheme="minorBidi"/>
                <w:noProof/>
                <w:sz w:val="22"/>
                <w:szCs w:val="22"/>
              </w:rPr>
              <w:tab/>
            </w:r>
            <w:r w:rsidR="00105A9F" w:rsidRPr="008F0021">
              <w:rPr>
                <w:rStyle w:val="Hyperlink"/>
                <w:rFonts w:eastAsia="MS Gothic"/>
                <w:noProof/>
              </w:rPr>
              <w:t>Database Repository Operations</w:t>
            </w:r>
            <w:r w:rsidR="00105A9F">
              <w:rPr>
                <w:noProof/>
                <w:webHidden/>
              </w:rPr>
              <w:tab/>
            </w:r>
            <w:r w:rsidR="00105A9F">
              <w:rPr>
                <w:noProof/>
                <w:webHidden/>
              </w:rPr>
              <w:fldChar w:fldCharType="begin"/>
            </w:r>
            <w:r w:rsidR="00105A9F">
              <w:rPr>
                <w:noProof/>
                <w:webHidden/>
              </w:rPr>
              <w:instrText xml:space="preserve"> PAGEREF _Toc38014669 \h </w:instrText>
            </w:r>
            <w:r w:rsidR="00105A9F">
              <w:rPr>
                <w:noProof/>
                <w:webHidden/>
              </w:rPr>
            </w:r>
            <w:r w:rsidR="00105A9F">
              <w:rPr>
                <w:noProof/>
                <w:webHidden/>
              </w:rPr>
              <w:fldChar w:fldCharType="separate"/>
            </w:r>
            <w:r w:rsidR="00105A9F">
              <w:rPr>
                <w:noProof/>
                <w:webHidden/>
              </w:rPr>
              <w:t>31</w:t>
            </w:r>
            <w:r w:rsidR="00105A9F">
              <w:rPr>
                <w:noProof/>
                <w:webHidden/>
              </w:rPr>
              <w:fldChar w:fldCharType="end"/>
            </w:r>
          </w:hyperlink>
        </w:p>
        <w:p w14:paraId="0526F585"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70" w:history="1">
            <w:r w:rsidR="00105A9F" w:rsidRPr="008F0021">
              <w:rPr>
                <w:rStyle w:val="Hyperlink"/>
                <w:rFonts w:eastAsia="MS Gothic"/>
                <w:noProof/>
              </w:rPr>
              <w:t>5.3</w:t>
            </w:r>
            <w:r w:rsidR="00105A9F">
              <w:rPr>
                <w:rFonts w:asciiTheme="minorHAnsi" w:eastAsiaTheme="minorEastAsia" w:hAnsiTheme="minorHAnsi" w:cstheme="minorBidi"/>
                <w:noProof/>
                <w:sz w:val="22"/>
                <w:szCs w:val="22"/>
              </w:rPr>
              <w:tab/>
            </w:r>
            <w:r w:rsidR="00105A9F" w:rsidRPr="008F0021">
              <w:rPr>
                <w:rStyle w:val="Hyperlink"/>
                <w:rFonts w:eastAsia="MS Gothic"/>
                <w:noProof/>
              </w:rPr>
              <w:t>Apache Web Server Operations</w:t>
            </w:r>
            <w:r w:rsidR="00105A9F">
              <w:rPr>
                <w:noProof/>
                <w:webHidden/>
              </w:rPr>
              <w:tab/>
            </w:r>
            <w:r w:rsidR="00105A9F">
              <w:rPr>
                <w:noProof/>
                <w:webHidden/>
              </w:rPr>
              <w:fldChar w:fldCharType="begin"/>
            </w:r>
            <w:r w:rsidR="00105A9F">
              <w:rPr>
                <w:noProof/>
                <w:webHidden/>
              </w:rPr>
              <w:instrText xml:space="preserve"> PAGEREF _Toc38014670 \h </w:instrText>
            </w:r>
            <w:r w:rsidR="00105A9F">
              <w:rPr>
                <w:noProof/>
                <w:webHidden/>
              </w:rPr>
            </w:r>
            <w:r w:rsidR="00105A9F">
              <w:rPr>
                <w:noProof/>
                <w:webHidden/>
              </w:rPr>
              <w:fldChar w:fldCharType="separate"/>
            </w:r>
            <w:r w:rsidR="00105A9F">
              <w:rPr>
                <w:noProof/>
                <w:webHidden/>
              </w:rPr>
              <w:t>31</w:t>
            </w:r>
            <w:r w:rsidR="00105A9F">
              <w:rPr>
                <w:noProof/>
                <w:webHidden/>
              </w:rPr>
              <w:fldChar w:fldCharType="end"/>
            </w:r>
          </w:hyperlink>
        </w:p>
        <w:p w14:paraId="42A59E5F"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71" w:history="1">
            <w:r w:rsidR="00105A9F" w:rsidRPr="008F0021">
              <w:rPr>
                <w:rStyle w:val="Hyperlink"/>
                <w:rFonts w:eastAsia="MS Gothic"/>
                <w:noProof/>
              </w:rPr>
              <w:t>5.4</w:t>
            </w:r>
            <w:r w:rsidR="00105A9F">
              <w:rPr>
                <w:rFonts w:asciiTheme="minorHAnsi" w:eastAsiaTheme="minorEastAsia" w:hAnsiTheme="minorHAnsi" w:cstheme="minorBidi"/>
                <w:noProof/>
                <w:sz w:val="22"/>
                <w:szCs w:val="22"/>
              </w:rPr>
              <w:tab/>
            </w:r>
            <w:r w:rsidR="00105A9F" w:rsidRPr="008F0021">
              <w:rPr>
                <w:rStyle w:val="Hyperlink"/>
                <w:rFonts w:eastAsia="MS Gothic"/>
                <w:noProof/>
              </w:rPr>
              <w:t>IIQ Tomcat Server Operations</w:t>
            </w:r>
            <w:r w:rsidR="00105A9F">
              <w:rPr>
                <w:noProof/>
                <w:webHidden/>
              </w:rPr>
              <w:tab/>
            </w:r>
            <w:r w:rsidR="00105A9F">
              <w:rPr>
                <w:noProof/>
                <w:webHidden/>
              </w:rPr>
              <w:fldChar w:fldCharType="begin"/>
            </w:r>
            <w:r w:rsidR="00105A9F">
              <w:rPr>
                <w:noProof/>
                <w:webHidden/>
              </w:rPr>
              <w:instrText xml:space="preserve"> PAGEREF _Toc38014671 \h </w:instrText>
            </w:r>
            <w:r w:rsidR="00105A9F">
              <w:rPr>
                <w:noProof/>
                <w:webHidden/>
              </w:rPr>
            </w:r>
            <w:r w:rsidR="00105A9F">
              <w:rPr>
                <w:noProof/>
                <w:webHidden/>
              </w:rPr>
              <w:fldChar w:fldCharType="separate"/>
            </w:r>
            <w:r w:rsidR="00105A9F">
              <w:rPr>
                <w:noProof/>
                <w:webHidden/>
              </w:rPr>
              <w:t>32</w:t>
            </w:r>
            <w:r w:rsidR="00105A9F">
              <w:rPr>
                <w:noProof/>
                <w:webHidden/>
              </w:rPr>
              <w:fldChar w:fldCharType="end"/>
            </w:r>
          </w:hyperlink>
        </w:p>
        <w:p w14:paraId="66B97F0C"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72" w:history="1">
            <w:r w:rsidR="00105A9F" w:rsidRPr="008F0021">
              <w:rPr>
                <w:rStyle w:val="Hyperlink"/>
                <w:rFonts w:eastAsia="MS Gothic"/>
                <w:noProof/>
              </w:rPr>
              <w:t>5.5</w:t>
            </w:r>
            <w:r w:rsidR="00105A9F">
              <w:rPr>
                <w:rFonts w:asciiTheme="minorHAnsi" w:eastAsiaTheme="minorEastAsia" w:hAnsiTheme="minorHAnsi" w:cstheme="minorBidi"/>
                <w:noProof/>
                <w:sz w:val="22"/>
                <w:szCs w:val="22"/>
              </w:rPr>
              <w:tab/>
            </w:r>
            <w:r w:rsidR="00105A9F" w:rsidRPr="008F0021">
              <w:rPr>
                <w:rStyle w:val="Hyperlink"/>
                <w:rFonts w:eastAsia="MS Gothic"/>
                <w:noProof/>
              </w:rPr>
              <w:t>Cloud Gateway Operations</w:t>
            </w:r>
            <w:r w:rsidR="00105A9F">
              <w:rPr>
                <w:noProof/>
                <w:webHidden/>
              </w:rPr>
              <w:tab/>
            </w:r>
            <w:r w:rsidR="00105A9F">
              <w:rPr>
                <w:noProof/>
                <w:webHidden/>
              </w:rPr>
              <w:fldChar w:fldCharType="begin"/>
            </w:r>
            <w:r w:rsidR="00105A9F">
              <w:rPr>
                <w:noProof/>
                <w:webHidden/>
              </w:rPr>
              <w:instrText xml:space="preserve"> PAGEREF _Toc38014672 \h </w:instrText>
            </w:r>
            <w:r w:rsidR="00105A9F">
              <w:rPr>
                <w:noProof/>
                <w:webHidden/>
              </w:rPr>
            </w:r>
            <w:r w:rsidR="00105A9F">
              <w:rPr>
                <w:noProof/>
                <w:webHidden/>
              </w:rPr>
              <w:fldChar w:fldCharType="separate"/>
            </w:r>
            <w:r w:rsidR="00105A9F">
              <w:rPr>
                <w:noProof/>
                <w:webHidden/>
              </w:rPr>
              <w:t>33</w:t>
            </w:r>
            <w:r w:rsidR="00105A9F">
              <w:rPr>
                <w:noProof/>
                <w:webHidden/>
              </w:rPr>
              <w:fldChar w:fldCharType="end"/>
            </w:r>
          </w:hyperlink>
        </w:p>
        <w:p w14:paraId="754BD5B5"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73" w:history="1">
            <w:r w:rsidR="00105A9F" w:rsidRPr="008F0021">
              <w:rPr>
                <w:rStyle w:val="Hyperlink"/>
                <w:rFonts w:eastAsia="MS Gothic"/>
                <w:noProof/>
              </w:rPr>
              <w:t>5.6</w:t>
            </w:r>
            <w:r w:rsidR="00105A9F">
              <w:rPr>
                <w:rFonts w:asciiTheme="minorHAnsi" w:eastAsiaTheme="minorEastAsia" w:hAnsiTheme="minorHAnsi" w:cstheme="minorBidi"/>
                <w:noProof/>
                <w:sz w:val="22"/>
                <w:szCs w:val="22"/>
              </w:rPr>
              <w:tab/>
            </w:r>
            <w:r w:rsidR="00105A9F" w:rsidRPr="008F0021">
              <w:rPr>
                <w:rStyle w:val="Hyperlink"/>
                <w:rFonts w:eastAsia="MS Gothic"/>
                <w:noProof/>
              </w:rPr>
              <w:t>IQService Server Operations</w:t>
            </w:r>
            <w:r w:rsidR="00105A9F">
              <w:rPr>
                <w:noProof/>
                <w:webHidden/>
              </w:rPr>
              <w:tab/>
            </w:r>
            <w:r w:rsidR="00105A9F">
              <w:rPr>
                <w:noProof/>
                <w:webHidden/>
              </w:rPr>
              <w:fldChar w:fldCharType="begin"/>
            </w:r>
            <w:r w:rsidR="00105A9F">
              <w:rPr>
                <w:noProof/>
                <w:webHidden/>
              </w:rPr>
              <w:instrText xml:space="preserve"> PAGEREF _Toc38014673 \h </w:instrText>
            </w:r>
            <w:r w:rsidR="00105A9F">
              <w:rPr>
                <w:noProof/>
                <w:webHidden/>
              </w:rPr>
            </w:r>
            <w:r w:rsidR="00105A9F">
              <w:rPr>
                <w:noProof/>
                <w:webHidden/>
              </w:rPr>
              <w:fldChar w:fldCharType="separate"/>
            </w:r>
            <w:r w:rsidR="00105A9F">
              <w:rPr>
                <w:noProof/>
                <w:webHidden/>
              </w:rPr>
              <w:t>35</w:t>
            </w:r>
            <w:r w:rsidR="00105A9F">
              <w:rPr>
                <w:noProof/>
                <w:webHidden/>
              </w:rPr>
              <w:fldChar w:fldCharType="end"/>
            </w:r>
          </w:hyperlink>
        </w:p>
        <w:p w14:paraId="79528599"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74" w:history="1">
            <w:r w:rsidR="00105A9F" w:rsidRPr="008F0021">
              <w:rPr>
                <w:rStyle w:val="Hyperlink"/>
                <w:rFonts w:eastAsia="MS Gothic"/>
                <w:noProof/>
              </w:rPr>
              <w:t>5.7</w:t>
            </w:r>
            <w:r w:rsidR="00105A9F">
              <w:rPr>
                <w:rFonts w:asciiTheme="minorHAnsi" w:eastAsiaTheme="minorEastAsia" w:hAnsiTheme="minorHAnsi" w:cstheme="minorBidi"/>
                <w:noProof/>
                <w:sz w:val="22"/>
                <w:szCs w:val="22"/>
              </w:rPr>
              <w:tab/>
            </w:r>
            <w:r w:rsidR="00105A9F" w:rsidRPr="008F0021">
              <w:rPr>
                <w:rStyle w:val="Hyperlink"/>
                <w:rFonts w:eastAsia="MS Gothic"/>
                <w:noProof/>
              </w:rPr>
              <w:t>Reboot IIQ Server</w:t>
            </w:r>
            <w:r w:rsidR="00105A9F">
              <w:rPr>
                <w:noProof/>
                <w:webHidden/>
              </w:rPr>
              <w:tab/>
            </w:r>
            <w:r w:rsidR="00105A9F">
              <w:rPr>
                <w:noProof/>
                <w:webHidden/>
              </w:rPr>
              <w:fldChar w:fldCharType="begin"/>
            </w:r>
            <w:r w:rsidR="00105A9F">
              <w:rPr>
                <w:noProof/>
                <w:webHidden/>
              </w:rPr>
              <w:instrText xml:space="preserve"> PAGEREF _Toc38014674 \h </w:instrText>
            </w:r>
            <w:r w:rsidR="00105A9F">
              <w:rPr>
                <w:noProof/>
                <w:webHidden/>
              </w:rPr>
            </w:r>
            <w:r w:rsidR="00105A9F">
              <w:rPr>
                <w:noProof/>
                <w:webHidden/>
              </w:rPr>
              <w:fldChar w:fldCharType="separate"/>
            </w:r>
            <w:r w:rsidR="00105A9F">
              <w:rPr>
                <w:noProof/>
                <w:webHidden/>
              </w:rPr>
              <w:t>37</w:t>
            </w:r>
            <w:r w:rsidR="00105A9F">
              <w:rPr>
                <w:noProof/>
                <w:webHidden/>
              </w:rPr>
              <w:fldChar w:fldCharType="end"/>
            </w:r>
          </w:hyperlink>
        </w:p>
        <w:p w14:paraId="6DDC40BB"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75" w:history="1">
            <w:r w:rsidR="00105A9F" w:rsidRPr="008F0021">
              <w:rPr>
                <w:rStyle w:val="Hyperlink"/>
                <w:rFonts w:eastAsia="MS Gothic"/>
                <w:noProof/>
              </w:rPr>
              <w:t>5.8</w:t>
            </w:r>
            <w:r w:rsidR="00105A9F">
              <w:rPr>
                <w:rFonts w:asciiTheme="minorHAnsi" w:eastAsiaTheme="minorEastAsia" w:hAnsiTheme="minorHAnsi" w:cstheme="minorBidi"/>
                <w:noProof/>
                <w:sz w:val="22"/>
                <w:szCs w:val="22"/>
              </w:rPr>
              <w:tab/>
            </w:r>
            <w:r w:rsidR="00105A9F" w:rsidRPr="008F0021">
              <w:rPr>
                <w:rStyle w:val="Hyperlink"/>
                <w:rFonts w:eastAsia="MS Gothic"/>
                <w:noProof/>
              </w:rPr>
              <w:t>Reboot CG Server</w:t>
            </w:r>
            <w:r w:rsidR="00105A9F">
              <w:rPr>
                <w:noProof/>
                <w:webHidden/>
              </w:rPr>
              <w:tab/>
            </w:r>
            <w:r w:rsidR="00105A9F">
              <w:rPr>
                <w:noProof/>
                <w:webHidden/>
              </w:rPr>
              <w:fldChar w:fldCharType="begin"/>
            </w:r>
            <w:r w:rsidR="00105A9F">
              <w:rPr>
                <w:noProof/>
                <w:webHidden/>
              </w:rPr>
              <w:instrText xml:space="preserve"> PAGEREF _Toc38014675 \h </w:instrText>
            </w:r>
            <w:r w:rsidR="00105A9F">
              <w:rPr>
                <w:noProof/>
                <w:webHidden/>
              </w:rPr>
            </w:r>
            <w:r w:rsidR="00105A9F">
              <w:rPr>
                <w:noProof/>
                <w:webHidden/>
              </w:rPr>
              <w:fldChar w:fldCharType="separate"/>
            </w:r>
            <w:r w:rsidR="00105A9F">
              <w:rPr>
                <w:noProof/>
                <w:webHidden/>
              </w:rPr>
              <w:t>38</w:t>
            </w:r>
            <w:r w:rsidR="00105A9F">
              <w:rPr>
                <w:noProof/>
                <w:webHidden/>
              </w:rPr>
              <w:fldChar w:fldCharType="end"/>
            </w:r>
          </w:hyperlink>
        </w:p>
        <w:p w14:paraId="35AC3368"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76" w:history="1">
            <w:r w:rsidR="00105A9F" w:rsidRPr="008F0021">
              <w:rPr>
                <w:rStyle w:val="Hyperlink"/>
                <w:rFonts w:eastAsia="MS Gothic"/>
                <w:noProof/>
              </w:rPr>
              <w:t>5.9</w:t>
            </w:r>
            <w:r w:rsidR="00105A9F">
              <w:rPr>
                <w:rFonts w:asciiTheme="minorHAnsi" w:eastAsiaTheme="minorEastAsia" w:hAnsiTheme="minorHAnsi" w:cstheme="minorBidi"/>
                <w:noProof/>
                <w:sz w:val="22"/>
                <w:szCs w:val="22"/>
              </w:rPr>
              <w:tab/>
            </w:r>
            <w:r w:rsidR="00105A9F" w:rsidRPr="008F0021">
              <w:rPr>
                <w:rStyle w:val="Hyperlink"/>
                <w:rFonts w:eastAsia="MS Gothic"/>
                <w:noProof/>
              </w:rPr>
              <w:t>Full Environment Start-up/Shutdown</w:t>
            </w:r>
            <w:r w:rsidR="00105A9F">
              <w:rPr>
                <w:noProof/>
                <w:webHidden/>
              </w:rPr>
              <w:tab/>
            </w:r>
            <w:r w:rsidR="00105A9F">
              <w:rPr>
                <w:noProof/>
                <w:webHidden/>
              </w:rPr>
              <w:fldChar w:fldCharType="begin"/>
            </w:r>
            <w:r w:rsidR="00105A9F">
              <w:rPr>
                <w:noProof/>
                <w:webHidden/>
              </w:rPr>
              <w:instrText xml:space="preserve"> PAGEREF _Toc38014676 \h </w:instrText>
            </w:r>
            <w:r w:rsidR="00105A9F">
              <w:rPr>
                <w:noProof/>
                <w:webHidden/>
              </w:rPr>
            </w:r>
            <w:r w:rsidR="00105A9F">
              <w:rPr>
                <w:noProof/>
                <w:webHidden/>
              </w:rPr>
              <w:fldChar w:fldCharType="separate"/>
            </w:r>
            <w:r w:rsidR="00105A9F">
              <w:rPr>
                <w:noProof/>
                <w:webHidden/>
              </w:rPr>
              <w:t>39</w:t>
            </w:r>
            <w:r w:rsidR="00105A9F">
              <w:rPr>
                <w:noProof/>
                <w:webHidden/>
              </w:rPr>
              <w:fldChar w:fldCharType="end"/>
            </w:r>
          </w:hyperlink>
        </w:p>
        <w:p w14:paraId="2A3CDECB"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77" w:history="1">
            <w:r w:rsidR="00105A9F" w:rsidRPr="008F0021">
              <w:rPr>
                <w:rStyle w:val="Hyperlink"/>
                <w:rFonts w:eastAsia="MS Gothic"/>
                <w:noProof/>
              </w:rPr>
              <w:t>5.10</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Patching</w:t>
            </w:r>
            <w:r w:rsidR="00105A9F">
              <w:rPr>
                <w:noProof/>
                <w:webHidden/>
              </w:rPr>
              <w:tab/>
            </w:r>
            <w:r w:rsidR="00105A9F">
              <w:rPr>
                <w:noProof/>
                <w:webHidden/>
              </w:rPr>
              <w:fldChar w:fldCharType="begin"/>
            </w:r>
            <w:r w:rsidR="00105A9F">
              <w:rPr>
                <w:noProof/>
                <w:webHidden/>
              </w:rPr>
              <w:instrText xml:space="preserve"> PAGEREF _Toc38014677 \h </w:instrText>
            </w:r>
            <w:r w:rsidR="00105A9F">
              <w:rPr>
                <w:noProof/>
                <w:webHidden/>
              </w:rPr>
            </w:r>
            <w:r w:rsidR="00105A9F">
              <w:rPr>
                <w:noProof/>
                <w:webHidden/>
              </w:rPr>
              <w:fldChar w:fldCharType="separate"/>
            </w:r>
            <w:r w:rsidR="00105A9F">
              <w:rPr>
                <w:noProof/>
                <w:webHidden/>
              </w:rPr>
              <w:t>40</w:t>
            </w:r>
            <w:r w:rsidR="00105A9F">
              <w:rPr>
                <w:noProof/>
                <w:webHidden/>
              </w:rPr>
              <w:fldChar w:fldCharType="end"/>
            </w:r>
          </w:hyperlink>
        </w:p>
        <w:p w14:paraId="7C3BEC8E"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78" w:history="1">
            <w:r w:rsidR="00105A9F" w:rsidRPr="008F0021">
              <w:rPr>
                <w:rStyle w:val="Hyperlink"/>
                <w:rFonts w:eastAsia="MS Gothic" w:cstheme="minorHAnsi"/>
                <w:noProof/>
              </w:rPr>
              <w:t>5.10.1</w:t>
            </w:r>
            <w:r w:rsidR="00105A9F">
              <w:rPr>
                <w:rFonts w:asciiTheme="minorHAnsi" w:eastAsiaTheme="minorEastAsia" w:hAnsiTheme="minorHAnsi" w:cstheme="minorBidi"/>
                <w:noProof/>
                <w:sz w:val="22"/>
                <w:szCs w:val="22"/>
              </w:rPr>
              <w:tab/>
            </w:r>
            <w:r w:rsidR="00105A9F" w:rsidRPr="008F0021">
              <w:rPr>
                <w:rStyle w:val="Hyperlink"/>
                <w:rFonts w:eastAsia="MS Gothic"/>
                <w:noProof/>
              </w:rPr>
              <w:t>IIQ Patching</w:t>
            </w:r>
            <w:r w:rsidR="00105A9F">
              <w:rPr>
                <w:noProof/>
                <w:webHidden/>
              </w:rPr>
              <w:tab/>
            </w:r>
            <w:r w:rsidR="00105A9F">
              <w:rPr>
                <w:noProof/>
                <w:webHidden/>
              </w:rPr>
              <w:fldChar w:fldCharType="begin"/>
            </w:r>
            <w:r w:rsidR="00105A9F">
              <w:rPr>
                <w:noProof/>
                <w:webHidden/>
              </w:rPr>
              <w:instrText xml:space="preserve"> PAGEREF _Toc38014678 \h </w:instrText>
            </w:r>
            <w:r w:rsidR="00105A9F">
              <w:rPr>
                <w:noProof/>
                <w:webHidden/>
              </w:rPr>
            </w:r>
            <w:r w:rsidR="00105A9F">
              <w:rPr>
                <w:noProof/>
                <w:webHidden/>
              </w:rPr>
              <w:fldChar w:fldCharType="separate"/>
            </w:r>
            <w:r w:rsidR="00105A9F">
              <w:rPr>
                <w:noProof/>
                <w:webHidden/>
              </w:rPr>
              <w:t>40</w:t>
            </w:r>
            <w:r w:rsidR="00105A9F">
              <w:rPr>
                <w:noProof/>
                <w:webHidden/>
              </w:rPr>
              <w:fldChar w:fldCharType="end"/>
            </w:r>
          </w:hyperlink>
        </w:p>
        <w:p w14:paraId="21EF097C"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79" w:history="1">
            <w:r w:rsidR="00105A9F" w:rsidRPr="008F0021">
              <w:rPr>
                <w:rStyle w:val="Hyperlink"/>
                <w:rFonts w:eastAsia="MS Gothic" w:cstheme="minorHAnsi"/>
                <w:noProof/>
              </w:rPr>
              <w:t>5.10.2</w:t>
            </w:r>
            <w:r w:rsidR="00105A9F">
              <w:rPr>
                <w:rFonts w:asciiTheme="minorHAnsi" w:eastAsiaTheme="minorEastAsia" w:hAnsiTheme="minorHAnsi" w:cstheme="minorBidi"/>
                <w:noProof/>
                <w:sz w:val="22"/>
                <w:szCs w:val="22"/>
              </w:rPr>
              <w:tab/>
            </w:r>
            <w:r w:rsidR="00105A9F" w:rsidRPr="008F0021">
              <w:rPr>
                <w:rStyle w:val="Hyperlink"/>
                <w:rFonts w:eastAsia="MS Gothic"/>
                <w:noProof/>
              </w:rPr>
              <w:t>IQService Patching</w:t>
            </w:r>
            <w:r w:rsidR="00105A9F">
              <w:rPr>
                <w:noProof/>
                <w:webHidden/>
              </w:rPr>
              <w:tab/>
            </w:r>
            <w:r w:rsidR="00105A9F">
              <w:rPr>
                <w:noProof/>
                <w:webHidden/>
              </w:rPr>
              <w:fldChar w:fldCharType="begin"/>
            </w:r>
            <w:r w:rsidR="00105A9F">
              <w:rPr>
                <w:noProof/>
                <w:webHidden/>
              </w:rPr>
              <w:instrText xml:space="preserve"> PAGEREF _Toc38014679 \h </w:instrText>
            </w:r>
            <w:r w:rsidR="00105A9F">
              <w:rPr>
                <w:noProof/>
                <w:webHidden/>
              </w:rPr>
            </w:r>
            <w:r w:rsidR="00105A9F">
              <w:rPr>
                <w:noProof/>
                <w:webHidden/>
              </w:rPr>
              <w:fldChar w:fldCharType="separate"/>
            </w:r>
            <w:r w:rsidR="00105A9F">
              <w:rPr>
                <w:noProof/>
                <w:webHidden/>
              </w:rPr>
              <w:t>46</w:t>
            </w:r>
            <w:r w:rsidR="00105A9F">
              <w:rPr>
                <w:noProof/>
                <w:webHidden/>
              </w:rPr>
              <w:fldChar w:fldCharType="end"/>
            </w:r>
          </w:hyperlink>
        </w:p>
        <w:p w14:paraId="6A4BA44C"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80" w:history="1">
            <w:r w:rsidR="00105A9F" w:rsidRPr="008F0021">
              <w:rPr>
                <w:rStyle w:val="Hyperlink"/>
                <w:rFonts w:eastAsia="MS Gothic" w:cstheme="minorHAnsi"/>
                <w:noProof/>
              </w:rPr>
              <w:t>5.10.3</w:t>
            </w:r>
            <w:r w:rsidR="00105A9F">
              <w:rPr>
                <w:rFonts w:asciiTheme="minorHAnsi" w:eastAsiaTheme="minorEastAsia" w:hAnsiTheme="minorHAnsi" w:cstheme="minorBidi"/>
                <w:noProof/>
                <w:sz w:val="22"/>
                <w:szCs w:val="22"/>
              </w:rPr>
              <w:tab/>
            </w:r>
            <w:r w:rsidR="00105A9F" w:rsidRPr="008F0021">
              <w:rPr>
                <w:rStyle w:val="Hyperlink"/>
                <w:rFonts w:eastAsia="MS Gothic"/>
                <w:noProof/>
              </w:rPr>
              <w:t>Cloud Gateway Patching</w:t>
            </w:r>
            <w:r w:rsidR="00105A9F">
              <w:rPr>
                <w:noProof/>
                <w:webHidden/>
              </w:rPr>
              <w:tab/>
            </w:r>
            <w:r w:rsidR="00105A9F">
              <w:rPr>
                <w:noProof/>
                <w:webHidden/>
              </w:rPr>
              <w:fldChar w:fldCharType="begin"/>
            </w:r>
            <w:r w:rsidR="00105A9F">
              <w:rPr>
                <w:noProof/>
                <w:webHidden/>
              </w:rPr>
              <w:instrText xml:space="preserve"> PAGEREF _Toc38014680 \h </w:instrText>
            </w:r>
            <w:r w:rsidR="00105A9F">
              <w:rPr>
                <w:noProof/>
                <w:webHidden/>
              </w:rPr>
            </w:r>
            <w:r w:rsidR="00105A9F">
              <w:rPr>
                <w:noProof/>
                <w:webHidden/>
              </w:rPr>
              <w:fldChar w:fldCharType="separate"/>
            </w:r>
            <w:r w:rsidR="00105A9F">
              <w:rPr>
                <w:noProof/>
                <w:webHidden/>
              </w:rPr>
              <w:t>51</w:t>
            </w:r>
            <w:r w:rsidR="00105A9F">
              <w:rPr>
                <w:noProof/>
                <w:webHidden/>
              </w:rPr>
              <w:fldChar w:fldCharType="end"/>
            </w:r>
          </w:hyperlink>
        </w:p>
        <w:p w14:paraId="72EAF809"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81" w:history="1">
            <w:r w:rsidR="00105A9F" w:rsidRPr="008F0021">
              <w:rPr>
                <w:rStyle w:val="Hyperlink"/>
                <w:rFonts w:eastAsia="MS Gothic"/>
                <w:noProof/>
              </w:rPr>
              <w:t>5.11</w:t>
            </w:r>
            <w:r w:rsidR="00105A9F">
              <w:rPr>
                <w:rFonts w:asciiTheme="minorHAnsi" w:eastAsiaTheme="minorEastAsia" w:hAnsiTheme="minorHAnsi" w:cstheme="minorBidi"/>
                <w:noProof/>
                <w:sz w:val="22"/>
                <w:szCs w:val="22"/>
              </w:rPr>
              <w:tab/>
            </w:r>
            <w:r w:rsidR="00105A9F" w:rsidRPr="008F0021">
              <w:rPr>
                <w:rStyle w:val="Hyperlink"/>
                <w:rFonts w:eastAsia="MS Gothic"/>
                <w:noProof/>
              </w:rPr>
              <w:t>Encryption Key Rotation</w:t>
            </w:r>
            <w:r w:rsidR="00105A9F">
              <w:rPr>
                <w:noProof/>
                <w:webHidden/>
              </w:rPr>
              <w:tab/>
            </w:r>
            <w:r w:rsidR="00105A9F">
              <w:rPr>
                <w:noProof/>
                <w:webHidden/>
              </w:rPr>
              <w:fldChar w:fldCharType="begin"/>
            </w:r>
            <w:r w:rsidR="00105A9F">
              <w:rPr>
                <w:noProof/>
                <w:webHidden/>
              </w:rPr>
              <w:instrText xml:space="preserve"> PAGEREF _Toc38014681 \h </w:instrText>
            </w:r>
            <w:r w:rsidR="00105A9F">
              <w:rPr>
                <w:noProof/>
                <w:webHidden/>
              </w:rPr>
            </w:r>
            <w:r w:rsidR="00105A9F">
              <w:rPr>
                <w:noProof/>
                <w:webHidden/>
              </w:rPr>
              <w:fldChar w:fldCharType="separate"/>
            </w:r>
            <w:r w:rsidR="00105A9F">
              <w:rPr>
                <w:noProof/>
                <w:webHidden/>
              </w:rPr>
              <w:t>54</w:t>
            </w:r>
            <w:r w:rsidR="00105A9F">
              <w:rPr>
                <w:noProof/>
                <w:webHidden/>
              </w:rPr>
              <w:fldChar w:fldCharType="end"/>
            </w:r>
          </w:hyperlink>
        </w:p>
        <w:p w14:paraId="3B3A57D9"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82" w:history="1">
            <w:r w:rsidR="00105A9F" w:rsidRPr="008F0021">
              <w:rPr>
                <w:rStyle w:val="Hyperlink"/>
                <w:rFonts w:eastAsia="MS Gothic" w:cstheme="minorHAnsi"/>
                <w:noProof/>
              </w:rPr>
              <w:t>5.11.1</w:t>
            </w:r>
            <w:r w:rsidR="00105A9F">
              <w:rPr>
                <w:rFonts w:asciiTheme="minorHAnsi" w:eastAsiaTheme="minorEastAsia" w:hAnsiTheme="minorHAnsi" w:cstheme="minorBidi"/>
                <w:noProof/>
                <w:sz w:val="22"/>
                <w:szCs w:val="22"/>
              </w:rPr>
              <w:tab/>
            </w:r>
            <w:r w:rsidR="00105A9F" w:rsidRPr="008F0021">
              <w:rPr>
                <w:rStyle w:val="Hyperlink"/>
                <w:rFonts w:eastAsia="MS Gothic"/>
                <w:noProof/>
              </w:rPr>
              <w:t>Configuration of IdentityIQ Keystore</w:t>
            </w:r>
            <w:r w:rsidR="00105A9F">
              <w:rPr>
                <w:noProof/>
                <w:webHidden/>
              </w:rPr>
              <w:tab/>
            </w:r>
            <w:r w:rsidR="00105A9F">
              <w:rPr>
                <w:noProof/>
                <w:webHidden/>
              </w:rPr>
              <w:fldChar w:fldCharType="begin"/>
            </w:r>
            <w:r w:rsidR="00105A9F">
              <w:rPr>
                <w:noProof/>
                <w:webHidden/>
              </w:rPr>
              <w:instrText xml:space="preserve"> PAGEREF _Toc38014682 \h </w:instrText>
            </w:r>
            <w:r w:rsidR="00105A9F">
              <w:rPr>
                <w:noProof/>
                <w:webHidden/>
              </w:rPr>
            </w:r>
            <w:r w:rsidR="00105A9F">
              <w:rPr>
                <w:noProof/>
                <w:webHidden/>
              </w:rPr>
              <w:fldChar w:fldCharType="separate"/>
            </w:r>
            <w:r w:rsidR="00105A9F">
              <w:rPr>
                <w:noProof/>
                <w:webHidden/>
              </w:rPr>
              <w:t>55</w:t>
            </w:r>
            <w:r w:rsidR="00105A9F">
              <w:rPr>
                <w:noProof/>
                <w:webHidden/>
              </w:rPr>
              <w:fldChar w:fldCharType="end"/>
            </w:r>
          </w:hyperlink>
        </w:p>
        <w:p w14:paraId="4848ECEF"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83" w:history="1">
            <w:r w:rsidR="00105A9F" w:rsidRPr="008F0021">
              <w:rPr>
                <w:rStyle w:val="Hyperlink"/>
                <w:rFonts w:eastAsia="MS Gothic" w:cstheme="minorHAnsi"/>
                <w:noProof/>
              </w:rPr>
              <w:t>5.11.2</w:t>
            </w:r>
            <w:r w:rsidR="00105A9F">
              <w:rPr>
                <w:rFonts w:asciiTheme="minorHAnsi" w:eastAsiaTheme="minorEastAsia" w:hAnsiTheme="minorHAnsi" w:cstheme="minorBidi"/>
                <w:noProof/>
                <w:sz w:val="22"/>
                <w:szCs w:val="22"/>
              </w:rPr>
              <w:tab/>
            </w:r>
            <w:r w:rsidR="00105A9F" w:rsidRPr="008F0021">
              <w:rPr>
                <w:rStyle w:val="Hyperlink"/>
                <w:rFonts w:eastAsia="MS Gothic"/>
                <w:noProof/>
              </w:rPr>
              <w:t>Key Creation</w:t>
            </w:r>
            <w:r w:rsidR="00105A9F">
              <w:rPr>
                <w:noProof/>
                <w:webHidden/>
              </w:rPr>
              <w:tab/>
            </w:r>
            <w:r w:rsidR="00105A9F">
              <w:rPr>
                <w:noProof/>
                <w:webHidden/>
              </w:rPr>
              <w:fldChar w:fldCharType="begin"/>
            </w:r>
            <w:r w:rsidR="00105A9F">
              <w:rPr>
                <w:noProof/>
                <w:webHidden/>
              </w:rPr>
              <w:instrText xml:space="preserve"> PAGEREF _Toc38014683 \h </w:instrText>
            </w:r>
            <w:r w:rsidR="00105A9F">
              <w:rPr>
                <w:noProof/>
                <w:webHidden/>
              </w:rPr>
            </w:r>
            <w:r w:rsidR="00105A9F">
              <w:rPr>
                <w:noProof/>
                <w:webHidden/>
              </w:rPr>
              <w:fldChar w:fldCharType="separate"/>
            </w:r>
            <w:r w:rsidR="00105A9F">
              <w:rPr>
                <w:noProof/>
                <w:webHidden/>
              </w:rPr>
              <w:t>55</w:t>
            </w:r>
            <w:r w:rsidR="00105A9F">
              <w:rPr>
                <w:noProof/>
                <w:webHidden/>
              </w:rPr>
              <w:fldChar w:fldCharType="end"/>
            </w:r>
          </w:hyperlink>
        </w:p>
        <w:p w14:paraId="30B66325"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84" w:history="1">
            <w:r w:rsidR="00105A9F" w:rsidRPr="008F0021">
              <w:rPr>
                <w:rStyle w:val="Hyperlink"/>
                <w:rFonts w:eastAsia="MS Gothic" w:cstheme="minorHAnsi"/>
                <w:noProof/>
              </w:rPr>
              <w:t>5.11.3</w:t>
            </w:r>
            <w:r w:rsidR="00105A9F">
              <w:rPr>
                <w:rFonts w:asciiTheme="minorHAnsi" w:eastAsiaTheme="minorEastAsia" w:hAnsiTheme="minorHAnsi" w:cstheme="minorBidi"/>
                <w:noProof/>
                <w:sz w:val="22"/>
                <w:szCs w:val="22"/>
              </w:rPr>
              <w:tab/>
            </w:r>
            <w:r w:rsidR="00105A9F" w:rsidRPr="008F0021">
              <w:rPr>
                <w:rStyle w:val="Hyperlink"/>
                <w:rFonts w:eastAsia="MS Gothic"/>
                <w:noProof/>
              </w:rPr>
              <w:t>Updating the Master key</w:t>
            </w:r>
            <w:r w:rsidR="00105A9F">
              <w:rPr>
                <w:noProof/>
                <w:webHidden/>
              </w:rPr>
              <w:tab/>
            </w:r>
            <w:r w:rsidR="00105A9F">
              <w:rPr>
                <w:noProof/>
                <w:webHidden/>
              </w:rPr>
              <w:fldChar w:fldCharType="begin"/>
            </w:r>
            <w:r w:rsidR="00105A9F">
              <w:rPr>
                <w:noProof/>
                <w:webHidden/>
              </w:rPr>
              <w:instrText xml:space="preserve"> PAGEREF _Toc38014684 \h </w:instrText>
            </w:r>
            <w:r w:rsidR="00105A9F">
              <w:rPr>
                <w:noProof/>
                <w:webHidden/>
              </w:rPr>
            </w:r>
            <w:r w:rsidR="00105A9F">
              <w:rPr>
                <w:noProof/>
                <w:webHidden/>
              </w:rPr>
              <w:fldChar w:fldCharType="separate"/>
            </w:r>
            <w:r w:rsidR="00105A9F">
              <w:rPr>
                <w:noProof/>
                <w:webHidden/>
              </w:rPr>
              <w:t>56</w:t>
            </w:r>
            <w:r w:rsidR="00105A9F">
              <w:rPr>
                <w:noProof/>
                <w:webHidden/>
              </w:rPr>
              <w:fldChar w:fldCharType="end"/>
            </w:r>
          </w:hyperlink>
        </w:p>
        <w:p w14:paraId="60063F82"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85" w:history="1">
            <w:r w:rsidR="00105A9F" w:rsidRPr="008F0021">
              <w:rPr>
                <w:rStyle w:val="Hyperlink"/>
                <w:rFonts w:eastAsia="MS Gothic" w:cstheme="minorHAnsi"/>
                <w:noProof/>
              </w:rPr>
              <w:t>5.11.4</w:t>
            </w:r>
            <w:r w:rsidR="00105A9F">
              <w:rPr>
                <w:rFonts w:asciiTheme="minorHAnsi" w:eastAsiaTheme="minorEastAsia" w:hAnsiTheme="minorHAnsi" w:cstheme="minorBidi"/>
                <w:noProof/>
                <w:sz w:val="22"/>
                <w:szCs w:val="22"/>
              </w:rPr>
              <w:tab/>
            </w:r>
            <w:r w:rsidR="00105A9F" w:rsidRPr="008F0021">
              <w:rPr>
                <w:rStyle w:val="Hyperlink"/>
                <w:rFonts w:eastAsia="MS Gothic"/>
                <w:noProof/>
              </w:rPr>
              <w:t>Key Synchronization on All Nodes</w:t>
            </w:r>
            <w:r w:rsidR="00105A9F">
              <w:rPr>
                <w:noProof/>
                <w:webHidden/>
              </w:rPr>
              <w:tab/>
            </w:r>
            <w:r w:rsidR="00105A9F">
              <w:rPr>
                <w:noProof/>
                <w:webHidden/>
              </w:rPr>
              <w:fldChar w:fldCharType="begin"/>
            </w:r>
            <w:r w:rsidR="00105A9F">
              <w:rPr>
                <w:noProof/>
                <w:webHidden/>
              </w:rPr>
              <w:instrText xml:space="preserve"> PAGEREF _Toc38014685 \h </w:instrText>
            </w:r>
            <w:r w:rsidR="00105A9F">
              <w:rPr>
                <w:noProof/>
                <w:webHidden/>
              </w:rPr>
            </w:r>
            <w:r w:rsidR="00105A9F">
              <w:rPr>
                <w:noProof/>
                <w:webHidden/>
              </w:rPr>
              <w:fldChar w:fldCharType="separate"/>
            </w:r>
            <w:r w:rsidR="00105A9F">
              <w:rPr>
                <w:noProof/>
                <w:webHidden/>
              </w:rPr>
              <w:t>57</w:t>
            </w:r>
            <w:r w:rsidR="00105A9F">
              <w:rPr>
                <w:noProof/>
                <w:webHidden/>
              </w:rPr>
              <w:fldChar w:fldCharType="end"/>
            </w:r>
          </w:hyperlink>
        </w:p>
        <w:p w14:paraId="6ABF397D"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86" w:history="1">
            <w:r w:rsidR="00105A9F" w:rsidRPr="008F0021">
              <w:rPr>
                <w:rStyle w:val="Hyperlink"/>
                <w:rFonts w:eastAsia="MS Gothic" w:cstheme="minorHAnsi"/>
                <w:noProof/>
              </w:rPr>
              <w:t>5.11.5</w:t>
            </w:r>
            <w:r w:rsidR="00105A9F">
              <w:rPr>
                <w:rFonts w:asciiTheme="minorHAnsi" w:eastAsiaTheme="minorEastAsia" w:hAnsiTheme="minorHAnsi" w:cstheme="minorBidi"/>
                <w:noProof/>
                <w:sz w:val="22"/>
                <w:szCs w:val="22"/>
              </w:rPr>
              <w:tab/>
            </w:r>
            <w:r w:rsidR="00105A9F" w:rsidRPr="008F0021">
              <w:rPr>
                <w:rStyle w:val="Hyperlink"/>
                <w:rFonts w:eastAsia="MS Gothic"/>
                <w:noProof/>
              </w:rPr>
              <w:t>Restart the Server</w:t>
            </w:r>
            <w:r w:rsidR="00105A9F">
              <w:rPr>
                <w:noProof/>
                <w:webHidden/>
              </w:rPr>
              <w:tab/>
            </w:r>
            <w:r w:rsidR="00105A9F">
              <w:rPr>
                <w:noProof/>
                <w:webHidden/>
              </w:rPr>
              <w:fldChar w:fldCharType="begin"/>
            </w:r>
            <w:r w:rsidR="00105A9F">
              <w:rPr>
                <w:noProof/>
                <w:webHidden/>
              </w:rPr>
              <w:instrText xml:space="preserve"> PAGEREF _Toc38014686 \h </w:instrText>
            </w:r>
            <w:r w:rsidR="00105A9F">
              <w:rPr>
                <w:noProof/>
                <w:webHidden/>
              </w:rPr>
            </w:r>
            <w:r w:rsidR="00105A9F">
              <w:rPr>
                <w:noProof/>
                <w:webHidden/>
              </w:rPr>
              <w:fldChar w:fldCharType="separate"/>
            </w:r>
            <w:r w:rsidR="00105A9F">
              <w:rPr>
                <w:noProof/>
                <w:webHidden/>
              </w:rPr>
              <w:t>58</w:t>
            </w:r>
            <w:r w:rsidR="00105A9F">
              <w:rPr>
                <w:noProof/>
                <w:webHidden/>
              </w:rPr>
              <w:fldChar w:fldCharType="end"/>
            </w:r>
          </w:hyperlink>
        </w:p>
        <w:p w14:paraId="450D5364"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87" w:history="1">
            <w:r w:rsidR="00105A9F" w:rsidRPr="008F0021">
              <w:rPr>
                <w:rStyle w:val="Hyperlink"/>
                <w:rFonts w:eastAsia="MS Gothic" w:cstheme="minorHAnsi"/>
                <w:noProof/>
              </w:rPr>
              <w:t>5.11.6</w:t>
            </w:r>
            <w:r w:rsidR="00105A9F">
              <w:rPr>
                <w:rFonts w:asciiTheme="minorHAnsi" w:eastAsiaTheme="minorEastAsia" w:hAnsiTheme="minorHAnsi" w:cstheme="minorBidi"/>
                <w:noProof/>
                <w:sz w:val="22"/>
                <w:szCs w:val="22"/>
              </w:rPr>
              <w:tab/>
            </w:r>
            <w:r w:rsidR="00105A9F" w:rsidRPr="008F0021">
              <w:rPr>
                <w:rStyle w:val="Hyperlink"/>
                <w:rFonts w:eastAsia="MS Gothic"/>
                <w:noProof/>
              </w:rPr>
              <w:t>Re-Encrypt Passwords</w:t>
            </w:r>
            <w:r w:rsidR="00105A9F">
              <w:rPr>
                <w:noProof/>
                <w:webHidden/>
              </w:rPr>
              <w:tab/>
            </w:r>
            <w:r w:rsidR="00105A9F">
              <w:rPr>
                <w:noProof/>
                <w:webHidden/>
              </w:rPr>
              <w:fldChar w:fldCharType="begin"/>
            </w:r>
            <w:r w:rsidR="00105A9F">
              <w:rPr>
                <w:noProof/>
                <w:webHidden/>
              </w:rPr>
              <w:instrText xml:space="preserve"> PAGEREF _Toc38014687 \h </w:instrText>
            </w:r>
            <w:r w:rsidR="00105A9F">
              <w:rPr>
                <w:noProof/>
                <w:webHidden/>
              </w:rPr>
            </w:r>
            <w:r w:rsidR="00105A9F">
              <w:rPr>
                <w:noProof/>
                <w:webHidden/>
              </w:rPr>
              <w:fldChar w:fldCharType="separate"/>
            </w:r>
            <w:r w:rsidR="00105A9F">
              <w:rPr>
                <w:noProof/>
                <w:webHidden/>
              </w:rPr>
              <w:t>58</w:t>
            </w:r>
            <w:r w:rsidR="00105A9F">
              <w:rPr>
                <w:noProof/>
                <w:webHidden/>
              </w:rPr>
              <w:fldChar w:fldCharType="end"/>
            </w:r>
          </w:hyperlink>
        </w:p>
        <w:p w14:paraId="2B44FB25"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88" w:history="1">
            <w:r w:rsidR="00105A9F" w:rsidRPr="008F0021">
              <w:rPr>
                <w:rStyle w:val="Hyperlink"/>
                <w:rFonts w:eastAsia="MS Gothic"/>
                <w:noProof/>
              </w:rPr>
              <w:t>5.12</w:t>
            </w:r>
            <w:r w:rsidR="00105A9F">
              <w:rPr>
                <w:rFonts w:asciiTheme="minorHAnsi" w:eastAsiaTheme="minorEastAsia" w:hAnsiTheme="minorHAnsi" w:cstheme="minorBidi"/>
                <w:noProof/>
                <w:sz w:val="22"/>
                <w:szCs w:val="22"/>
              </w:rPr>
              <w:tab/>
            </w:r>
            <w:r w:rsidR="00105A9F" w:rsidRPr="008F0021">
              <w:rPr>
                <w:rStyle w:val="Hyperlink"/>
                <w:rFonts w:eastAsia="MS Gothic"/>
                <w:noProof/>
              </w:rPr>
              <w:t>Server Monitoring</w:t>
            </w:r>
            <w:r w:rsidR="00105A9F">
              <w:rPr>
                <w:noProof/>
                <w:webHidden/>
              </w:rPr>
              <w:tab/>
            </w:r>
            <w:r w:rsidR="00105A9F">
              <w:rPr>
                <w:noProof/>
                <w:webHidden/>
              </w:rPr>
              <w:fldChar w:fldCharType="begin"/>
            </w:r>
            <w:r w:rsidR="00105A9F">
              <w:rPr>
                <w:noProof/>
                <w:webHidden/>
              </w:rPr>
              <w:instrText xml:space="preserve"> PAGEREF _Toc38014688 \h </w:instrText>
            </w:r>
            <w:r w:rsidR="00105A9F">
              <w:rPr>
                <w:noProof/>
                <w:webHidden/>
              </w:rPr>
            </w:r>
            <w:r w:rsidR="00105A9F">
              <w:rPr>
                <w:noProof/>
                <w:webHidden/>
              </w:rPr>
              <w:fldChar w:fldCharType="separate"/>
            </w:r>
            <w:r w:rsidR="00105A9F">
              <w:rPr>
                <w:noProof/>
                <w:webHidden/>
              </w:rPr>
              <w:t>58</w:t>
            </w:r>
            <w:r w:rsidR="00105A9F">
              <w:rPr>
                <w:noProof/>
                <w:webHidden/>
              </w:rPr>
              <w:fldChar w:fldCharType="end"/>
            </w:r>
          </w:hyperlink>
        </w:p>
        <w:p w14:paraId="10638FCA"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89" w:history="1">
            <w:r w:rsidR="00105A9F" w:rsidRPr="008F0021">
              <w:rPr>
                <w:rStyle w:val="Hyperlink"/>
                <w:rFonts w:eastAsia="MS Gothic" w:cstheme="minorHAnsi"/>
                <w:noProof/>
              </w:rPr>
              <w:t>5.12.1</w:t>
            </w:r>
            <w:r w:rsidR="00105A9F">
              <w:rPr>
                <w:rFonts w:asciiTheme="minorHAnsi" w:eastAsiaTheme="minorEastAsia" w:hAnsiTheme="minorHAnsi" w:cstheme="minorBidi"/>
                <w:noProof/>
                <w:sz w:val="22"/>
                <w:szCs w:val="22"/>
              </w:rPr>
              <w:tab/>
            </w:r>
            <w:r w:rsidR="00105A9F" w:rsidRPr="008F0021">
              <w:rPr>
                <w:rStyle w:val="Hyperlink"/>
                <w:rFonts w:eastAsia="MS Gothic"/>
                <w:noProof/>
              </w:rPr>
              <w:t>Monitor IIQ Server status on IIQ Admin console</w:t>
            </w:r>
            <w:r w:rsidR="00105A9F">
              <w:rPr>
                <w:noProof/>
                <w:webHidden/>
              </w:rPr>
              <w:tab/>
            </w:r>
            <w:r w:rsidR="00105A9F">
              <w:rPr>
                <w:noProof/>
                <w:webHidden/>
              </w:rPr>
              <w:fldChar w:fldCharType="begin"/>
            </w:r>
            <w:r w:rsidR="00105A9F">
              <w:rPr>
                <w:noProof/>
                <w:webHidden/>
              </w:rPr>
              <w:instrText xml:space="preserve"> PAGEREF _Toc38014689 \h </w:instrText>
            </w:r>
            <w:r w:rsidR="00105A9F">
              <w:rPr>
                <w:noProof/>
                <w:webHidden/>
              </w:rPr>
            </w:r>
            <w:r w:rsidR="00105A9F">
              <w:rPr>
                <w:noProof/>
                <w:webHidden/>
              </w:rPr>
              <w:fldChar w:fldCharType="separate"/>
            </w:r>
            <w:r w:rsidR="00105A9F">
              <w:rPr>
                <w:noProof/>
                <w:webHidden/>
              </w:rPr>
              <w:t>58</w:t>
            </w:r>
            <w:r w:rsidR="00105A9F">
              <w:rPr>
                <w:noProof/>
                <w:webHidden/>
              </w:rPr>
              <w:fldChar w:fldCharType="end"/>
            </w:r>
          </w:hyperlink>
        </w:p>
        <w:p w14:paraId="568FE796"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90" w:history="1">
            <w:r w:rsidR="00105A9F" w:rsidRPr="008F0021">
              <w:rPr>
                <w:rStyle w:val="Hyperlink"/>
                <w:rFonts w:eastAsia="MS Gothic" w:cstheme="minorHAnsi"/>
                <w:noProof/>
              </w:rPr>
              <w:t>5.12.2</w:t>
            </w:r>
            <w:r w:rsidR="00105A9F">
              <w:rPr>
                <w:rFonts w:asciiTheme="minorHAnsi" w:eastAsiaTheme="minorEastAsia" w:hAnsiTheme="minorHAnsi" w:cstheme="minorBidi"/>
                <w:noProof/>
                <w:sz w:val="22"/>
                <w:szCs w:val="22"/>
              </w:rPr>
              <w:tab/>
            </w:r>
            <w:r w:rsidR="00105A9F" w:rsidRPr="008F0021">
              <w:rPr>
                <w:rStyle w:val="Hyperlink"/>
                <w:rFonts w:eastAsia="MS Gothic"/>
                <w:noProof/>
              </w:rPr>
              <w:t>Check IIQ Servers Disk Space and Memory</w:t>
            </w:r>
            <w:r w:rsidR="00105A9F">
              <w:rPr>
                <w:noProof/>
                <w:webHidden/>
              </w:rPr>
              <w:tab/>
            </w:r>
            <w:r w:rsidR="00105A9F">
              <w:rPr>
                <w:noProof/>
                <w:webHidden/>
              </w:rPr>
              <w:fldChar w:fldCharType="begin"/>
            </w:r>
            <w:r w:rsidR="00105A9F">
              <w:rPr>
                <w:noProof/>
                <w:webHidden/>
              </w:rPr>
              <w:instrText xml:space="preserve"> PAGEREF _Toc38014690 \h </w:instrText>
            </w:r>
            <w:r w:rsidR="00105A9F">
              <w:rPr>
                <w:noProof/>
                <w:webHidden/>
              </w:rPr>
            </w:r>
            <w:r w:rsidR="00105A9F">
              <w:rPr>
                <w:noProof/>
                <w:webHidden/>
              </w:rPr>
              <w:fldChar w:fldCharType="separate"/>
            </w:r>
            <w:r w:rsidR="00105A9F">
              <w:rPr>
                <w:noProof/>
                <w:webHidden/>
              </w:rPr>
              <w:t>60</w:t>
            </w:r>
            <w:r w:rsidR="00105A9F">
              <w:rPr>
                <w:noProof/>
                <w:webHidden/>
              </w:rPr>
              <w:fldChar w:fldCharType="end"/>
            </w:r>
          </w:hyperlink>
        </w:p>
        <w:p w14:paraId="69B44FF7"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91" w:history="1">
            <w:r w:rsidR="00105A9F" w:rsidRPr="008F0021">
              <w:rPr>
                <w:rStyle w:val="Hyperlink"/>
                <w:rFonts w:eastAsia="MS Gothic" w:cstheme="minorHAnsi"/>
                <w:noProof/>
              </w:rPr>
              <w:t>5.12.3</w:t>
            </w:r>
            <w:r w:rsidR="00105A9F">
              <w:rPr>
                <w:rFonts w:asciiTheme="minorHAnsi" w:eastAsiaTheme="minorEastAsia" w:hAnsiTheme="minorHAnsi" w:cstheme="minorBidi"/>
                <w:noProof/>
                <w:sz w:val="22"/>
                <w:szCs w:val="22"/>
              </w:rPr>
              <w:tab/>
            </w:r>
            <w:r w:rsidR="00105A9F" w:rsidRPr="008F0021">
              <w:rPr>
                <w:rStyle w:val="Hyperlink"/>
                <w:rFonts w:eastAsia="MS Gothic"/>
                <w:noProof/>
              </w:rPr>
              <w:t>Check CG Servers Disk Space and Memory</w:t>
            </w:r>
            <w:r w:rsidR="00105A9F">
              <w:rPr>
                <w:noProof/>
                <w:webHidden/>
              </w:rPr>
              <w:tab/>
            </w:r>
            <w:r w:rsidR="00105A9F">
              <w:rPr>
                <w:noProof/>
                <w:webHidden/>
              </w:rPr>
              <w:fldChar w:fldCharType="begin"/>
            </w:r>
            <w:r w:rsidR="00105A9F">
              <w:rPr>
                <w:noProof/>
                <w:webHidden/>
              </w:rPr>
              <w:instrText xml:space="preserve"> PAGEREF _Toc38014691 \h </w:instrText>
            </w:r>
            <w:r w:rsidR="00105A9F">
              <w:rPr>
                <w:noProof/>
                <w:webHidden/>
              </w:rPr>
            </w:r>
            <w:r w:rsidR="00105A9F">
              <w:rPr>
                <w:noProof/>
                <w:webHidden/>
              </w:rPr>
              <w:fldChar w:fldCharType="separate"/>
            </w:r>
            <w:r w:rsidR="00105A9F">
              <w:rPr>
                <w:noProof/>
                <w:webHidden/>
              </w:rPr>
              <w:t>60</w:t>
            </w:r>
            <w:r w:rsidR="00105A9F">
              <w:rPr>
                <w:noProof/>
                <w:webHidden/>
              </w:rPr>
              <w:fldChar w:fldCharType="end"/>
            </w:r>
          </w:hyperlink>
        </w:p>
        <w:p w14:paraId="456C94D7"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92" w:history="1">
            <w:r w:rsidR="00105A9F" w:rsidRPr="008F0021">
              <w:rPr>
                <w:rStyle w:val="Hyperlink"/>
                <w:rFonts w:eastAsia="MS Gothic" w:cstheme="minorHAnsi"/>
                <w:noProof/>
              </w:rPr>
              <w:t>5.12.4</w:t>
            </w:r>
            <w:r w:rsidR="00105A9F">
              <w:rPr>
                <w:rFonts w:asciiTheme="minorHAnsi" w:eastAsiaTheme="minorEastAsia" w:hAnsiTheme="minorHAnsi" w:cstheme="minorBidi"/>
                <w:noProof/>
                <w:sz w:val="22"/>
                <w:szCs w:val="22"/>
              </w:rPr>
              <w:tab/>
            </w:r>
            <w:r w:rsidR="00105A9F" w:rsidRPr="008F0021">
              <w:rPr>
                <w:rStyle w:val="Hyperlink"/>
                <w:rFonts w:eastAsia="MS Gothic"/>
                <w:noProof/>
              </w:rPr>
              <w:t>Monitor CPU Utilization on IIQ Server</w:t>
            </w:r>
            <w:r w:rsidR="00105A9F">
              <w:rPr>
                <w:noProof/>
                <w:webHidden/>
              </w:rPr>
              <w:tab/>
            </w:r>
            <w:r w:rsidR="00105A9F">
              <w:rPr>
                <w:noProof/>
                <w:webHidden/>
              </w:rPr>
              <w:fldChar w:fldCharType="begin"/>
            </w:r>
            <w:r w:rsidR="00105A9F">
              <w:rPr>
                <w:noProof/>
                <w:webHidden/>
              </w:rPr>
              <w:instrText xml:space="preserve"> PAGEREF _Toc38014692 \h </w:instrText>
            </w:r>
            <w:r w:rsidR="00105A9F">
              <w:rPr>
                <w:noProof/>
                <w:webHidden/>
              </w:rPr>
            </w:r>
            <w:r w:rsidR="00105A9F">
              <w:rPr>
                <w:noProof/>
                <w:webHidden/>
              </w:rPr>
              <w:fldChar w:fldCharType="separate"/>
            </w:r>
            <w:r w:rsidR="00105A9F">
              <w:rPr>
                <w:noProof/>
                <w:webHidden/>
              </w:rPr>
              <w:t>61</w:t>
            </w:r>
            <w:r w:rsidR="00105A9F">
              <w:rPr>
                <w:noProof/>
                <w:webHidden/>
              </w:rPr>
              <w:fldChar w:fldCharType="end"/>
            </w:r>
          </w:hyperlink>
        </w:p>
        <w:p w14:paraId="7196DB56"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93" w:history="1">
            <w:r w:rsidR="00105A9F" w:rsidRPr="008F0021">
              <w:rPr>
                <w:rStyle w:val="Hyperlink"/>
                <w:rFonts w:eastAsia="MS Gothic" w:cstheme="minorHAnsi"/>
                <w:noProof/>
              </w:rPr>
              <w:t>5.12.5</w:t>
            </w:r>
            <w:r w:rsidR="00105A9F">
              <w:rPr>
                <w:rFonts w:asciiTheme="minorHAnsi" w:eastAsiaTheme="minorEastAsia" w:hAnsiTheme="minorHAnsi" w:cstheme="minorBidi"/>
                <w:noProof/>
                <w:sz w:val="22"/>
                <w:szCs w:val="22"/>
              </w:rPr>
              <w:tab/>
            </w:r>
            <w:r w:rsidR="00105A9F" w:rsidRPr="008F0021">
              <w:rPr>
                <w:rStyle w:val="Hyperlink"/>
                <w:rFonts w:eastAsia="MS Gothic"/>
                <w:noProof/>
              </w:rPr>
              <w:t>Monitor CPU Utilization on CG Server</w:t>
            </w:r>
            <w:r w:rsidR="00105A9F">
              <w:rPr>
                <w:noProof/>
                <w:webHidden/>
              </w:rPr>
              <w:tab/>
            </w:r>
            <w:r w:rsidR="00105A9F">
              <w:rPr>
                <w:noProof/>
                <w:webHidden/>
              </w:rPr>
              <w:fldChar w:fldCharType="begin"/>
            </w:r>
            <w:r w:rsidR="00105A9F">
              <w:rPr>
                <w:noProof/>
                <w:webHidden/>
              </w:rPr>
              <w:instrText xml:space="preserve"> PAGEREF _Toc38014693 \h </w:instrText>
            </w:r>
            <w:r w:rsidR="00105A9F">
              <w:rPr>
                <w:noProof/>
                <w:webHidden/>
              </w:rPr>
            </w:r>
            <w:r w:rsidR="00105A9F">
              <w:rPr>
                <w:noProof/>
                <w:webHidden/>
              </w:rPr>
              <w:fldChar w:fldCharType="separate"/>
            </w:r>
            <w:r w:rsidR="00105A9F">
              <w:rPr>
                <w:noProof/>
                <w:webHidden/>
              </w:rPr>
              <w:t>62</w:t>
            </w:r>
            <w:r w:rsidR="00105A9F">
              <w:rPr>
                <w:noProof/>
                <w:webHidden/>
              </w:rPr>
              <w:fldChar w:fldCharType="end"/>
            </w:r>
          </w:hyperlink>
        </w:p>
        <w:p w14:paraId="43696D46"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94" w:history="1">
            <w:r w:rsidR="00105A9F" w:rsidRPr="008F0021">
              <w:rPr>
                <w:rStyle w:val="Hyperlink"/>
                <w:rFonts w:eastAsia="MS Gothic"/>
                <w:noProof/>
              </w:rPr>
              <w:t>5.13</w:t>
            </w:r>
            <w:r w:rsidR="00105A9F">
              <w:rPr>
                <w:rFonts w:asciiTheme="minorHAnsi" w:eastAsiaTheme="minorEastAsia" w:hAnsiTheme="minorHAnsi" w:cstheme="minorBidi"/>
                <w:noProof/>
                <w:sz w:val="22"/>
                <w:szCs w:val="22"/>
              </w:rPr>
              <w:tab/>
            </w:r>
            <w:r w:rsidR="00105A9F" w:rsidRPr="008F0021">
              <w:rPr>
                <w:rStyle w:val="Hyperlink"/>
                <w:rFonts w:eastAsia="MS Gothic"/>
                <w:noProof/>
              </w:rPr>
              <w:t>Certificate Management: Renew SSL Certs</w:t>
            </w:r>
            <w:r w:rsidR="00105A9F">
              <w:rPr>
                <w:noProof/>
                <w:webHidden/>
              </w:rPr>
              <w:tab/>
            </w:r>
            <w:r w:rsidR="00105A9F">
              <w:rPr>
                <w:noProof/>
                <w:webHidden/>
              </w:rPr>
              <w:fldChar w:fldCharType="begin"/>
            </w:r>
            <w:r w:rsidR="00105A9F">
              <w:rPr>
                <w:noProof/>
                <w:webHidden/>
              </w:rPr>
              <w:instrText xml:space="preserve"> PAGEREF _Toc38014694 \h </w:instrText>
            </w:r>
            <w:r w:rsidR="00105A9F">
              <w:rPr>
                <w:noProof/>
                <w:webHidden/>
              </w:rPr>
            </w:r>
            <w:r w:rsidR="00105A9F">
              <w:rPr>
                <w:noProof/>
                <w:webHidden/>
              </w:rPr>
              <w:fldChar w:fldCharType="separate"/>
            </w:r>
            <w:r w:rsidR="00105A9F">
              <w:rPr>
                <w:noProof/>
                <w:webHidden/>
              </w:rPr>
              <w:t>63</w:t>
            </w:r>
            <w:r w:rsidR="00105A9F">
              <w:rPr>
                <w:noProof/>
                <w:webHidden/>
              </w:rPr>
              <w:fldChar w:fldCharType="end"/>
            </w:r>
          </w:hyperlink>
        </w:p>
        <w:p w14:paraId="3E91FA29" w14:textId="77777777" w:rsidR="00105A9F" w:rsidRDefault="009046D9">
          <w:pPr>
            <w:pStyle w:val="TOC3"/>
            <w:tabs>
              <w:tab w:val="left" w:pos="1320"/>
              <w:tab w:val="right" w:leader="dot" w:pos="9170"/>
            </w:tabs>
            <w:rPr>
              <w:rFonts w:asciiTheme="minorHAnsi" w:eastAsiaTheme="minorEastAsia" w:hAnsiTheme="minorHAnsi" w:cstheme="minorBidi"/>
              <w:noProof/>
              <w:sz w:val="22"/>
              <w:szCs w:val="22"/>
            </w:rPr>
          </w:pPr>
          <w:hyperlink w:anchor="_Toc38014695" w:history="1">
            <w:r w:rsidR="00105A9F" w:rsidRPr="008F0021">
              <w:rPr>
                <w:rStyle w:val="Hyperlink"/>
                <w:rFonts w:eastAsia="MS Gothic" w:cstheme="minorHAnsi"/>
                <w:noProof/>
              </w:rPr>
              <w:t>5.13.1</w:t>
            </w:r>
            <w:r w:rsidR="00105A9F">
              <w:rPr>
                <w:rFonts w:asciiTheme="minorHAnsi" w:eastAsiaTheme="minorEastAsia" w:hAnsiTheme="minorHAnsi" w:cstheme="minorBidi"/>
                <w:noProof/>
                <w:sz w:val="22"/>
                <w:szCs w:val="22"/>
              </w:rPr>
              <w:tab/>
            </w:r>
            <w:r w:rsidR="00105A9F" w:rsidRPr="008F0021">
              <w:rPr>
                <w:rStyle w:val="Hyperlink"/>
                <w:rFonts w:eastAsia="MS Gothic"/>
                <w:noProof/>
              </w:rPr>
              <w:t>Digital Certificates</w:t>
            </w:r>
            <w:r w:rsidR="00105A9F">
              <w:rPr>
                <w:noProof/>
                <w:webHidden/>
              </w:rPr>
              <w:tab/>
            </w:r>
            <w:r w:rsidR="00105A9F">
              <w:rPr>
                <w:noProof/>
                <w:webHidden/>
              </w:rPr>
              <w:fldChar w:fldCharType="begin"/>
            </w:r>
            <w:r w:rsidR="00105A9F">
              <w:rPr>
                <w:noProof/>
                <w:webHidden/>
              </w:rPr>
              <w:instrText xml:space="preserve"> PAGEREF _Toc38014695 \h </w:instrText>
            </w:r>
            <w:r w:rsidR="00105A9F">
              <w:rPr>
                <w:noProof/>
                <w:webHidden/>
              </w:rPr>
            </w:r>
            <w:r w:rsidR="00105A9F">
              <w:rPr>
                <w:noProof/>
                <w:webHidden/>
              </w:rPr>
              <w:fldChar w:fldCharType="separate"/>
            </w:r>
            <w:r w:rsidR="00105A9F">
              <w:rPr>
                <w:noProof/>
                <w:webHidden/>
              </w:rPr>
              <w:t>66</w:t>
            </w:r>
            <w:r w:rsidR="00105A9F">
              <w:rPr>
                <w:noProof/>
                <w:webHidden/>
              </w:rPr>
              <w:fldChar w:fldCharType="end"/>
            </w:r>
          </w:hyperlink>
        </w:p>
        <w:p w14:paraId="0136C7AC"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696" w:history="1">
            <w:r w:rsidR="00105A9F" w:rsidRPr="008F0021">
              <w:rPr>
                <w:rStyle w:val="Hyperlink"/>
                <w:rFonts w:eastAsia="MS Gothic"/>
                <w:noProof/>
              </w:rPr>
              <w:t>6</w:t>
            </w:r>
            <w:r w:rsidR="00105A9F">
              <w:rPr>
                <w:rFonts w:asciiTheme="minorHAnsi" w:eastAsiaTheme="minorEastAsia" w:hAnsiTheme="minorHAnsi" w:cstheme="minorBidi"/>
                <w:noProof/>
                <w:sz w:val="22"/>
                <w:szCs w:val="22"/>
              </w:rPr>
              <w:tab/>
            </w:r>
            <w:r w:rsidR="00105A9F" w:rsidRPr="008F0021">
              <w:rPr>
                <w:rStyle w:val="Hyperlink"/>
                <w:rFonts w:eastAsia="MS Gothic"/>
                <w:noProof/>
              </w:rPr>
              <w:t>IdentityIQ Administrative Tasks</w:t>
            </w:r>
            <w:r w:rsidR="00105A9F">
              <w:rPr>
                <w:noProof/>
                <w:webHidden/>
              </w:rPr>
              <w:tab/>
            </w:r>
            <w:r w:rsidR="00105A9F">
              <w:rPr>
                <w:noProof/>
                <w:webHidden/>
              </w:rPr>
              <w:fldChar w:fldCharType="begin"/>
            </w:r>
            <w:r w:rsidR="00105A9F">
              <w:rPr>
                <w:noProof/>
                <w:webHidden/>
              </w:rPr>
              <w:instrText xml:space="preserve"> PAGEREF _Toc38014696 \h </w:instrText>
            </w:r>
            <w:r w:rsidR="00105A9F">
              <w:rPr>
                <w:noProof/>
                <w:webHidden/>
              </w:rPr>
            </w:r>
            <w:r w:rsidR="00105A9F">
              <w:rPr>
                <w:noProof/>
                <w:webHidden/>
              </w:rPr>
              <w:fldChar w:fldCharType="separate"/>
            </w:r>
            <w:r w:rsidR="00105A9F">
              <w:rPr>
                <w:noProof/>
                <w:webHidden/>
              </w:rPr>
              <w:t>69</w:t>
            </w:r>
            <w:r w:rsidR="00105A9F">
              <w:rPr>
                <w:noProof/>
                <w:webHidden/>
              </w:rPr>
              <w:fldChar w:fldCharType="end"/>
            </w:r>
          </w:hyperlink>
        </w:p>
        <w:p w14:paraId="2D96BD9E"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697" w:history="1">
            <w:r w:rsidR="00105A9F" w:rsidRPr="008F0021">
              <w:rPr>
                <w:rStyle w:val="Hyperlink"/>
                <w:rFonts w:eastAsia="MS Gothic"/>
                <w:noProof/>
              </w:rPr>
              <w:t>6.1</w:t>
            </w:r>
            <w:r w:rsidR="00105A9F">
              <w:rPr>
                <w:rFonts w:asciiTheme="minorHAnsi" w:eastAsiaTheme="minorEastAsia" w:hAnsiTheme="minorHAnsi" w:cstheme="minorBidi"/>
                <w:noProof/>
                <w:sz w:val="22"/>
                <w:szCs w:val="22"/>
              </w:rPr>
              <w:tab/>
            </w:r>
            <w:r w:rsidR="00105A9F" w:rsidRPr="008F0021">
              <w:rPr>
                <w:rStyle w:val="Hyperlink"/>
                <w:rFonts w:eastAsia="MS Gothic"/>
                <w:noProof/>
              </w:rPr>
              <w:t>Permissions</w:t>
            </w:r>
            <w:r w:rsidR="00105A9F">
              <w:rPr>
                <w:noProof/>
                <w:webHidden/>
              </w:rPr>
              <w:tab/>
            </w:r>
            <w:r w:rsidR="00105A9F">
              <w:rPr>
                <w:noProof/>
                <w:webHidden/>
              </w:rPr>
              <w:fldChar w:fldCharType="begin"/>
            </w:r>
            <w:r w:rsidR="00105A9F">
              <w:rPr>
                <w:noProof/>
                <w:webHidden/>
              </w:rPr>
              <w:instrText xml:space="preserve"> PAGEREF _Toc38014697 \h </w:instrText>
            </w:r>
            <w:r w:rsidR="00105A9F">
              <w:rPr>
                <w:noProof/>
                <w:webHidden/>
              </w:rPr>
            </w:r>
            <w:r w:rsidR="00105A9F">
              <w:rPr>
                <w:noProof/>
                <w:webHidden/>
              </w:rPr>
              <w:fldChar w:fldCharType="separate"/>
            </w:r>
            <w:r w:rsidR="00105A9F">
              <w:rPr>
                <w:noProof/>
                <w:webHidden/>
              </w:rPr>
              <w:t>69</w:t>
            </w:r>
            <w:r w:rsidR="00105A9F">
              <w:rPr>
                <w:noProof/>
                <w:webHidden/>
              </w:rPr>
              <w:fldChar w:fldCharType="end"/>
            </w:r>
          </w:hyperlink>
        </w:p>
        <w:p w14:paraId="0AF52FB8"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98" w:history="1">
            <w:r w:rsidR="00105A9F" w:rsidRPr="008F0021">
              <w:rPr>
                <w:rStyle w:val="Hyperlink"/>
                <w:rFonts w:eastAsia="MS Gothic" w:cstheme="minorHAnsi"/>
                <w:noProof/>
              </w:rPr>
              <w:t>6.1.1</w:t>
            </w:r>
            <w:r w:rsidR="00105A9F">
              <w:rPr>
                <w:rFonts w:asciiTheme="minorHAnsi" w:eastAsiaTheme="minorEastAsia" w:hAnsiTheme="minorHAnsi" w:cstheme="minorBidi"/>
                <w:noProof/>
                <w:sz w:val="22"/>
                <w:szCs w:val="22"/>
              </w:rPr>
              <w:tab/>
            </w:r>
            <w:r w:rsidR="00105A9F" w:rsidRPr="008F0021">
              <w:rPr>
                <w:rStyle w:val="Hyperlink"/>
                <w:rFonts w:eastAsia="MS Gothic"/>
                <w:noProof/>
              </w:rPr>
              <w:t>Grant ITAC permissions to User</w:t>
            </w:r>
            <w:r w:rsidR="00105A9F">
              <w:rPr>
                <w:noProof/>
                <w:webHidden/>
              </w:rPr>
              <w:tab/>
            </w:r>
            <w:r w:rsidR="00105A9F">
              <w:rPr>
                <w:noProof/>
                <w:webHidden/>
              </w:rPr>
              <w:fldChar w:fldCharType="begin"/>
            </w:r>
            <w:r w:rsidR="00105A9F">
              <w:rPr>
                <w:noProof/>
                <w:webHidden/>
              </w:rPr>
              <w:instrText xml:space="preserve"> PAGEREF _Toc38014698 \h </w:instrText>
            </w:r>
            <w:r w:rsidR="00105A9F">
              <w:rPr>
                <w:noProof/>
                <w:webHidden/>
              </w:rPr>
            </w:r>
            <w:r w:rsidR="00105A9F">
              <w:rPr>
                <w:noProof/>
                <w:webHidden/>
              </w:rPr>
              <w:fldChar w:fldCharType="separate"/>
            </w:r>
            <w:r w:rsidR="00105A9F">
              <w:rPr>
                <w:noProof/>
                <w:webHidden/>
              </w:rPr>
              <w:t>69</w:t>
            </w:r>
            <w:r w:rsidR="00105A9F">
              <w:rPr>
                <w:noProof/>
                <w:webHidden/>
              </w:rPr>
              <w:fldChar w:fldCharType="end"/>
            </w:r>
          </w:hyperlink>
        </w:p>
        <w:p w14:paraId="7B34523C"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699" w:history="1">
            <w:r w:rsidR="00105A9F" w:rsidRPr="008F0021">
              <w:rPr>
                <w:rStyle w:val="Hyperlink"/>
                <w:rFonts w:eastAsia="MS Gothic" w:cstheme="minorHAnsi"/>
                <w:noProof/>
              </w:rPr>
              <w:t>6.1.2</w:t>
            </w:r>
            <w:r w:rsidR="00105A9F">
              <w:rPr>
                <w:rFonts w:asciiTheme="minorHAnsi" w:eastAsiaTheme="minorEastAsia" w:hAnsiTheme="minorHAnsi" w:cstheme="minorBidi"/>
                <w:noProof/>
                <w:sz w:val="22"/>
                <w:szCs w:val="22"/>
              </w:rPr>
              <w:tab/>
            </w:r>
            <w:r w:rsidR="00105A9F" w:rsidRPr="008F0021">
              <w:rPr>
                <w:rStyle w:val="Hyperlink"/>
                <w:rFonts w:eastAsia="MS Gothic"/>
                <w:noProof/>
              </w:rPr>
              <w:t>Revoke ITAC permission from user</w:t>
            </w:r>
            <w:r w:rsidR="00105A9F">
              <w:rPr>
                <w:noProof/>
                <w:webHidden/>
              </w:rPr>
              <w:tab/>
            </w:r>
            <w:r w:rsidR="00105A9F">
              <w:rPr>
                <w:noProof/>
                <w:webHidden/>
              </w:rPr>
              <w:fldChar w:fldCharType="begin"/>
            </w:r>
            <w:r w:rsidR="00105A9F">
              <w:rPr>
                <w:noProof/>
                <w:webHidden/>
              </w:rPr>
              <w:instrText xml:space="preserve"> PAGEREF _Toc38014699 \h </w:instrText>
            </w:r>
            <w:r w:rsidR="00105A9F">
              <w:rPr>
                <w:noProof/>
                <w:webHidden/>
              </w:rPr>
            </w:r>
            <w:r w:rsidR="00105A9F">
              <w:rPr>
                <w:noProof/>
                <w:webHidden/>
              </w:rPr>
              <w:fldChar w:fldCharType="separate"/>
            </w:r>
            <w:r w:rsidR="00105A9F">
              <w:rPr>
                <w:noProof/>
                <w:webHidden/>
              </w:rPr>
              <w:t>71</w:t>
            </w:r>
            <w:r w:rsidR="00105A9F">
              <w:rPr>
                <w:noProof/>
                <w:webHidden/>
              </w:rPr>
              <w:fldChar w:fldCharType="end"/>
            </w:r>
          </w:hyperlink>
        </w:p>
        <w:p w14:paraId="2143CCAF"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00" w:history="1">
            <w:r w:rsidR="00105A9F" w:rsidRPr="008F0021">
              <w:rPr>
                <w:rStyle w:val="Hyperlink"/>
                <w:rFonts w:eastAsia="MS Gothic" w:cstheme="minorHAnsi"/>
                <w:noProof/>
              </w:rPr>
              <w:t>6.1.3</w:t>
            </w:r>
            <w:r w:rsidR="00105A9F">
              <w:rPr>
                <w:rFonts w:asciiTheme="minorHAnsi" w:eastAsiaTheme="minorEastAsia" w:hAnsiTheme="minorHAnsi" w:cstheme="minorBidi"/>
                <w:noProof/>
                <w:sz w:val="22"/>
                <w:szCs w:val="22"/>
              </w:rPr>
              <w:tab/>
            </w:r>
            <w:r w:rsidR="00105A9F" w:rsidRPr="008F0021">
              <w:rPr>
                <w:rStyle w:val="Hyperlink"/>
                <w:rFonts w:eastAsia="MS Gothic"/>
                <w:noProof/>
              </w:rPr>
              <w:t>Grant IAM Admin permissions to user</w:t>
            </w:r>
            <w:r w:rsidR="00105A9F">
              <w:rPr>
                <w:noProof/>
                <w:webHidden/>
              </w:rPr>
              <w:tab/>
            </w:r>
            <w:r w:rsidR="00105A9F">
              <w:rPr>
                <w:noProof/>
                <w:webHidden/>
              </w:rPr>
              <w:fldChar w:fldCharType="begin"/>
            </w:r>
            <w:r w:rsidR="00105A9F">
              <w:rPr>
                <w:noProof/>
                <w:webHidden/>
              </w:rPr>
              <w:instrText xml:space="preserve"> PAGEREF _Toc38014700 \h </w:instrText>
            </w:r>
            <w:r w:rsidR="00105A9F">
              <w:rPr>
                <w:noProof/>
                <w:webHidden/>
              </w:rPr>
            </w:r>
            <w:r w:rsidR="00105A9F">
              <w:rPr>
                <w:noProof/>
                <w:webHidden/>
              </w:rPr>
              <w:fldChar w:fldCharType="separate"/>
            </w:r>
            <w:r w:rsidR="00105A9F">
              <w:rPr>
                <w:noProof/>
                <w:webHidden/>
              </w:rPr>
              <w:t>74</w:t>
            </w:r>
            <w:r w:rsidR="00105A9F">
              <w:rPr>
                <w:noProof/>
                <w:webHidden/>
              </w:rPr>
              <w:fldChar w:fldCharType="end"/>
            </w:r>
          </w:hyperlink>
        </w:p>
        <w:p w14:paraId="411021A0"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01" w:history="1">
            <w:r w:rsidR="00105A9F" w:rsidRPr="008F0021">
              <w:rPr>
                <w:rStyle w:val="Hyperlink"/>
                <w:rFonts w:eastAsia="MS Gothic" w:cstheme="minorHAnsi"/>
                <w:noProof/>
              </w:rPr>
              <w:t>6.1.4</w:t>
            </w:r>
            <w:r w:rsidR="00105A9F">
              <w:rPr>
                <w:rFonts w:asciiTheme="minorHAnsi" w:eastAsiaTheme="minorEastAsia" w:hAnsiTheme="minorHAnsi" w:cstheme="minorBidi"/>
                <w:noProof/>
                <w:sz w:val="22"/>
                <w:szCs w:val="22"/>
              </w:rPr>
              <w:tab/>
            </w:r>
            <w:r w:rsidR="00105A9F" w:rsidRPr="008F0021">
              <w:rPr>
                <w:rStyle w:val="Hyperlink"/>
                <w:rFonts w:eastAsia="MS Gothic"/>
                <w:noProof/>
              </w:rPr>
              <w:t>Revoke IAM Admin permission from user</w:t>
            </w:r>
            <w:r w:rsidR="00105A9F">
              <w:rPr>
                <w:noProof/>
                <w:webHidden/>
              </w:rPr>
              <w:tab/>
            </w:r>
            <w:r w:rsidR="00105A9F">
              <w:rPr>
                <w:noProof/>
                <w:webHidden/>
              </w:rPr>
              <w:fldChar w:fldCharType="begin"/>
            </w:r>
            <w:r w:rsidR="00105A9F">
              <w:rPr>
                <w:noProof/>
                <w:webHidden/>
              </w:rPr>
              <w:instrText xml:space="preserve"> PAGEREF _Toc38014701 \h </w:instrText>
            </w:r>
            <w:r w:rsidR="00105A9F">
              <w:rPr>
                <w:noProof/>
                <w:webHidden/>
              </w:rPr>
            </w:r>
            <w:r w:rsidR="00105A9F">
              <w:rPr>
                <w:noProof/>
                <w:webHidden/>
              </w:rPr>
              <w:fldChar w:fldCharType="separate"/>
            </w:r>
            <w:r w:rsidR="00105A9F">
              <w:rPr>
                <w:noProof/>
                <w:webHidden/>
              </w:rPr>
              <w:t>76</w:t>
            </w:r>
            <w:r w:rsidR="00105A9F">
              <w:rPr>
                <w:noProof/>
                <w:webHidden/>
              </w:rPr>
              <w:fldChar w:fldCharType="end"/>
            </w:r>
          </w:hyperlink>
        </w:p>
        <w:p w14:paraId="22E6DEFA"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02" w:history="1">
            <w:r w:rsidR="00105A9F" w:rsidRPr="008F0021">
              <w:rPr>
                <w:rStyle w:val="Hyperlink"/>
                <w:rFonts w:eastAsia="MS Gothic"/>
                <w:noProof/>
              </w:rPr>
              <w:t>6.2</w:t>
            </w:r>
            <w:r w:rsidR="00105A9F">
              <w:rPr>
                <w:rFonts w:asciiTheme="minorHAnsi" w:eastAsiaTheme="minorEastAsia" w:hAnsiTheme="minorHAnsi" w:cstheme="minorBidi"/>
                <w:noProof/>
                <w:sz w:val="22"/>
                <w:szCs w:val="22"/>
              </w:rPr>
              <w:tab/>
            </w:r>
            <w:r w:rsidR="00105A9F" w:rsidRPr="008F0021">
              <w:rPr>
                <w:rStyle w:val="Hyperlink"/>
                <w:rFonts w:eastAsia="MS Gothic"/>
                <w:noProof/>
              </w:rPr>
              <w:t>UI Customizations</w:t>
            </w:r>
            <w:r w:rsidR="00105A9F">
              <w:rPr>
                <w:noProof/>
                <w:webHidden/>
              </w:rPr>
              <w:tab/>
            </w:r>
            <w:r w:rsidR="00105A9F">
              <w:rPr>
                <w:noProof/>
                <w:webHidden/>
              </w:rPr>
              <w:fldChar w:fldCharType="begin"/>
            </w:r>
            <w:r w:rsidR="00105A9F">
              <w:rPr>
                <w:noProof/>
                <w:webHidden/>
              </w:rPr>
              <w:instrText xml:space="preserve"> PAGEREF _Toc38014702 \h </w:instrText>
            </w:r>
            <w:r w:rsidR="00105A9F">
              <w:rPr>
                <w:noProof/>
                <w:webHidden/>
              </w:rPr>
            </w:r>
            <w:r w:rsidR="00105A9F">
              <w:rPr>
                <w:noProof/>
                <w:webHidden/>
              </w:rPr>
              <w:fldChar w:fldCharType="separate"/>
            </w:r>
            <w:r w:rsidR="00105A9F">
              <w:rPr>
                <w:noProof/>
                <w:webHidden/>
              </w:rPr>
              <w:t>78</w:t>
            </w:r>
            <w:r w:rsidR="00105A9F">
              <w:rPr>
                <w:noProof/>
                <w:webHidden/>
              </w:rPr>
              <w:fldChar w:fldCharType="end"/>
            </w:r>
          </w:hyperlink>
        </w:p>
        <w:p w14:paraId="0E04ED39"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03" w:history="1">
            <w:r w:rsidR="00105A9F" w:rsidRPr="008F0021">
              <w:rPr>
                <w:rStyle w:val="Hyperlink"/>
                <w:rFonts w:eastAsia="MS Gothic" w:cstheme="minorHAnsi"/>
                <w:noProof/>
              </w:rPr>
              <w:t>6.2.1</w:t>
            </w:r>
            <w:r w:rsidR="00105A9F">
              <w:rPr>
                <w:rFonts w:asciiTheme="minorHAnsi" w:eastAsiaTheme="minorEastAsia" w:hAnsiTheme="minorHAnsi" w:cstheme="minorBidi"/>
                <w:noProof/>
                <w:sz w:val="22"/>
                <w:szCs w:val="22"/>
              </w:rPr>
              <w:tab/>
            </w:r>
            <w:r w:rsidR="00105A9F" w:rsidRPr="008F0021">
              <w:rPr>
                <w:rStyle w:val="Hyperlink"/>
                <w:rFonts w:eastAsia="MS Gothic"/>
                <w:noProof/>
              </w:rPr>
              <w:t>Custom Branding</w:t>
            </w:r>
            <w:r w:rsidR="00105A9F">
              <w:rPr>
                <w:noProof/>
                <w:webHidden/>
              </w:rPr>
              <w:tab/>
            </w:r>
            <w:r w:rsidR="00105A9F">
              <w:rPr>
                <w:noProof/>
                <w:webHidden/>
              </w:rPr>
              <w:fldChar w:fldCharType="begin"/>
            </w:r>
            <w:r w:rsidR="00105A9F">
              <w:rPr>
                <w:noProof/>
                <w:webHidden/>
              </w:rPr>
              <w:instrText xml:space="preserve"> PAGEREF _Toc38014703 \h </w:instrText>
            </w:r>
            <w:r w:rsidR="00105A9F">
              <w:rPr>
                <w:noProof/>
                <w:webHidden/>
              </w:rPr>
            </w:r>
            <w:r w:rsidR="00105A9F">
              <w:rPr>
                <w:noProof/>
                <w:webHidden/>
              </w:rPr>
              <w:fldChar w:fldCharType="separate"/>
            </w:r>
            <w:r w:rsidR="00105A9F">
              <w:rPr>
                <w:noProof/>
                <w:webHidden/>
              </w:rPr>
              <w:t>78</w:t>
            </w:r>
            <w:r w:rsidR="00105A9F">
              <w:rPr>
                <w:noProof/>
                <w:webHidden/>
              </w:rPr>
              <w:fldChar w:fldCharType="end"/>
            </w:r>
          </w:hyperlink>
        </w:p>
        <w:p w14:paraId="6E0D535C"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04" w:history="1">
            <w:r w:rsidR="00105A9F" w:rsidRPr="008F0021">
              <w:rPr>
                <w:rStyle w:val="Hyperlink"/>
                <w:rFonts w:eastAsia="MS Gothic" w:cstheme="minorHAnsi"/>
                <w:noProof/>
              </w:rPr>
              <w:t>6.2.2</w:t>
            </w:r>
            <w:r w:rsidR="00105A9F">
              <w:rPr>
                <w:rFonts w:asciiTheme="minorHAnsi" w:eastAsiaTheme="minorEastAsia" w:hAnsiTheme="minorHAnsi" w:cstheme="minorBidi"/>
                <w:noProof/>
                <w:sz w:val="22"/>
                <w:szCs w:val="22"/>
              </w:rPr>
              <w:tab/>
            </w:r>
            <w:r w:rsidR="00105A9F" w:rsidRPr="008F0021">
              <w:rPr>
                <w:rStyle w:val="Hyperlink"/>
                <w:rFonts w:eastAsia="MS Gothic"/>
                <w:noProof/>
              </w:rPr>
              <w:t>Multilingual Authentication Questions Configuration</w:t>
            </w:r>
            <w:r w:rsidR="00105A9F">
              <w:rPr>
                <w:noProof/>
                <w:webHidden/>
              </w:rPr>
              <w:tab/>
            </w:r>
            <w:r w:rsidR="00105A9F">
              <w:rPr>
                <w:noProof/>
                <w:webHidden/>
              </w:rPr>
              <w:fldChar w:fldCharType="begin"/>
            </w:r>
            <w:r w:rsidR="00105A9F">
              <w:rPr>
                <w:noProof/>
                <w:webHidden/>
              </w:rPr>
              <w:instrText xml:space="preserve"> PAGEREF _Toc38014704 \h </w:instrText>
            </w:r>
            <w:r w:rsidR="00105A9F">
              <w:rPr>
                <w:noProof/>
                <w:webHidden/>
              </w:rPr>
            </w:r>
            <w:r w:rsidR="00105A9F">
              <w:rPr>
                <w:noProof/>
                <w:webHidden/>
              </w:rPr>
              <w:fldChar w:fldCharType="separate"/>
            </w:r>
            <w:r w:rsidR="00105A9F">
              <w:rPr>
                <w:noProof/>
                <w:webHidden/>
              </w:rPr>
              <w:t>81</w:t>
            </w:r>
            <w:r w:rsidR="00105A9F">
              <w:rPr>
                <w:noProof/>
                <w:webHidden/>
              </w:rPr>
              <w:fldChar w:fldCharType="end"/>
            </w:r>
          </w:hyperlink>
        </w:p>
        <w:p w14:paraId="1043DE58"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05" w:history="1">
            <w:r w:rsidR="00105A9F" w:rsidRPr="008F0021">
              <w:rPr>
                <w:rStyle w:val="Hyperlink"/>
                <w:rFonts w:eastAsia="MS Gothic"/>
                <w:noProof/>
              </w:rPr>
              <w:t>6.3</w:t>
            </w:r>
            <w:r w:rsidR="00105A9F">
              <w:rPr>
                <w:rFonts w:asciiTheme="minorHAnsi" w:eastAsiaTheme="minorEastAsia" w:hAnsiTheme="minorHAnsi" w:cstheme="minorBidi"/>
                <w:noProof/>
                <w:sz w:val="22"/>
                <w:szCs w:val="22"/>
              </w:rPr>
              <w:tab/>
            </w:r>
            <w:r w:rsidR="00105A9F" w:rsidRPr="008F0021">
              <w:rPr>
                <w:rStyle w:val="Hyperlink"/>
                <w:rFonts w:eastAsia="MS Gothic"/>
                <w:noProof/>
              </w:rPr>
              <w:t>Scheduled Jobs</w:t>
            </w:r>
            <w:r w:rsidR="00105A9F">
              <w:rPr>
                <w:noProof/>
                <w:webHidden/>
              </w:rPr>
              <w:tab/>
            </w:r>
            <w:r w:rsidR="00105A9F">
              <w:rPr>
                <w:noProof/>
                <w:webHidden/>
              </w:rPr>
              <w:fldChar w:fldCharType="begin"/>
            </w:r>
            <w:r w:rsidR="00105A9F">
              <w:rPr>
                <w:noProof/>
                <w:webHidden/>
              </w:rPr>
              <w:instrText xml:space="preserve"> PAGEREF _Toc38014705 \h </w:instrText>
            </w:r>
            <w:r w:rsidR="00105A9F">
              <w:rPr>
                <w:noProof/>
                <w:webHidden/>
              </w:rPr>
            </w:r>
            <w:r w:rsidR="00105A9F">
              <w:rPr>
                <w:noProof/>
                <w:webHidden/>
              </w:rPr>
              <w:fldChar w:fldCharType="separate"/>
            </w:r>
            <w:r w:rsidR="00105A9F">
              <w:rPr>
                <w:noProof/>
                <w:webHidden/>
              </w:rPr>
              <w:t>82</w:t>
            </w:r>
            <w:r w:rsidR="00105A9F">
              <w:rPr>
                <w:noProof/>
                <w:webHidden/>
              </w:rPr>
              <w:fldChar w:fldCharType="end"/>
            </w:r>
          </w:hyperlink>
        </w:p>
        <w:p w14:paraId="16B59B6E"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06" w:history="1">
            <w:r w:rsidR="00105A9F" w:rsidRPr="008F0021">
              <w:rPr>
                <w:rStyle w:val="Hyperlink"/>
                <w:rFonts w:eastAsia="MS Gothic"/>
                <w:noProof/>
              </w:rPr>
              <w:t>6.4</w:t>
            </w:r>
            <w:r w:rsidR="00105A9F">
              <w:rPr>
                <w:rFonts w:asciiTheme="minorHAnsi" w:eastAsiaTheme="minorEastAsia" w:hAnsiTheme="minorHAnsi" w:cstheme="minorBidi"/>
                <w:noProof/>
                <w:sz w:val="22"/>
                <w:szCs w:val="22"/>
              </w:rPr>
              <w:tab/>
            </w:r>
            <w:r w:rsidR="00105A9F" w:rsidRPr="008F0021">
              <w:rPr>
                <w:rStyle w:val="Hyperlink"/>
                <w:rFonts w:eastAsia="MS Gothic"/>
                <w:noProof/>
              </w:rPr>
              <w:t>Use Case Customizations</w:t>
            </w:r>
            <w:r w:rsidR="00105A9F">
              <w:rPr>
                <w:noProof/>
                <w:webHidden/>
              </w:rPr>
              <w:tab/>
            </w:r>
            <w:r w:rsidR="00105A9F">
              <w:rPr>
                <w:noProof/>
                <w:webHidden/>
              </w:rPr>
              <w:fldChar w:fldCharType="begin"/>
            </w:r>
            <w:r w:rsidR="00105A9F">
              <w:rPr>
                <w:noProof/>
                <w:webHidden/>
              </w:rPr>
              <w:instrText xml:space="preserve"> PAGEREF _Toc38014706 \h </w:instrText>
            </w:r>
            <w:r w:rsidR="00105A9F">
              <w:rPr>
                <w:noProof/>
                <w:webHidden/>
              </w:rPr>
            </w:r>
            <w:r w:rsidR="00105A9F">
              <w:rPr>
                <w:noProof/>
                <w:webHidden/>
              </w:rPr>
              <w:fldChar w:fldCharType="separate"/>
            </w:r>
            <w:r w:rsidR="00105A9F">
              <w:rPr>
                <w:noProof/>
                <w:webHidden/>
              </w:rPr>
              <w:t>85</w:t>
            </w:r>
            <w:r w:rsidR="00105A9F">
              <w:rPr>
                <w:noProof/>
                <w:webHidden/>
              </w:rPr>
              <w:fldChar w:fldCharType="end"/>
            </w:r>
          </w:hyperlink>
        </w:p>
        <w:p w14:paraId="50188D0C"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07" w:history="1">
            <w:r w:rsidR="00105A9F" w:rsidRPr="008F0021">
              <w:rPr>
                <w:rStyle w:val="Hyperlink"/>
                <w:rFonts w:eastAsia="MS Gothic" w:cstheme="minorHAnsi"/>
                <w:noProof/>
              </w:rPr>
              <w:t>6.4.1</w:t>
            </w:r>
            <w:r w:rsidR="00105A9F">
              <w:rPr>
                <w:rFonts w:asciiTheme="minorHAnsi" w:eastAsiaTheme="minorEastAsia" w:hAnsiTheme="minorHAnsi" w:cstheme="minorBidi"/>
                <w:noProof/>
                <w:sz w:val="22"/>
                <w:szCs w:val="22"/>
              </w:rPr>
              <w:tab/>
            </w:r>
            <w:r w:rsidR="00105A9F" w:rsidRPr="008F0021">
              <w:rPr>
                <w:rStyle w:val="Hyperlink"/>
                <w:rFonts w:eastAsia="MS Gothic"/>
                <w:noProof/>
              </w:rPr>
              <w:t>Addition of New Title</w:t>
            </w:r>
            <w:r w:rsidR="00105A9F">
              <w:rPr>
                <w:noProof/>
                <w:webHidden/>
              </w:rPr>
              <w:tab/>
            </w:r>
            <w:r w:rsidR="00105A9F">
              <w:rPr>
                <w:noProof/>
                <w:webHidden/>
              </w:rPr>
              <w:fldChar w:fldCharType="begin"/>
            </w:r>
            <w:r w:rsidR="00105A9F">
              <w:rPr>
                <w:noProof/>
                <w:webHidden/>
              </w:rPr>
              <w:instrText xml:space="preserve"> PAGEREF _Toc38014707 \h </w:instrText>
            </w:r>
            <w:r w:rsidR="00105A9F">
              <w:rPr>
                <w:noProof/>
                <w:webHidden/>
              </w:rPr>
            </w:r>
            <w:r w:rsidR="00105A9F">
              <w:rPr>
                <w:noProof/>
                <w:webHidden/>
              </w:rPr>
              <w:fldChar w:fldCharType="separate"/>
            </w:r>
            <w:r w:rsidR="00105A9F">
              <w:rPr>
                <w:noProof/>
                <w:webHidden/>
              </w:rPr>
              <w:t>85</w:t>
            </w:r>
            <w:r w:rsidR="00105A9F">
              <w:rPr>
                <w:noProof/>
                <w:webHidden/>
              </w:rPr>
              <w:fldChar w:fldCharType="end"/>
            </w:r>
          </w:hyperlink>
        </w:p>
        <w:p w14:paraId="58E7E724"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08" w:history="1">
            <w:r w:rsidR="00105A9F" w:rsidRPr="008F0021">
              <w:rPr>
                <w:rStyle w:val="Hyperlink"/>
                <w:rFonts w:eastAsia="MS Gothic" w:cstheme="minorHAnsi"/>
                <w:noProof/>
              </w:rPr>
              <w:t>6.4.2</w:t>
            </w:r>
            <w:r w:rsidR="00105A9F">
              <w:rPr>
                <w:rFonts w:asciiTheme="minorHAnsi" w:eastAsiaTheme="minorEastAsia" w:hAnsiTheme="minorHAnsi" w:cstheme="minorBidi"/>
                <w:noProof/>
                <w:sz w:val="22"/>
                <w:szCs w:val="22"/>
              </w:rPr>
              <w:tab/>
            </w:r>
            <w:r w:rsidR="00105A9F" w:rsidRPr="008F0021">
              <w:rPr>
                <w:rStyle w:val="Hyperlink"/>
                <w:rFonts w:eastAsia="MS Gothic"/>
                <w:noProof/>
              </w:rPr>
              <w:t>Addition of New Location Code</w:t>
            </w:r>
            <w:r w:rsidR="00105A9F">
              <w:rPr>
                <w:noProof/>
                <w:webHidden/>
              </w:rPr>
              <w:tab/>
            </w:r>
            <w:r w:rsidR="00105A9F">
              <w:rPr>
                <w:noProof/>
                <w:webHidden/>
              </w:rPr>
              <w:fldChar w:fldCharType="begin"/>
            </w:r>
            <w:r w:rsidR="00105A9F">
              <w:rPr>
                <w:noProof/>
                <w:webHidden/>
              </w:rPr>
              <w:instrText xml:space="preserve"> PAGEREF _Toc38014708 \h </w:instrText>
            </w:r>
            <w:r w:rsidR="00105A9F">
              <w:rPr>
                <w:noProof/>
                <w:webHidden/>
              </w:rPr>
            </w:r>
            <w:r w:rsidR="00105A9F">
              <w:rPr>
                <w:noProof/>
                <w:webHidden/>
              </w:rPr>
              <w:fldChar w:fldCharType="separate"/>
            </w:r>
            <w:r w:rsidR="00105A9F">
              <w:rPr>
                <w:noProof/>
                <w:webHidden/>
              </w:rPr>
              <w:t>86</w:t>
            </w:r>
            <w:r w:rsidR="00105A9F">
              <w:rPr>
                <w:noProof/>
                <w:webHidden/>
              </w:rPr>
              <w:fldChar w:fldCharType="end"/>
            </w:r>
          </w:hyperlink>
        </w:p>
        <w:p w14:paraId="539B2B7D"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09" w:history="1">
            <w:r w:rsidR="00105A9F" w:rsidRPr="008F0021">
              <w:rPr>
                <w:rStyle w:val="Hyperlink"/>
                <w:rFonts w:eastAsia="MS Gothic" w:cstheme="minorHAnsi"/>
                <w:noProof/>
              </w:rPr>
              <w:t>6.4.3</w:t>
            </w:r>
            <w:r w:rsidR="00105A9F">
              <w:rPr>
                <w:rFonts w:asciiTheme="minorHAnsi" w:eastAsiaTheme="minorEastAsia" w:hAnsiTheme="minorHAnsi" w:cstheme="minorBidi"/>
                <w:noProof/>
                <w:sz w:val="22"/>
                <w:szCs w:val="22"/>
              </w:rPr>
              <w:tab/>
            </w:r>
            <w:r w:rsidR="00105A9F" w:rsidRPr="008F0021">
              <w:rPr>
                <w:rStyle w:val="Hyperlink"/>
                <w:rFonts w:eastAsia="MS Gothic"/>
                <w:noProof/>
              </w:rPr>
              <w:t>Addition of New Division</w:t>
            </w:r>
            <w:r w:rsidR="00105A9F">
              <w:rPr>
                <w:noProof/>
                <w:webHidden/>
              </w:rPr>
              <w:tab/>
            </w:r>
            <w:r w:rsidR="00105A9F">
              <w:rPr>
                <w:noProof/>
                <w:webHidden/>
              </w:rPr>
              <w:fldChar w:fldCharType="begin"/>
            </w:r>
            <w:r w:rsidR="00105A9F">
              <w:rPr>
                <w:noProof/>
                <w:webHidden/>
              </w:rPr>
              <w:instrText xml:space="preserve"> PAGEREF _Toc38014709 \h </w:instrText>
            </w:r>
            <w:r w:rsidR="00105A9F">
              <w:rPr>
                <w:noProof/>
                <w:webHidden/>
              </w:rPr>
            </w:r>
            <w:r w:rsidR="00105A9F">
              <w:rPr>
                <w:noProof/>
                <w:webHidden/>
              </w:rPr>
              <w:fldChar w:fldCharType="separate"/>
            </w:r>
            <w:r w:rsidR="00105A9F">
              <w:rPr>
                <w:noProof/>
                <w:webHidden/>
              </w:rPr>
              <w:t>87</w:t>
            </w:r>
            <w:r w:rsidR="00105A9F">
              <w:rPr>
                <w:noProof/>
                <w:webHidden/>
              </w:rPr>
              <w:fldChar w:fldCharType="end"/>
            </w:r>
          </w:hyperlink>
        </w:p>
        <w:p w14:paraId="02E04B55"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10" w:history="1">
            <w:r w:rsidR="00105A9F" w:rsidRPr="008F0021">
              <w:rPr>
                <w:rStyle w:val="Hyperlink"/>
                <w:rFonts w:eastAsia="MS Gothic" w:cstheme="minorHAnsi"/>
                <w:noProof/>
              </w:rPr>
              <w:t>6.4.4</w:t>
            </w:r>
            <w:r w:rsidR="00105A9F">
              <w:rPr>
                <w:rFonts w:asciiTheme="minorHAnsi" w:eastAsiaTheme="minorEastAsia" w:hAnsiTheme="minorHAnsi" w:cstheme="minorBidi"/>
                <w:noProof/>
                <w:sz w:val="22"/>
                <w:szCs w:val="22"/>
              </w:rPr>
              <w:tab/>
            </w:r>
            <w:r w:rsidR="00105A9F" w:rsidRPr="008F0021">
              <w:rPr>
                <w:rStyle w:val="Hyperlink"/>
                <w:rFonts w:eastAsia="MS Gothic"/>
                <w:noProof/>
              </w:rPr>
              <w:t>Updating Provisioning Retry Interval</w:t>
            </w:r>
            <w:r w:rsidR="00105A9F">
              <w:rPr>
                <w:noProof/>
                <w:webHidden/>
              </w:rPr>
              <w:tab/>
            </w:r>
            <w:r w:rsidR="00105A9F">
              <w:rPr>
                <w:noProof/>
                <w:webHidden/>
              </w:rPr>
              <w:fldChar w:fldCharType="begin"/>
            </w:r>
            <w:r w:rsidR="00105A9F">
              <w:rPr>
                <w:noProof/>
                <w:webHidden/>
              </w:rPr>
              <w:instrText xml:space="preserve"> PAGEREF _Toc38014710 \h </w:instrText>
            </w:r>
            <w:r w:rsidR="00105A9F">
              <w:rPr>
                <w:noProof/>
                <w:webHidden/>
              </w:rPr>
            </w:r>
            <w:r w:rsidR="00105A9F">
              <w:rPr>
                <w:noProof/>
                <w:webHidden/>
              </w:rPr>
              <w:fldChar w:fldCharType="separate"/>
            </w:r>
            <w:r w:rsidR="00105A9F">
              <w:rPr>
                <w:noProof/>
                <w:webHidden/>
              </w:rPr>
              <w:t>89</w:t>
            </w:r>
            <w:r w:rsidR="00105A9F">
              <w:rPr>
                <w:noProof/>
                <w:webHidden/>
              </w:rPr>
              <w:fldChar w:fldCharType="end"/>
            </w:r>
          </w:hyperlink>
        </w:p>
        <w:p w14:paraId="71B6A516"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11" w:history="1">
            <w:r w:rsidR="00105A9F" w:rsidRPr="008F0021">
              <w:rPr>
                <w:rStyle w:val="Hyperlink"/>
                <w:rFonts w:eastAsia="MS Gothic" w:cstheme="minorHAnsi"/>
                <w:noProof/>
              </w:rPr>
              <w:t>6.4.5</w:t>
            </w:r>
            <w:r w:rsidR="00105A9F">
              <w:rPr>
                <w:rFonts w:asciiTheme="minorHAnsi" w:eastAsiaTheme="minorEastAsia" w:hAnsiTheme="minorHAnsi" w:cstheme="minorBidi"/>
                <w:noProof/>
                <w:sz w:val="22"/>
                <w:szCs w:val="22"/>
              </w:rPr>
              <w:tab/>
            </w:r>
            <w:r w:rsidR="00105A9F" w:rsidRPr="008F0021">
              <w:rPr>
                <w:rStyle w:val="Hyperlink"/>
                <w:rFonts w:eastAsia="MS Gothic"/>
                <w:noProof/>
              </w:rPr>
              <w:t>Updating Disabled Partner Search Scope (By Days)</w:t>
            </w:r>
            <w:r w:rsidR="00105A9F">
              <w:rPr>
                <w:noProof/>
                <w:webHidden/>
              </w:rPr>
              <w:tab/>
            </w:r>
            <w:r w:rsidR="00105A9F">
              <w:rPr>
                <w:noProof/>
                <w:webHidden/>
              </w:rPr>
              <w:fldChar w:fldCharType="begin"/>
            </w:r>
            <w:r w:rsidR="00105A9F">
              <w:rPr>
                <w:noProof/>
                <w:webHidden/>
              </w:rPr>
              <w:instrText xml:space="preserve"> PAGEREF _Toc38014711 \h </w:instrText>
            </w:r>
            <w:r w:rsidR="00105A9F">
              <w:rPr>
                <w:noProof/>
                <w:webHidden/>
              </w:rPr>
            </w:r>
            <w:r w:rsidR="00105A9F">
              <w:rPr>
                <w:noProof/>
                <w:webHidden/>
              </w:rPr>
              <w:fldChar w:fldCharType="separate"/>
            </w:r>
            <w:r w:rsidR="00105A9F">
              <w:rPr>
                <w:noProof/>
                <w:webHidden/>
              </w:rPr>
              <w:t>91</w:t>
            </w:r>
            <w:r w:rsidR="00105A9F">
              <w:rPr>
                <w:noProof/>
                <w:webHidden/>
              </w:rPr>
              <w:fldChar w:fldCharType="end"/>
            </w:r>
          </w:hyperlink>
        </w:p>
        <w:p w14:paraId="06E83974"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12" w:history="1">
            <w:r w:rsidR="00105A9F" w:rsidRPr="008F0021">
              <w:rPr>
                <w:rStyle w:val="Hyperlink"/>
                <w:rFonts w:eastAsia="MS Gothic" w:cstheme="minorHAnsi"/>
                <w:noProof/>
              </w:rPr>
              <w:t>6.4.6</w:t>
            </w:r>
            <w:r w:rsidR="00105A9F">
              <w:rPr>
                <w:rFonts w:asciiTheme="minorHAnsi" w:eastAsiaTheme="minorEastAsia" w:hAnsiTheme="minorHAnsi" w:cstheme="minorBidi"/>
                <w:noProof/>
                <w:sz w:val="22"/>
                <w:szCs w:val="22"/>
              </w:rPr>
              <w:tab/>
            </w:r>
            <w:r w:rsidR="00105A9F" w:rsidRPr="008F0021">
              <w:rPr>
                <w:rStyle w:val="Hyperlink"/>
                <w:rFonts w:eastAsia="MS Gothic"/>
                <w:noProof/>
              </w:rPr>
              <w:t>Partner ID Counter</w:t>
            </w:r>
            <w:r w:rsidR="00105A9F">
              <w:rPr>
                <w:noProof/>
                <w:webHidden/>
              </w:rPr>
              <w:tab/>
            </w:r>
            <w:r w:rsidR="00105A9F">
              <w:rPr>
                <w:noProof/>
                <w:webHidden/>
              </w:rPr>
              <w:fldChar w:fldCharType="begin"/>
            </w:r>
            <w:r w:rsidR="00105A9F">
              <w:rPr>
                <w:noProof/>
                <w:webHidden/>
              </w:rPr>
              <w:instrText xml:space="preserve"> PAGEREF _Toc38014712 \h </w:instrText>
            </w:r>
            <w:r w:rsidR="00105A9F">
              <w:rPr>
                <w:noProof/>
                <w:webHidden/>
              </w:rPr>
            </w:r>
            <w:r w:rsidR="00105A9F">
              <w:rPr>
                <w:noProof/>
                <w:webHidden/>
              </w:rPr>
              <w:fldChar w:fldCharType="separate"/>
            </w:r>
            <w:r w:rsidR="00105A9F">
              <w:rPr>
                <w:noProof/>
                <w:webHidden/>
              </w:rPr>
              <w:t>92</w:t>
            </w:r>
            <w:r w:rsidR="00105A9F">
              <w:rPr>
                <w:noProof/>
                <w:webHidden/>
              </w:rPr>
              <w:fldChar w:fldCharType="end"/>
            </w:r>
          </w:hyperlink>
        </w:p>
        <w:p w14:paraId="15F0D64F"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713" w:history="1">
            <w:r w:rsidR="00105A9F" w:rsidRPr="008F0021">
              <w:rPr>
                <w:rStyle w:val="Hyperlink"/>
                <w:rFonts w:eastAsia="MS Gothic"/>
                <w:noProof/>
              </w:rPr>
              <w:t>7</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UI</w:t>
            </w:r>
            <w:r w:rsidR="00105A9F">
              <w:rPr>
                <w:noProof/>
                <w:webHidden/>
              </w:rPr>
              <w:tab/>
            </w:r>
            <w:r w:rsidR="00105A9F">
              <w:rPr>
                <w:noProof/>
                <w:webHidden/>
              </w:rPr>
              <w:fldChar w:fldCharType="begin"/>
            </w:r>
            <w:r w:rsidR="00105A9F">
              <w:rPr>
                <w:noProof/>
                <w:webHidden/>
              </w:rPr>
              <w:instrText xml:space="preserve"> PAGEREF _Toc38014713 \h </w:instrText>
            </w:r>
            <w:r w:rsidR="00105A9F">
              <w:rPr>
                <w:noProof/>
                <w:webHidden/>
              </w:rPr>
            </w:r>
            <w:r w:rsidR="00105A9F">
              <w:rPr>
                <w:noProof/>
                <w:webHidden/>
              </w:rPr>
              <w:fldChar w:fldCharType="separate"/>
            </w:r>
            <w:r w:rsidR="00105A9F">
              <w:rPr>
                <w:noProof/>
                <w:webHidden/>
              </w:rPr>
              <w:t>94</w:t>
            </w:r>
            <w:r w:rsidR="00105A9F">
              <w:rPr>
                <w:noProof/>
                <w:webHidden/>
              </w:rPr>
              <w:fldChar w:fldCharType="end"/>
            </w:r>
          </w:hyperlink>
        </w:p>
        <w:p w14:paraId="535A4CE5"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14" w:history="1">
            <w:r w:rsidR="00105A9F" w:rsidRPr="008F0021">
              <w:rPr>
                <w:rStyle w:val="Hyperlink"/>
                <w:rFonts w:eastAsia="MS Gothic"/>
                <w:noProof/>
              </w:rPr>
              <w:t>7.1</w:t>
            </w:r>
            <w:r w:rsidR="00105A9F">
              <w:rPr>
                <w:rFonts w:asciiTheme="minorHAnsi" w:eastAsiaTheme="minorEastAsia" w:hAnsiTheme="minorHAnsi" w:cstheme="minorBidi"/>
                <w:noProof/>
                <w:sz w:val="22"/>
                <w:szCs w:val="22"/>
              </w:rPr>
              <w:tab/>
            </w:r>
            <w:r w:rsidR="00105A9F" w:rsidRPr="008F0021">
              <w:rPr>
                <w:rStyle w:val="Hyperlink"/>
                <w:rFonts w:eastAsia="MS Gothic"/>
                <w:noProof/>
              </w:rPr>
              <w:t>Advanced Analytics</w:t>
            </w:r>
            <w:r w:rsidR="00105A9F">
              <w:rPr>
                <w:noProof/>
                <w:webHidden/>
              </w:rPr>
              <w:tab/>
            </w:r>
            <w:r w:rsidR="00105A9F">
              <w:rPr>
                <w:noProof/>
                <w:webHidden/>
              </w:rPr>
              <w:fldChar w:fldCharType="begin"/>
            </w:r>
            <w:r w:rsidR="00105A9F">
              <w:rPr>
                <w:noProof/>
                <w:webHidden/>
              </w:rPr>
              <w:instrText xml:space="preserve"> PAGEREF _Toc38014714 \h </w:instrText>
            </w:r>
            <w:r w:rsidR="00105A9F">
              <w:rPr>
                <w:noProof/>
                <w:webHidden/>
              </w:rPr>
            </w:r>
            <w:r w:rsidR="00105A9F">
              <w:rPr>
                <w:noProof/>
                <w:webHidden/>
              </w:rPr>
              <w:fldChar w:fldCharType="separate"/>
            </w:r>
            <w:r w:rsidR="00105A9F">
              <w:rPr>
                <w:noProof/>
                <w:webHidden/>
              </w:rPr>
              <w:t>94</w:t>
            </w:r>
            <w:r w:rsidR="00105A9F">
              <w:rPr>
                <w:noProof/>
                <w:webHidden/>
              </w:rPr>
              <w:fldChar w:fldCharType="end"/>
            </w:r>
          </w:hyperlink>
        </w:p>
        <w:p w14:paraId="4A44CFDF"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15" w:history="1">
            <w:r w:rsidR="00105A9F" w:rsidRPr="008F0021">
              <w:rPr>
                <w:rStyle w:val="Hyperlink"/>
                <w:rFonts w:eastAsia="MS Gothic" w:cstheme="minorHAnsi"/>
                <w:noProof/>
              </w:rPr>
              <w:t>7.1.1</w:t>
            </w:r>
            <w:r w:rsidR="00105A9F">
              <w:rPr>
                <w:rFonts w:asciiTheme="minorHAnsi" w:eastAsiaTheme="minorEastAsia" w:hAnsiTheme="minorHAnsi" w:cstheme="minorBidi"/>
                <w:noProof/>
                <w:sz w:val="22"/>
                <w:szCs w:val="22"/>
              </w:rPr>
              <w:tab/>
            </w:r>
            <w:r w:rsidR="00105A9F" w:rsidRPr="008F0021">
              <w:rPr>
                <w:rStyle w:val="Hyperlink"/>
                <w:rFonts w:eastAsia="MS Gothic"/>
                <w:noProof/>
              </w:rPr>
              <w:t>Identity Search</w:t>
            </w:r>
            <w:r w:rsidR="00105A9F">
              <w:rPr>
                <w:noProof/>
                <w:webHidden/>
              </w:rPr>
              <w:tab/>
            </w:r>
            <w:r w:rsidR="00105A9F">
              <w:rPr>
                <w:noProof/>
                <w:webHidden/>
              </w:rPr>
              <w:fldChar w:fldCharType="begin"/>
            </w:r>
            <w:r w:rsidR="00105A9F">
              <w:rPr>
                <w:noProof/>
                <w:webHidden/>
              </w:rPr>
              <w:instrText xml:space="preserve"> PAGEREF _Toc38014715 \h </w:instrText>
            </w:r>
            <w:r w:rsidR="00105A9F">
              <w:rPr>
                <w:noProof/>
                <w:webHidden/>
              </w:rPr>
            </w:r>
            <w:r w:rsidR="00105A9F">
              <w:rPr>
                <w:noProof/>
                <w:webHidden/>
              </w:rPr>
              <w:fldChar w:fldCharType="separate"/>
            </w:r>
            <w:r w:rsidR="00105A9F">
              <w:rPr>
                <w:noProof/>
                <w:webHidden/>
              </w:rPr>
              <w:t>95</w:t>
            </w:r>
            <w:r w:rsidR="00105A9F">
              <w:rPr>
                <w:noProof/>
                <w:webHidden/>
              </w:rPr>
              <w:fldChar w:fldCharType="end"/>
            </w:r>
          </w:hyperlink>
        </w:p>
        <w:p w14:paraId="4CE78051"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16" w:history="1">
            <w:r w:rsidR="00105A9F" w:rsidRPr="008F0021">
              <w:rPr>
                <w:rStyle w:val="Hyperlink"/>
                <w:rFonts w:eastAsia="MS Gothic" w:cstheme="minorHAnsi"/>
                <w:noProof/>
              </w:rPr>
              <w:t>7.1.2</w:t>
            </w:r>
            <w:r w:rsidR="00105A9F">
              <w:rPr>
                <w:rFonts w:asciiTheme="minorHAnsi" w:eastAsiaTheme="minorEastAsia" w:hAnsiTheme="minorHAnsi" w:cstheme="minorBidi"/>
                <w:noProof/>
                <w:sz w:val="22"/>
                <w:szCs w:val="22"/>
              </w:rPr>
              <w:tab/>
            </w:r>
            <w:r w:rsidR="00105A9F" w:rsidRPr="008F0021">
              <w:rPr>
                <w:rStyle w:val="Hyperlink"/>
                <w:rFonts w:eastAsia="MS Gothic"/>
                <w:noProof/>
              </w:rPr>
              <w:t>Audit Search</w:t>
            </w:r>
            <w:r w:rsidR="00105A9F">
              <w:rPr>
                <w:noProof/>
                <w:webHidden/>
              </w:rPr>
              <w:tab/>
            </w:r>
            <w:r w:rsidR="00105A9F">
              <w:rPr>
                <w:noProof/>
                <w:webHidden/>
              </w:rPr>
              <w:fldChar w:fldCharType="begin"/>
            </w:r>
            <w:r w:rsidR="00105A9F">
              <w:rPr>
                <w:noProof/>
                <w:webHidden/>
              </w:rPr>
              <w:instrText xml:space="preserve"> PAGEREF _Toc38014716 \h </w:instrText>
            </w:r>
            <w:r w:rsidR="00105A9F">
              <w:rPr>
                <w:noProof/>
                <w:webHidden/>
              </w:rPr>
            </w:r>
            <w:r w:rsidR="00105A9F">
              <w:rPr>
                <w:noProof/>
                <w:webHidden/>
              </w:rPr>
              <w:fldChar w:fldCharType="separate"/>
            </w:r>
            <w:r w:rsidR="00105A9F">
              <w:rPr>
                <w:noProof/>
                <w:webHidden/>
              </w:rPr>
              <w:t>96</w:t>
            </w:r>
            <w:r w:rsidR="00105A9F">
              <w:rPr>
                <w:noProof/>
                <w:webHidden/>
              </w:rPr>
              <w:fldChar w:fldCharType="end"/>
            </w:r>
          </w:hyperlink>
        </w:p>
        <w:p w14:paraId="68328940"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17" w:history="1">
            <w:r w:rsidR="00105A9F" w:rsidRPr="008F0021">
              <w:rPr>
                <w:rStyle w:val="Hyperlink"/>
                <w:rFonts w:eastAsia="MS Gothic"/>
                <w:noProof/>
              </w:rPr>
              <w:t>7.2</w:t>
            </w:r>
            <w:r w:rsidR="00105A9F">
              <w:rPr>
                <w:rFonts w:asciiTheme="minorHAnsi" w:eastAsiaTheme="minorEastAsia" w:hAnsiTheme="minorHAnsi" w:cstheme="minorBidi"/>
                <w:noProof/>
                <w:sz w:val="22"/>
                <w:szCs w:val="22"/>
              </w:rPr>
              <w:tab/>
            </w:r>
            <w:r w:rsidR="00105A9F" w:rsidRPr="008F0021">
              <w:rPr>
                <w:rStyle w:val="Hyperlink"/>
                <w:rFonts w:eastAsia="MS Gothic"/>
                <w:noProof/>
              </w:rPr>
              <w:t>Identity Correlation</w:t>
            </w:r>
            <w:r w:rsidR="00105A9F">
              <w:rPr>
                <w:noProof/>
                <w:webHidden/>
              </w:rPr>
              <w:tab/>
            </w:r>
            <w:r w:rsidR="00105A9F">
              <w:rPr>
                <w:noProof/>
                <w:webHidden/>
              </w:rPr>
              <w:fldChar w:fldCharType="begin"/>
            </w:r>
            <w:r w:rsidR="00105A9F">
              <w:rPr>
                <w:noProof/>
                <w:webHidden/>
              </w:rPr>
              <w:instrText xml:space="preserve"> PAGEREF _Toc38014717 \h </w:instrText>
            </w:r>
            <w:r w:rsidR="00105A9F">
              <w:rPr>
                <w:noProof/>
                <w:webHidden/>
              </w:rPr>
            </w:r>
            <w:r w:rsidR="00105A9F">
              <w:rPr>
                <w:noProof/>
                <w:webHidden/>
              </w:rPr>
              <w:fldChar w:fldCharType="separate"/>
            </w:r>
            <w:r w:rsidR="00105A9F">
              <w:rPr>
                <w:noProof/>
                <w:webHidden/>
              </w:rPr>
              <w:t>97</w:t>
            </w:r>
            <w:r w:rsidR="00105A9F">
              <w:rPr>
                <w:noProof/>
                <w:webHidden/>
              </w:rPr>
              <w:fldChar w:fldCharType="end"/>
            </w:r>
          </w:hyperlink>
        </w:p>
        <w:p w14:paraId="75C856AE"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18" w:history="1">
            <w:r w:rsidR="00105A9F" w:rsidRPr="008F0021">
              <w:rPr>
                <w:rStyle w:val="Hyperlink"/>
                <w:rFonts w:eastAsia="MS Gothic"/>
                <w:noProof/>
              </w:rPr>
              <w:t>7.3</w:t>
            </w:r>
            <w:r w:rsidR="00105A9F">
              <w:rPr>
                <w:rFonts w:asciiTheme="minorHAnsi" w:eastAsiaTheme="minorEastAsia" w:hAnsiTheme="minorHAnsi" w:cstheme="minorBidi"/>
                <w:noProof/>
                <w:sz w:val="22"/>
                <w:szCs w:val="22"/>
              </w:rPr>
              <w:tab/>
            </w:r>
            <w:r w:rsidR="00105A9F" w:rsidRPr="008F0021">
              <w:rPr>
                <w:rStyle w:val="Hyperlink"/>
                <w:rFonts w:eastAsia="MS Gothic"/>
                <w:noProof/>
              </w:rPr>
              <w:t>Lifecycle Events</w:t>
            </w:r>
            <w:r w:rsidR="00105A9F">
              <w:rPr>
                <w:noProof/>
                <w:webHidden/>
              </w:rPr>
              <w:tab/>
            </w:r>
            <w:r w:rsidR="00105A9F">
              <w:rPr>
                <w:noProof/>
                <w:webHidden/>
              </w:rPr>
              <w:fldChar w:fldCharType="begin"/>
            </w:r>
            <w:r w:rsidR="00105A9F">
              <w:rPr>
                <w:noProof/>
                <w:webHidden/>
              </w:rPr>
              <w:instrText xml:space="preserve"> PAGEREF _Toc38014718 \h </w:instrText>
            </w:r>
            <w:r w:rsidR="00105A9F">
              <w:rPr>
                <w:noProof/>
                <w:webHidden/>
              </w:rPr>
            </w:r>
            <w:r w:rsidR="00105A9F">
              <w:rPr>
                <w:noProof/>
                <w:webHidden/>
              </w:rPr>
              <w:fldChar w:fldCharType="separate"/>
            </w:r>
            <w:r w:rsidR="00105A9F">
              <w:rPr>
                <w:noProof/>
                <w:webHidden/>
              </w:rPr>
              <w:t>99</w:t>
            </w:r>
            <w:r w:rsidR="00105A9F">
              <w:rPr>
                <w:noProof/>
                <w:webHidden/>
              </w:rPr>
              <w:fldChar w:fldCharType="end"/>
            </w:r>
          </w:hyperlink>
        </w:p>
        <w:p w14:paraId="21B249C6"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19" w:history="1">
            <w:r w:rsidR="00105A9F" w:rsidRPr="008F0021">
              <w:rPr>
                <w:rStyle w:val="Hyperlink"/>
                <w:rFonts w:eastAsia="MS Gothic"/>
                <w:noProof/>
              </w:rPr>
              <w:t>7.4</w:t>
            </w:r>
            <w:r w:rsidR="00105A9F">
              <w:rPr>
                <w:rFonts w:asciiTheme="minorHAnsi" w:eastAsiaTheme="minorEastAsia" w:hAnsiTheme="minorHAnsi" w:cstheme="minorBidi"/>
                <w:noProof/>
                <w:sz w:val="22"/>
                <w:szCs w:val="22"/>
              </w:rPr>
              <w:tab/>
            </w:r>
            <w:r w:rsidR="00105A9F" w:rsidRPr="008F0021">
              <w:rPr>
                <w:rStyle w:val="Hyperlink"/>
                <w:rFonts w:eastAsia="MS Gothic"/>
                <w:noProof/>
              </w:rPr>
              <w:t>Workflows</w:t>
            </w:r>
            <w:r w:rsidR="00105A9F">
              <w:rPr>
                <w:noProof/>
                <w:webHidden/>
              </w:rPr>
              <w:tab/>
            </w:r>
            <w:r w:rsidR="00105A9F">
              <w:rPr>
                <w:noProof/>
                <w:webHidden/>
              </w:rPr>
              <w:fldChar w:fldCharType="begin"/>
            </w:r>
            <w:r w:rsidR="00105A9F">
              <w:rPr>
                <w:noProof/>
                <w:webHidden/>
              </w:rPr>
              <w:instrText xml:space="preserve"> PAGEREF _Toc38014719 \h </w:instrText>
            </w:r>
            <w:r w:rsidR="00105A9F">
              <w:rPr>
                <w:noProof/>
                <w:webHidden/>
              </w:rPr>
            </w:r>
            <w:r w:rsidR="00105A9F">
              <w:rPr>
                <w:noProof/>
                <w:webHidden/>
              </w:rPr>
              <w:fldChar w:fldCharType="separate"/>
            </w:r>
            <w:r w:rsidR="00105A9F">
              <w:rPr>
                <w:noProof/>
                <w:webHidden/>
              </w:rPr>
              <w:t>101</w:t>
            </w:r>
            <w:r w:rsidR="00105A9F">
              <w:rPr>
                <w:noProof/>
                <w:webHidden/>
              </w:rPr>
              <w:fldChar w:fldCharType="end"/>
            </w:r>
          </w:hyperlink>
        </w:p>
        <w:p w14:paraId="4FC4EE72"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20" w:history="1">
            <w:r w:rsidR="00105A9F" w:rsidRPr="008F0021">
              <w:rPr>
                <w:rStyle w:val="Hyperlink"/>
                <w:rFonts w:eastAsia="MS Gothic"/>
                <w:noProof/>
              </w:rPr>
              <w:t>7.5</w:t>
            </w:r>
            <w:r w:rsidR="00105A9F">
              <w:rPr>
                <w:rFonts w:asciiTheme="minorHAnsi" w:eastAsiaTheme="minorEastAsia" w:hAnsiTheme="minorHAnsi" w:cstheme="minorBidi"/>
                <w:noProof/>
                <w:sz w:val="22"/>
                <w:szCs w:val="22"/>
              </w:rPr>
              <w:tab/>
            </w:r>
            <w:r w:rsidR="00105A9F" w:rsidRPr="008F0021">
              <w:rPr>
                <w:rStyle w:val="Hyperlink"/>
                <w:rFonts w:eastAsia="MS Gothic"/>
                <w:noProof/>
              </w:rPr>
              <w:t>Reports</w:t>
            </w:r>
            <w:r w:rsidR="00105A9F">
              <w:rPr>
                <w:noProof/>
                <w:webHidden/>
              </w:rPr>
              <w:tab/>
            </w:r>
            <w:r w:rsidR="00105A9F">
              <w:rPr>
                <w:noProof/>
                <w:webHidden/>
              </w:rPr>
              <w:fldChar w:fldCharType="begin"/>
            </w:r>
            <w:r w:rsidR="00105A9F">
              <w:rPr>
                <w:noProof/>
                <w:webHidden/>
              </w:rPr>
              <w:instrText xml:space="preserve"> PAGEREF _Toc38014720 \h </w:instrText>
            </w:r>
            <w:r w:rsidR="00105A9F">
              <w:rPr>
                <w:noProof/>
                <w:webHidden/>
              </w:rPr>
            </w:r>
            <w:r w:rsidR="00105A9F">
              <w:rPr>
                <w:noProof/>
                <w:webHidden/>
              </w:rPr>
              <w:fldChar w:fldCharType="separate"/>
            </w:r>
            <w:r w:rsidR="00105A9F">
              <w:rPr>
                <w:noProof/>
                <w:webHidden/>
              </w:rPr>
              <w:t>103</w:t>
            </w:r>
            <w:r w:rsidR="00105A9F">
              <w:rPr>
                <w:noProof/>
                <w:webHidden/>
              </w:rPr>
              <w:fldChar w:fldCharType="end"/>
            </w:r>
          </w:hyperlink>
        </w:p>
        <w:p w14:paraId="50FC6A1F"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21" w:history="1">
            <w:r w:rsidR="00105A9F" w:rsidRPr="008F0021">
              <w:rPr>
                <w:rStyle w:val="Hyperlink"/>
                <w:rFonts w:eastAsia="MS Gothic" w:cstheme="minorHAnsi"/>
                <w:noProof/>
              </w:rPr>
              <w:t>7.5.1</w:t>
            </w:r>
            <w:r w:rsidR="00105A9F">
              <w:rPr>
                <w:rFonts w:asciiTheme="minorHAnsi" w:eastAsiaTheme="minorEastAsia" w:hAnsiTheme="minorHAnsi" w:cstheme="minorBidi"/>
                <w:noProof/>
                <w:sz w:val="22"/>
                <w:szCs w:val="22"/>
              </w:rPr>
              <w:tab/>
            </w:r>
            <w:r w:rsidR="00105A9F" w:rsidRPr="008F0021">
              <w:rPr>
                <w:rStyle w:val="Hyperlink"/>
                <w:rFonts w:eastAsia="MS Gothic"/>
                <w:noProof/>
              </w:rPr>
              <w:t>New Report Creation</w:t>
            </w:r>
            <w:r w:rsidR="00105A9F">
              <w:rPr>
                <w:noProof/>
                <w:webHidden/>
              </w:rPr>
              <w:tab/>
            </w:r>
            <w:r w:rsidR="00105A9F">
              <w:rPr>
                <w:noProof/>
                <w:webHidden/>
              </w:rPr>
              <w:fldChar w:fldCharType="begin"/>
            </w:r>
            <w:r w:rsidR="00105A9F">
              <w:rPr>
                <w:noProof/>
                <w:webHidden/>
              </w:rPr>
              <w:instrText xml:space="preserve"> PAGEREF _Toc38014721 \h </w:instrText>
            </w:r>
            <w:r w:rsidR="00105A9F">
              <w:rPr>
                <w:noProof/>
                <w:webHidden/>
              </w:rPr>
            </w:r>
            <w:r w:rsidR="00105A9F">
              <w:rPr>
                <w:noProof/>
                <w:webHidden/>
              </w:rPr>
              <w:fldChar w:fldCharType="separate"/>
            </w:r>
            <w:r w:rsidR="00105A9F">
              <w:rPr>
                <w:noProof/>
                <w:webHidden/>
              </w:rPr>
              <w:t>105</w:t>
            </w:r>
            <w:r w:rsidR="00105A9F">
              <w:rPr>
                <w:noProof/>
                <w:webHidden/>
              </w:rPr>
              <w:fldChar w:fldCharType="end"/>
            </w:r>
          </w:hyperlink>
        </w:p>
        <w:p w14:paraId="7E8017E0"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22" w:history="1">
            <w:r w:rsidR="00105A9F" w:rsidRPr="008F0021">
              <w:rPr>
                <w:rStyle w:val="Hyperlink"/>
                <w:rFonts w:eastAsia="MS Gothic" w:cstheme="minorHAnsi"/>
                <w:noProof/>
              </w:rPr>
              <w:t>7.5.2</w:t>
            </w:r>
            <w:r w:rsidR="00105A9F">
              <w:rPr>
                <w:rFonts w:asciiTheme="minorHAnsi" w:eastAsiaTheme="minorEastAsia" w:hAnsiTheme="minorHAnsi" w:cstheme="minorBidi"/>
                <w:noProof/>
                <w:sz w:val="22"/>
                <w:szCs w:val="22"/>
              </w:rPr>
              <w:tab/>
            </w:r>
            <w:r w:rsidR="00105A9F" w:rsidRPr="008F0021">
              <w:rPr>
                <w:rStyle w:val="Hyperlink"/>
                <w:rFonts w:eastAsia="MS Gothic"/>
                <w:noProof/>
              </w:rPr>
              <w:t>Scheduling the Report</w:t>
            </w:r>
            <w:r w:rsidR="00105A9F">
              <w:rPr>
                <w:noProof/>
                <w:webHidden/>
              </w:rPr>
              <w:tab/>
            </w:r>
            <w:r w:rsidR="00105A9F">
              <w:rPr>
                <w:noProof/>
                <w:webHidden/>
              </w:rPr>
              <w:fldChar w:fldCharType="begin"/>
            </w:r>
            <w:r w:rsidR="00105A9F">
              <w:rPr>
                <w:noProof/>
                <w:webHidden/>
              </w:rPr>
              <w:instrText xml:space="preserve"> PAGEREF _Toc38014722 \h </w:instrText>
            </w:r>
            <w:r w:rsidR="00105A9F">
              <w:rPr>
                <w:noProof/>
                <w:webHidden/>
              </w:rPr>
            </w:r>
            <w:r w:rsidR="00105A9F">
              <w:rPr>
                <w:noProof/>
                <w:webHidden/>
              </w:rPr>
              <w:fldChar w:fldCharType="separate"/>
            </w:r>
            <w:r w:rsidR="00105A9F">
              <w:rPr>
                <w:noProof/>
                <w:webHidden/>
              </w:rPr>
              <w:t>106</w:t>
            </w:r>
            <w:r w:rsidR="00105A9F">
              <w:rPr>
                <w:noProof/>
                <w:webHidden/>
              </w:rPr>
              <w:fldChar w:fldCharType="end"/>
            </w:r>
          </w:hyperlink>
        </w:p>
        <w:p w14:paraId="1320ECCE"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23" w:history="1">
            <w:r w:rsidR="00105A9F" w:rsidRPr="008F0021">
              <w:rPr>
                <w:rStyle w:val="Hyperlink"/>
                <w:rFonts w:eastAsia="MS Gothic"/>
                <w:noProof/>
              </w:rPr>
              <w:t>7.6</w:t>
            </w:r>
            <w:r w:rsidR="00105A9F">
              <w:rPr>
                <w:rFonts w:asciiTheme="minorHAnsi" w:eastAsiaTheme="minorEastAsia" w:hAnsiTheme="minorHAnsi" w:cstheme="minorBidi"/>
                <w:noProof/>
                <w:sz w:val="22"/>
                <w:szCs w:val="22"/>
              </w:rPr>
              <w:tab/>
            </w:r>
            <w:r w:rsidR="00105A9F" w:rsidRPr="008F0021">
              <w:rPr>
                <w:rStyle w:val="Hyperlink"/>
                <w:rFonts w:eastAsia="MS Gothic"/>
                <w:noProof/>
              </w:rPr>
              <w:t>Global Settings</w:t>
            </w:r>
            <w:r w:rsidR="00105A9F">
              <w:rPr>
                <w:noProof/>
                <w:webHidden/>
              </w:rPr>
              <w:tab/>
            </w:r>
            <w:r w:rsidR="00105A9F">
              <w:rPr>
                <w:noProof/>
                <w:webHidden/>
              </w:rPr>
              <w:fldChar w:fldCharType="begin"/>
            </w:r>
            <w:r w:rsidR="00105A9F">
              <w:rPr>
                <w:noProof/>
                <w:webHidden/>
              </w:rPr>
              <w:instrText xml:space="preserve"> PAGEREF _Toc38014723 \h </w:instrText>
            </w:r>
            <w:r w:rsidR="00105A9F">
              <w:rPr>
                <w:noProof/>
                <w:webHidden/>
              </w:rPr>
            </w:r>
            <w:r w:rsidR="00105A9F">
              <w:rPr>
                <w:noProof/>
                <w:webHidden/>
              </w:rPr>
              <w:fldChar w:fldCharType="separate"/>
            </w:r>
            <w:r w:rsidR="00105A9F">
              <w:rPr>
                <w:noProof/>
                <w:webHidden/>
              </w:rPr>
              <w:t>107</w:t>
            </w:r>
            <w:r w:rsidR="00105A9F">
              <w:rPr>
                <w:noProof/>
                <w:webHidden/>
              </w:rPr>
              <w:fldChar w:fldCharType="end"/>
            </w:r>
          </w:hyperlink>
        </w:p>
        <w:p w14:paraId="71295B32"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24" w:history="1">
            <w:r w:rsidR="00105A9F" w:rsidRPr="008F0021">
              <w:rPr>
                <w:rStyle w:val="Hyperlink"/>
                <w:rFonts w:eastAsia="MS Gothic" w:cstheme="minorHAnsi"/>
                <w:noProof/>
              </w:rPr>
              <w:t>7.6.1</w:t>
            </w:r>
            <w:r w:rsidR="00105A9F">
              <w:rPr>
                <w:rFonts w:asciiTheme="minorHAnsi" w:eastAsiaTheme="minorEastAsia" w:hAnsiTheme="minorHAnsi" w:cstheme="minorBidi"/>
                <w:noProof/>
                <w:sz w:val="22"/>
                <w:szCs w:val="22"/>
              </w:rPr>
              <w:tab/>
            </w:r>
            <w:r w:rsidR="00105A9F" w:rsidRPr="008F0021">
              <w:rPr>
                <w:rStyle w:val="Hyperlink"/>
                <w:rFonts w:eastAsia="MS Gothic"/>
                <w:noProof/>
              </w:rPr>
              <w:t>Forms</w:t>
            </w:r>
            <w:r w:rsidR="00105A9F">
              <w:rPr>
                <w:noProof/>
                <w:webHidden/>
              </w:rPr>
              <w:tab/>
            </w:r>
            <w:r w:rsidR="00105A9F">
              <w:rPr>
                <w:noProof/>
                <w:webHidden/>
              </w:rPr>
              <w:fldChar w:fldCharType="begin"/>
            </w:r>
            <w:r w:rsidR="00105A9F">
              <w:rPr>
                <w:noProof/>
                <w:webHidden/>
              </w:rPr>
              <w:instrText xml:space="preserve"> PAGEREF _Toc38014724 \h </w:instrText>
            </w:r>
            <w:r w:rsidR="00105A9F">
              <w:rPr>
                <w:noProof/>
                <w:webHidden/>
              </w:rPr>
            </w:r>
            <w:r w:rsidR="00105A9F">
              <w:rPr>
                <w:noProof/>
                <w:webHidden/>
              </w:rPr>
              <w:fldChar w:fldCharType="separate"/>
            </w:r>
            <w:r w:rsidR="00105A9F">
              <w:rPr>
                <w:noProof/>
                <w:webHidden/>
              </w:rPr>
              <w:t>107</w:t>
            </w:r>
            <w:r w:rsidR="00105A9F">
              <w:rPr>
                <w:noProof/>
                <w:webHidden/>
              </w:rPr>
              <w:fldChar w:fldCharType="end"/>
            </w:r>
          </w:hyperlink>
        </w:p>
        <w:p w14:paraId="5A9C8E7D"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25" w:history="1">
            <w:r w:rsidR="00105A9F" w:rsidRPr="008F0021">
              <w:rPr>
                <w:rStyle w:val="Hyperlink"/>
                <w:rFonts w:eastAsia="MS Gothic" w:cstheme="minorHAnsi"/>
                <w:noProof/>
              </w:rPr>
              <w:t>7.6.2</w:t>
            </w:r>
            <w:r w:rsidR="00105A9F">
              <w:rPr>
                <w:rFonts w:asciiTheme="minorHAnsi" w:eastAsiaTheme="minorEastAsia" w:hAnsiTheme="minorHAnsi" w:cstheme="minorBidi"/>
                <w:noProof/>
                <w:sz w:val="22"/>
                <w:szCs w:val="22"/>
              </w:rPr>
              <w:tab/>
            </w:r>
            <w:r w:rsidR="00105A9F" w:rsidRPr="008F0021">
              <w:rPr>
                <w:rStyle w:val="Hyperlink"/>
                <w:rFonts w:eastAsia="MS Gothic"/>
                <w:noProof/>
              </w:rPr>
              <w:t>QuickLinks</w:t>
            </w:r>
            <w:r w:rsidR="00105A9F">
              <w:rPr>
                <w:noProof/>
                <w:webHidden/>
              </w:rPr>
              <w:tab/>
            </w:r>
            <w:r w:rsidR="00105A9F">
              <w:rPr>
                <w:noProof/>
                <w:webHidden/>
              </w:rPr>
              <w:fldChar w:fldCharType="begin"/>
            </w:r>
            <w:r w:rsidR="00105A9F">
              <w:rPr>
                <w:noProof/>
                <w:webHidden/>
              </w:rPr>
              <w:instrText xml:space="preserve"> PAGEREF _Toc38014725 \h </w:instrText>
            </w:r>
            <w:r w:rsidR="00105A9F">
              <w:rPr>
                <w:noProof/>
                <w:webHidden/>
              </w:rPr>
            </w:r>
            <w:r w:rsidR="00105A9F">
              <w:rPr>
                <w:noProof/>
                <w:webHidden/>
              </w:rPr>
              <w:fldChar w:fldCharType="separate"/>
            </w:r>
            <w:r w:rsidR="00105A9F">
              <w:rPr>
                <w:noProof/>
                <w:webHidden/>
              </w:rPr>
              <w:t>109</w:t>
            </w:r>
            <w:r w:rsidR="00105A9F">
              <w:rPr>
                <w:noProof/>
                <w:webHidden/>
              </w:rPr>
              <w:fldChar w:fldCharType="end"/>
            </w:r>
          </w:hyperlink>
        </w:p>
        <w:p w14:paraId="43133F08"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26" w:history="1">
            <w:r w:rsidR="00105A9F" w:rsidRPr="008F0021">
              <w:rPr>
                <w:rStyle w:val="Hyperlink"/>
                <w:rFonts w:eastAsia="MS Gothic" w:cstheme="minorHAnsi"/>
                <w:noProof/>
              </w:rPr>
              <w:t>7.6.3</w:t>
            </w:r>
            <w:r w:rsidR="00105A9F">
              <w:rPr>
                <w:rFonts w:asciiTheme="minorHAnsi" w:eastAsiaTheme="minorEastAsia" w:hAnsiTheme="minorHAnsi" w:cstheme="minorBidi"/>
                <w:noProof/>
                <w:sz w:val="22"/>
                <w:szCs w:val="22"/>
              </w:rPr>
              <w:tab/>
            </w:r>
            <w:r w:rsidR="00105A9F" w:rsidRPr="008F0021">
              <w:rPr>
                <w:rStyle w:val="Hyperlink"/>
                <w:rFonts w:eastAsia="MS Gothic"/>
                <w:noProof/>
              </w:rPr>
              <w:t>SMTP Configuration</w:t>
            </w:r>
            <w:r w:rsidR="00105A9F">
              <w:rPr>
                <w:noProof/>
                <w:webHidden/>
              </w:rPr>
              <w:tab/>
            </w:r>
            <w:r w:rsidR="00105A9F">
              <w:rPr>
                <w:noProof/>
                <w:webHidden/>
              </w:rPr>
              <w:fldChar w:fldCharType="begin"/>
            </w:r>
            <w:r w:rsidR="00105A9F">
              <w:rPr>
                <w:noProof/>
                <w:webHidden/>
              </w:rPr>
              <w:instrText xml:space="preserve"> PAGEREF _Toc38014726 \h </w:instrText>
            </w:r>
            <w:r w:rsidR="00105A9F">
              <w:rPr>
                <w:noProof/>
                <w:webHidden/>
              </w:rPr>
            </w:r>
            <w:r w:rsidR="00105A9F">
              <w:rPr>
                <w:noProof/>
                <w:webHidden/>
              </w:rPr>
              <w:fldChar w:fldCharType="separate"/>
            </w:r>
            <w:r w:rsidR="00105A9F">
              <w:rPr>
                <w:noProof/>
                <w:webHidden/>
              </w:rPr>
              <w:t>110</w:t>
            </w:r>
            <w:r w:rsidR="00105A9F">
              <w:rPr>
                <w:noProof/>
                <w:webHidden/>
              </w:rPr>
              <w:fldChar w:fldCharType="end"/>
            </w:r>
          </w:hyperlink>
        </w:p>
        <w:p w14:paraId="5465E5C7"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27" w:history="1">
            <w:r w:rsidR="00105A9F" w:rsidRPr="008F0021">
              <w:rPr>
                <w:rStyle w:val="Hyperlink"/>
                <w:rFonts w:eastAsia="MS Gothic"/>
                <w:noProof/>
              </w:rPr>
              <w:t>7.7</w:t>
            </w:r>
            <w:r w:rsidR="00105A9F">
              <w:rPr>
                <w:rFonts w:asciiTheme="minorHAnsi" w:eastAsiaTheme="minorEastAsia" w:hAnsiTheme="minorHAnsi" w:cstheme="minorBidi"/>
                <w:noProof/>
                <w:sz w:val="22"/>
                <w:szCs w:val="22"/>
              </w:rPr>
              <w:tab/>
            </w:r>
            <w:r w:rsidR="00105A9F" w:rsidRPr="008F0021">
              <w:rPr>
                <w:rStyle w:val="Hyperlink"/>
                <w:rFonts w:eastAsia="MS Gothic"/>
                <w:noProof/>
              </w:rPr>
              <w:t>Check Access Requests</w:t>
            </w:r>
            <w:r w:rsidR="00105A9F">
              <w:rPr>
                <w:noProof/>
                <w:webHidden/>
              </w:rPr>
              <w:tab/>
            </w:r>
            <w:r w:rsidR="00105A9F">
              <w:rPr>
                <w:noProof/>
                <w:webHidden/>
              </w:rPr>
              <w:fldChar w:fldCharType="begin"/>
            </w:r>
            <w:r w:rsidR="00105A9F">
              <w:rPr>
                <w:noProof/>
                <w:webHidden/>
              </w:rPr>
              <w:instrText xml:space="preserve"> PAGEREF _Toc38014727 \h </w:instrText>
            </w:r>
            <w:r w:rsidR="00105A9F">
              <w:rPr>
                <w:noProof/>
                <w:webHidden/>
              </w:rPr>
            </w:r>
            <w:r w:rsidR="00105A9F">
              <w:rPr>
                <w:noProof/>
                <w:webHidden/>
              </w:rPr>
              <w:fldChar w:fldCharType="separate"/>
            </w:r>
            <w:r w:rsidR="00105A9F">
              <w:rPr>
                <w:noProof/>
                <w:webHidden/>
              </w:rPr>
              <w:t>114</w:t>
            </w:r>
            <w:r w:rsidR="00105A9F">
              <w:rPr>
                <w:noProof/>
                <w:webHidden/>
              </w:rPr>
              <w:fldChar w:fldCharType="end"/>
            </w:r>
          </w:hyperlink>
        </w:p>
        <w:p w14:paraId="642CF542"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28" w:history="1">
            <w:r w:rsidR="00105A9F" w:rsidRPr="008F0021">
              <w:rPr>
                <w:rStyle w:val="Hyperlink"/>
                <w:rFonts w:eastAsia="MS Gothic"/>
                <w:noProof/>
              </w:rPr>
              <w:t>7.8</w:t>
            </w:r>
            <w:r w:rsidR="00105A9F">
              <w:rPr>
                <w:rFonts w:asciiTheme="minorHAnsi" w:eastAsiaTheme="minorEastAsia" w:hAnsiTheme="minorHAnsi" w:cstheme="minorBidi"/>
                <w:noProof/>
                <w:sz w:val="22"/>
                <w:szCs w:val="22"/>
              </w:rPr>
              <w:tab/>
            </w:r>
            <w:r w:rsidR="00105A9F" w:rsidRPr="008F0021">
              <w:rPr>
                <w:rStyle w:val="Hyperlink"/>
                <w:rFonts w:eastAsia="MS Gothic"/>
                <w:noProof/>
              </w:rPr>
              <w:t>Debug</w:t>
            </w:r>
            <w:r w:rsidR="00105A9F">
              <w:rPr>
                <w:noProof/>
                <w:webHidden/>
              </w:rPr>
              <w:tab/>
            </w:r>
            <w:r w:rsidR="00105A9F">
              <w:rPr>
                <w:noProof/>
                <w:webHidden/>
              </w:rPr>
              <w:fldChar w:fldCharType="begin"/>
            </w:r>
            <w:r w:rsidR="00105A9F">
              <w:rPr>
                <w:noProof/>
                <w:webHidden/>
              </w:rPr>
              <w:instrText xml:space="preserve"> PAGEREF _Toc38014728 \h </w:instrText>
            </w:r>
            <w:r w:rsidR="00105A9F">
              <w:rPr>
                <w:noProof/>
                <w:webHidden/>
              </w:rPr>
            </w:r>
            <w:r w:rsidR="00105A9F">
              <w:rPr>
                <w:noProof/>
                <w:webHidden/>
              </w:rPr>
              <w:fldChar w:fldCharType="separate"/>
            </w:r>
            <w:r w:rsidR="00105A9F">
              <w:rPr>
                <w:noProof/>
                <w:webHidden/>
              </w:rPr>
              <w:t>115</w:t>
            </w:r>
            <w:r w:rsidR="00105A9F">
              <w:rPr>
                <w:noProof/>
                <w:webHidden/>
              </w:rPr>
              <w:fldChar w:fldCharType="end"/>
            </w:r>
          </w:hyperlink>
        </w:p>
        <w:p w14:paraId="2BC9C962"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729" w:history="1">
            <w:r w:rsidR="00105A9F" w:rsidRPr="008F0021">
              <w:rPr>
                <w:rStyle w:val="Hyperlink"/>
                <w:rFonts w:eastAsia="MS Gothic"/>
                <w:noProof/>
              </w:rPr>
              <w:t>8</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Troubleshooting</w:t>
            </w:r>
            <w:r w:rsidR="00105A9F">
              <w:rPr>
                <w:noProof/>
                <w:webHidden/>
              </w:rPr>
              <w:tab/>
            </w:r>
            <w:r w:rsidR="00105A9F">
              <w:rPr>
                <w:noProof/>
                <w:webHidden/>
              </w:rPr>
              <w:fldChar w:fldCharType="begin"/>
            </w:r>
            <w:r w:rsidR="00105A9F">
              <w:rPr>
                <w:noProof/>
                <w:webHidden/>
              </w:rPr>
              <w:instrText xml:space="preserve"> PAGEREF _Toc38014729 \h </w:instrText>
            </w:r>
            <w:r w:rsidR="00105A9F">
              <w:rPr>
                <w:noProof/>
                <w:webHidden/>
              </w:rPr>
            </w:r>
            <w:r w:rsidR="00105A9F">
              <w:rPr>
                <w:noProof/>
                <w:webHidden/>
              </w:rPr>
              <w:fldChar w:fldCharType="separate"/>
            </w:r>
            <w:r w:rsidR="00105A9F">
              <w:rPr>
                <w:noProof/>
                <w:webHidden/>
              </w:rPr>
              <w:t>118</w:t>
            </w:r>
            <w:r w:rsidR="00105A9F">
              <w:rPr>
                <w:noProof/>
                <w:webHidden/>
              </w:rPr>
              <w:fldChar w:fldCharType="end"/>
            </w:r>
          </w:hyperlink>
        </w:p>
        <w:p w14:paraId="773F775C"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30" w:history="1">
            <w:r w:rsidR="00105A9F" w:rsidRPr="008F0021">
              <w:rPr>
                <w:rStyle w:val="Hyperlink"/>
                <w:rFonts w:eastAsia="MS Gothic"/>
                <w:noProof/>
              </w:rPr>
              <w:t>8.1</w:t>
            </w:r>
            <w:r w:rsidR="00105A9F">
              <w:rPr>
                <w:rFonts w:asciiTheme="minorHAnsi" w:eastAsiaTheme="minorEastAsia" w:hAnsiTheme="minorHAnsi" w:cstheme="minorBidi"/>
                <w:noProof/>
                <w:sz w:val="22"/>
                <w:szCs w:val="22"/>
              </w:rPr>
              <w:tab/>
            </w:r>
            <w:r w:rsidR="00105A9F" w:rsidRPr="008F0021">
              <w:rPr>
                <w:rStyle w:val="Hyperlink"/>
                <w:rFonts w:eastAsia="MS Gothic"/>
                <w:noProof/>
              </w:rPr>
              <w:t>Use Case Specific XML Objects</w:t>
            </w:r>
            <w:r w:rsidR="00105A9F">
              <w:rPr>
                <w:noProof/>
                <w:webHidden/>
              </w:rPr>
              <w:tab/>
            </w:r>
            <w:r w:rsidR="00105A9F">
              <w:rPr>
                <w:noProof/>
                <w:webHidden/>
              </w:rPr>
              <w:fldChar w:fldCharType="begin"/>
            </w:r>
            <w:r w:rsidR="00105A9F">
              <w:rPr>
                <w:noProof/>
                <w:webHidden/>
              </w:rPr>
              <w:instrText xml:space="preserve"> PAGEREF _Toc38014730 \h </w:instrText>
            </w:r>
            <w:r w:rsidR="00105A9F">
              <w:rPr>
                <w:noProof/>
                <w:webHidden/>
              </w:rPr>
            </w:r>
            <w:r w:rsidR="00105A9F">
              <w:rPr>
                <w:noProof/>
                <w:webHidden/>
              </w:rPr>
              <w:fldChar w:fldCharType="separate"/>
            </w:r>
            <w:r w:rsidR="00105A9F">
              <w:rPr>
                <w:noProof/>
                <w:webHidden/>
              </w:rPr>
              <w:t>118</w:t>
            </w:r>
            <w:r w:rsidR="00105A9F">
              <w:rPr>
                <w:noProof/>
                <w:webHidden/>
              </w:rPr>
              <w:fldChar w:fldCharType="end"/>
            </w:r>
          </w:hyperlink>
        </w:p>
        <w:p w14:paraId="58D2FE8E"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31" w:history="1">
            <w:r w:rsidR="00105A9F" w:rsidRPr="008F0021">
              <w:rPr>
                <w:rStyle w:val="Hyperlink"/>
                <w:rFonts w:eastAsia="MS Gothic" w:cstheme="minorHAnsi"/>
                <w:noProof/>
              </w:rPr>
              <w:t>8.1.1</w:t>
            </w:r>
            <w:r w:rsidR="00105A9F">
              <w:rPr>
                <w:rFonts w:asciiTheme="minorHAnsi" w:eastAsiaTheme="minorEastAsia" w:hAnsiTheme="minorHAnsi" w:cstheme="minorBidi"/>
                <w:noProof/>
                <w:sz w:val="22"/>
                <w:szCs w:val="22"/>
              </w:rPr>
              <w:tab/>
            </w:r>
            <w:r w:rsidR="00105A9F" w:rsidRPr="008F0021">
              <w:rPr>
                <w:rStyle w:val="Hyperlink"/>
                <w:rFonts w:eastAsia="MS Gothic"/>
                <w:noProof/>
              </w:rPr>
              <w:t>Associate Use Cases XML Objects</w:t>
            </w:r>
            <w:r w:rsidR="00105A9F">
              <w:rPr>
                <w:noProof/>
                <w:webHidden/>
              </w:rPr>
              <w:tab/>
            </w:r>
            <w:r w:rsidR="00105A9F">
              <w:rPr>
                <w:noProof/>
                <w:webHidden/>
              </w:rPr>
              <w:fldChar w:fldCharType="begin"/>
            </w:r>
            <w:r w:rsidR="00105A9F">
              <w:rPr>
                <w:noProof/>
                <w:webHidden/>
              </w:rPr>
              <w:instrText xml:space="preserve"> PAGEREF _Toc38014731 \h </w:instrText>
            </w:r>
            <w:r w:rsidR="00105A9F">
              <w:rPr>
                <w:noProof/>
                <w:webHidden/>
              </w:rPr>
            </w:r>
            <w:r w:rsidR="00105A9F">
              <w:rPr>
                <w:noProof/>
                <w:webHidden/>
              </w:rPr>
              <w:fldChar w:fldCharType="separate"/>
            </w:r>
            <w:r w:rsidR="00105A9F">
              <w:rPr>
                <w:noProof/>
                <w:webHidden/>
              </w:rPr>
              <w:t>118</w:t>
            </w:r>
            <w:r w:rsidR="00105A9F">
              <w:rPr>
                <w:noProof/>
                <w:webHidden/>
              </w:rPr>
              <w:fldChar w:fldCharType="end"/>
            </w:r>
          </w:hyperlink>
        </w:p>
        <w:p w14:paraId="317C6A6C"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32" w:history="1">
            <w:r w:rsidR="00105A9F" w:rsidRPr="008F0021">
              <w:rPr>
                <w:rStyle w:val="Hyperlink"/>
                <w:rFonts w:eastAsia="MS Gothic" w:cstheme="minorHAnsi"/>
                <w:noProof/>
              </w:rPr>
              <w:t>8.1.2</w:t>
            </w:r>
            <w:r w:rsidR="00105A9F">
              <w:rPr>
                <w:rFonts w:asciiTheme="minorHAnsi" w:eastAsiaTheme="minorEastAsia" w:hAnsiTheme="minorHAnsi" w:cstheme="minorBidi"/>
                <w:noProof/>
                <w:sz w:val="22"/>
                <w:szCs w:val="22"/>
              </w:rPr>
              <w:tab/>
            </w:r>
            <w:r w:rsidR="00105A9F" w:rsidRPr="008F0021">
              <w:rPr>
                <w:rStyle w:val="Hyperlink"/>
                <w:rFonts w:eastAsia="MS Gothic"/>
                <w:noProof/>
              </w:rPr>
              <w:t>Partner Use Cases XML Objects</w:t>
            </w:r>
            <w:r w:rsidR="00105A9F">
              <w:rPr>
                <w:noProof/>
                <w:webHidden/>
              </w:rPr>
              <w:tab/>
            </w:r>
            <w:r w:rsidR="00105A9F">
              <w:rPr>
                <w:noProof/>
                <w:webHidden/>
              </w:rPr>
              <w:fldChar w:fldCharType="begin"/>
            </w:r>
            <w:r w:rsidR="00105A9F">
              <w:rPr>
                <w:noProof/>
                <w:webHidden/>
              </w:rPr>
              <w:instrText xml:space="preserve"> PAGEREF _Toc38014732 \h </w:instrText>
            </w:r>
            <w:r w:rsidR="00105A9F">
              <w:rPr>
                <w:noProof/>
                <w:webHidden/>
              </w:rPr>
            </w:r>
            <w:r w:rsidR="00105A9F">
              <w:rPr>
                <w:noProof/>
                <w:webHidden/>
              </w:rPr>
              <w:fldChar w:fldCharType="separate"/>
            </w:r>
            <w:r w:rsidR="00105A9F">
              <w:rPr>
                <w:noProof/>
                <w:webHidden/>
              </w:rPr>
              <w:t>130</w:t>
            </w:r>
            <w:r w:rsidR="00105A9F">
              <w:rPr>
                <w:noProof/>
                <w:webHidden/>
              </w:rPr>
              <w:fldChar w:fldCharType="end"/>
            </w:r>
          </w:hyperlink>
        </w:p>
        <w:p w14:paraId="0D0B8D1A"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33" w:history="1">
            <w:r w:rsidR="00105A9F" w:rsidRPr="008F0021">
              <w:rPr>
                <w:rStyle w:val="Hyperlink"/>
                <w:rFonts w:eastAsia="MS Gothic" w:cstheme="minorHAnsi"/>
                <w:noProof/>
              </w:rPr>
              <w:t>8.1.3</w:t>
            </w:r>
            <w:r w:rsidR="00105A9F">
              <w:rPr>
                <w:rFonts w:asciiTheme="minorHAnsi" w:eastAsiaTheme="minorEastAsia" w:hAnsiTheme="minorHAnsi" w:cstheme="minorBidi"/>
                <w:noProof/>
                <w:sz w:val="22"/>
                <w:szCs w:val="22"/>
              </w:rPr>
              <w:tab/>
            </w:r>
            <w:r w:rsidR="00105A9F" w:rsidRPr="008F0021">
              <w:rPr>
                <w:rStyle w:val="Hyperlink"/>
                <w:rFonts w:eastAsia="MS Gothic"/>
                <w:noProof/>
              </w:rPr>
              <w:t>Password Management Use Cases XML Objects</w:t>
            </w:r>
            <w:r w:rsidR="00105A9F">
              <w:rPr>
                <w:noProof/>
                <w:webHidden/>
              </w:rPr>
              <w:tab/>
            </w:r>
            <w:r w:rsidR="00105A9F">
              <w:rPr>
                <w:noProof/>
                <w:webHidden/>
              </w:rPr>
              <w:fldChar w:fldCharType="begin"/>
            </w:r>
            <w:r w:rsidR="00105A9F">
              <w:rPr>
                <w:noProof/>
                <w:webHidden/>
              </w:rPr>
              <w:instrText xml:space="preserve"> PAGEREF _Toc38014733 \h </w:instrText>
            </w:r>
            <w:r w:rsidR="00105A9F">
              <w:rPr>
                <w:noProof/>
                <w:webHidden/>
              </w:rPr>
            </w:r>
            <w:r w:rsidR="00105A9F">
              <w:rPr>
                <w:noProof/>
                <w:webHidden/>
              </w:rPr>
              <w:fldChar w:fldCharType="separate"/>
            </w:r>
            <w:r w:rsidR="00105A9F">
              <w:rPr>
                <w:noProof/>
                <w:webHidden/>
              </w:rPr>
              <w:t>140</w:t>
            </w:r>
            <w:r w:rsidR="00105A9F">
              <w:rPr>
                <w:noProof/>
                <w:webHidden/>
              </w:rPr>
              <w:fldChar w:fldCharType="end"/>
            </w:r>
          </w:hyperlink>
        </w:p>
        <w:p w14:paraId="0F30C616"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34" w:history="1">
            <w:r w:rsidR="00105A9F" w:rsidRPr="008F0021">
              <w:rPr>
                <w:rStyle w:val="Hyperlink"/>
                <w:rFonts w:eastAsia="MS Gothic" w:cstheme="minorHAnsi"/>
                <w:noProof/>
              </w:rPr>
              <w:t>8.1.4</w:t>
            </w:r>
            <w:r w:rsidR="00105A9F">
              <w:rPr>
                <w:rFonts w:asciiTheme="minorHAnsi" w:eastAsiaTheme="minorEastAsia" w:hAnsiTheme="minorHAnsi" w:cstheme="minorBidi"/>
                <w:noProof/>
                <w:sz w:val="22"/>
                <w:szCs w:val="22"/>
              </w:rPr>
              <w:tab/>
            </w:r>
            <w:r w:rsidR="00105A9F" w:rsidRPr="008F0021">
              <w:rPr>
                <w:rStyle w:val="Hyperlink"/>
                <w:rFonts w:eastAsia="MS Gothic"/>
                <w:noProof/>
              </w:rPr>
              <w:t>Others</w:t>
            </w:r>
            <w:r w:rsidR="00105A9F">
              <w:rPr>
                <w:noProof/>
                <w:webHidden/>
              </w:rPr>
              <w:tab/>
            </w:r>
            <w:r w:rsidR="00105A9F">
              <w:rPr>
                <w:noProof/>
                <w:webHidden/>
              </w:rPr>
              <w:fldChar w:fldCharType="begin"/>
            </w:r>
            <w:r w:rsidR="00105A9F">
              <w:rPr>
                <w:noProof/>
                <w:webHidden/>
              </w:rPr>
              <w:instrText xml:space="preserve"> PAGEREF _Toc38014734 \h </w:instrText>
            </w:r>
            <w:r w:rsidR="00105A9F">
              <w:rPr>
                <w:noProof/>
                <w:webHidden/>
              </w:rPr>
            </w:r>
            <w:r w:rsidR="00105A9F">
              <w:rPr>
                <w:noProof/>
                <w:webHidden/>
              </w:rPr>
              <w:fldChar w:fldCharType="separate"/>
            </w:r>
            <w:r w:rsidR="00105A9F">
              <w:rPr>
                <w:noProof/>
                <w:webHidden/>
              </w:rPr>
              <w:t>143</w:t>
            </w:r>
            <w:r w:rsidR="00105A9F">
              <w:rPr>
                <w:noProof/>
                <w:webHidden/>
              </w:rPr>
              <w:fldChar w:fldCharType="end"/>
            </w:r>
          </w:hyperlink>
        </w:p>
        <w:p w14:paraId="5D2BF0D7"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35" w:history="1">
            <w:r w:rsidR="00105A9F" w:rsidRPr="008F0021">
              <w:rPr>
                <w:rStyle w:val="Hyperlink"/>
                <w:rFonts w:eastAsia="MS Gothic"/>
                <w:noProof/>
              </w:rPr>
              <w:t>8.2</w:t>
            </w:r>
            <w:r w:rsidR="00105A9F">
              <w:rPr>
                <w:rFonts w:asciiTheme="minorHAnsi" w:eastAsiaTheme="minorEastAsia" w:hAnsiTheme="minorHAnsi" w:cstheme="minorBidi"/>
                <w:noProof/>
                <w:sz w:val="22"/>
                <w:szCs w:val="22"/>
              </w:rPr>
              <w:tab/>
            </w:r>
            <w:r w:rsidR="00105A9F" w:rsidRPr="008F0021">
              <w:rPr>
                <w:rStyle w:val="Hyperlink"/>
                <w:rFonts w:eastAsia="MS Gothic"/>
                <w:noProof/>
              </w:rPr>
              <w:t>Logging</w:t>
            </w:r>
            <w:r w:rsidR="00105A9F">
              <w:rPr>
                <w:noProof/>
                <w:webHidden/>
              </w:rPr>
              <w:tab/>
            </w:r>
            <w:r w:rsidR="00105A9F">
              <w:rPr>
                <w:noProof/>
                <w:webHidden/>
              </w:rPr>
              <w:fldChar w:fldCharType="begin"/>
            </w:r>
            <w:r w:rsidR="00105A9F">
              <w:rPr>
                <w:noProof/>
                <w:webHidden/>
              </w:rPr>
              <w:instrText xml:space="preserve"> PAGEREF _Toc38014735 \h </w:instrText>
            </w:r>
            <w:r w:rsidR="00105A9F">
              <w:rPr>
                <w:noProof/>
                <w:webHidden/>
              </w:rPr>
            </w:r>
            <w:r w:rsidR="00105A9F">
              <w:rPr>
                <w:noProof/>
                <w:webHidden/>
              </w:rPr>
              <w:fldChar w:fldCharType="separate"/>
            </w:r>
            <w:r w:rsidR="00105A9F">
              <w:rPr>
                <w:noProof/>
                <w:webHidden/>
              </w:rPr>
              <w:t>144</w:t>
            </w:r>
            <w:r w:rsidR="00105A9F">
              <w:rPr>
                <w:noProof/>
                <w:webHidden/>
              </w:rPr>
              <w:fldChar w:fldCharType="end"/>
            </w:r>
          </w:hyperlink>
        </w:p>
        <w:p w14:paraId="79C34071"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36" w:history="1">
            <w:r w:rsidR="00105A9F" w:rsidRPr="008F0021">
              <w:rPr>
                <w:rStyle w:val="Hyperlink"/>
                <w:rFonts w:eastAsia="MS Gothic" w:cstheme="minorHAnsi"/>
                <w:noProof/>
              </w:rPr>
              <w:t>8.2.1</w:t>
            </w:r>
            <w:r w:rsidR="00105A9F">
              <w:rPr>
                <w:rFonts w:asciiTheme="minorHAnsi" w:eastAsiaTheme="minorEastAsia" w:hAnsiTheme="minorHAnsi" w:cstheme="minorBidi"/>
                <w:noProof/>
                <w:sz w:val="22"/>
                <w:szCs w:val="22"/>
              </w:rPr>
              <w:tab/>
            </w:r>
            <w:r w:rsidR="00105A9F" w:rsidRPr="008F0021">
              <w:rPr>
                <w:rStyle w:val="Hyperlink"/>
                <w:rFonts w:eastAsia="MS Gothic"/>
                <w:noProof/>
              </w:rPr>
              <w:t>IIQ Log Details</w:t>
            </w:r>
            <w:r w:rsidR="00105A9F">
              <w:rPr>
                <w:noProof/>
                <w:webHidden/>
              </w:rPr>
              <w:tab/>
            </w:r>
            <w:r w:rsidR="00105A9F">
              <w:rPr>
                <w:noProof/>
                <w:webHidden/>
              </w:rPr>
              <w:fldChar w:fldCharType="begin"/>
            </w:r>
            <w:r w:rsidR="00105A9F">
              <w:rPr>
                <w:noProof/>
                <w:webHidden/>
              </w:rPr>
              <w:instrText xml:space="preserve"> PAGEREF _Toc38014736 \h </w:instrText>
            </w:r>
            <w:r w:rsidR="00105A9F">
              <w:rPr>
                <w:noProof/>
                <w:webHidden/>
              </w:rPr>
            </w:r>
            <w:r w:rsidR="00105A9F">
              <w:rPr>
                <w:noProof/>
                <w:webHidden/>
              </w:rPr>
              <w:fldChar w:fldCharType="separate"/>
            </w:r>
            <w:r w:rsidR="00105A9F">
              <w:rPr>
                <w:noProof/>
                <w:webHidden/>
              </w:rPr>
              <w:t>144</w:t>
            </w:r>
            <w:r w:rsidR="00105A9F">
              <w:rPr>
                <w:noProof/>
                <w:webHidden/>
              </w:rPr>
              <w:fldChar w:fldCharType="end"/>
            </w:r>
          </w:hyperlink>
        </w:p>
        <w:p w14:paraId="528C352C"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37" w:history="1">
            <w:r w:rsidR="00105A9F" w:rsidRPr="008F0021">
              <w:rPr>
                <w:rStyle w:val="Hyperlink"/>
                <w:rFonts w:eastAsia="MS Gothic" w:cstheme="minorHAnsi"/>
                <w:noProof/>
              </w:rPr>
              <w:t>8.2.2</w:t>
            </w:r>
            <w:r w:rsidR="00105A9F">
              <w:rPr>
                <w:rFonts w:asciiTheme="minorHAnsi" w:eastAsiaTheme="minorEastAsia" w:hAnsiTheme="minorHAnsi" w:cstheme="minorBidi"/>
                <w:noProof/>
                <w:sz w:val="22"/>
                <w:szCs w:val="22"/>
              </w:rPr>
              <w:tab/>
            </w:r>
            <w:r w:rsidR="00105A9F" w:rsidRPr="008F0021">
              <w:rPr>
                <w:rStyle w:val="Hyperlink"/>
                <w:rFonts w:eastAsia="MS Gothic"/>
                <w:noProof/>
              </w:rPr>
              <w:t>IQService Log Details</w:t>
            </w:r>
            <w:r w:rsidR="00105A9F">
              <w:rPr>
                <w:noProof/>
                <w:webHidden/>
              </w:rPr>
              <w:tab/>
            </w:r>
            <w:r w:rsidR="00105A9F">
              <w:rPr>
                <w:noProof/>
                <w:webHidden/>
              </w:rPr>
              <w:fldChar w:fldCharType="begin"/>
            </w:r>
            <w:r w:rsidR="00105A9F">
              <w:rPr>
                <w:noProof/>
                <w:webHidden/>
              </w:rPr>
              <w:instrText xml:space="preserve"> PAGEREF _Toc38014737 \h </w:instrText>
            </w:r>
            <w:r w:rsidR="00105A9F">
              <w:rPr>
                <w:noProof/>
                <w:webHidden/>
              </w:rPr>
            </w:r>
            <w:r w:rsidR="00105A9F">
              <w:rPr>
                <w:noProof/>
                <w:webHidden/>
              </w:rPr>
              <w:fldChar w:fldCharType="separate"/>
            </w:r>
            <w:r w:rsidR="00105A9F">
              <w:rPr>
                <w:noProof/>
                <w:webHidden/>
              </w:rPr>
              <w:t>146</w:t>
            </w:r>
            <w:r w:rsidR="00105A9F">
              <w:rPr>
                <w:noProof/>
                <w:webHidden/>
              </w:rPr>
              <w:fldChar w:fldCharType="end"/>
            </w:r>
          </w:hyperlink>
        </w:p>
        <w:p w14:paraId="67E0B837"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38" w:history="1">
            <w:r w:rsidR="00105A9F" w:rsidRPr="008F0021">
              <w:rPr>
                <w:rStyle w:val="Hyperlink"/>
                <w:rFonts w:eastAsia="MS Gothic" w:cstheme="minorHAnsi"/>
                <w:noProof/>
              </w:rPr>
              <w:t>8.2.3</w:t>
            </w:r>
            <w:r w:rsidR="00105A9F">
              <w:rPr>
                <w:rFonts w:asciiTheme="minorHAnsi" w:eastAsiaTheme="minorEastAsia" w:hAnsiTheme="minorHAnsi" w:cstheme="minorBidi"/>
                <w:noProof/>
                <w:sz w:val="22"/>
                <w:szCs w:val="22"/>
              </w:rPr>
              <w:tab/>
            </w:r>
            <w:r w:rsidR="00105A9F" w:rsidRPr="008F0021">
              <w:rPr>
                <w:rStyle w:val="Hyperlink"/>
                <w:rFonts w:eastAsia="MS Gothic"/>
                <w:noProof/>
              </w:rPr>
              <w:t>Cloud Gateway Log Details</w:t>
            </w:r>
            <w:r w:rsidR="00105A9F">
              <w:rPr>
                <w:noProof/>
                <w:webHidden/>
              </w:rPr>
              <w:tab/>
            </w:r>
            <w:r w:rsidR="00105A9F">
              <w:rPr>
                <w:noProof/>
                <w:webHidden/>
              </w:rPr>
              <w:fldChar w:fldCharType="begin"/>
            </w:r>
            <w:r w:rsidR="00105A9F">
              <w:rPr>
                <w:noProof/>
                <w:webHidden/>
              </w:rPr>
              <w:instrText xml:space="preserve"> PAGEREF _Toc38014738 \h </w:instrText>
            </w:r>
            <w:r w:rsidR="00105A9F">
              <w:rPr>
                <w:noProof/>
                <w:webHidden/>
              </w:rPr>
            </w:r>
            <w:r w:rsidR="00105A9F">
              <w:rPr>
                <w:noProof/>
                <w:webHidden/>
              </w:rPr>
              <w:fldChar w:fldCharType="separate"/>
            </w:r>
            <w:r w:rsidR="00105A9F">
              <w:rPr>
                <w:noProof/>
                <w:webHidden/>
              </w:rPr>
              <w:t>149</w:t>
            </w:r>
            <w:r w:rsidR="00105A9F">
              <w:rPr>
                <w:noProof/>
                <w:webHidden/>
              </w:rPr>
              <w:fldChar w:fldCharType="end"/>
            </w:r>
          </w:hyperlink>
        </w:p>
        <w:p w14:paraId="33081104"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39" w:history="1">
            <w:r w:rsidR="00105A9F" w:rsidRPr="008F0021">
              <w:rPr>
                <w:rStyle w:val="Hyperlink"/>
                <w:rFonts w:eastAsia="MS Gothic" w:cstheme="minorHAnsi"/>
                <w:noProof/>
              </w:rPr>
              <w:t>8.2.4</w:t>
            </w:r>
            <w:r w:rsidR="00105A9F">
              <w:rPr>
                <w:rFonts w:asciiTheme="minorHAnsi" w:eastAsiaTheme="minorEastAsia" w:hAnsiTheme="minorHAnsi" w:cstheme="minorBidi"/>
                <w:noProof/>
                <w:sz w:val="22"/>
                <w:szCs w:val="22"/>
              </w:rPr>
              <w:tab/>
            </w:r>
            <w:r w:rsidR="00105A9F" w:rsidRPr="008F0021">
              <w:rPr>
                <w:rStyle w:val="Hyperlink"/>
                <w:rFonts w:eastAsia="MS Gothic"/>
                <w:noProof/>
              </w:rPr>
              <w:t>Apache Server Logs</w:t>
            </w:r>
            <w:r w:rsidR="00105A9F">
              <w:rPr>
                <w:noProof/>
                <w:webHidden/>
              </w:rPr>
              <w:tab/>
            </w:r>
            <w:r w:rsidR="00105A9F">
              <w:rPr>
                <w:noProof/>
                <w:webHidden/>
              </w:rPr>
              <w:fldChar w:fldCharType="begin"/>
            </w:r>
            <w:r w:rsidR="00105A9F">
              <w:rPr>
                <w:noProof/>
                <w:webHidden/>
              </w:rPr>
              <w:instrText xml:space="preserve"> PAGEREF _Toc38014739 \h </w:instrText>
            </w:r>
            <w:r w:rsidR="00105A9F">
              <w:rPr>
                <w:noProof/>
                <w:webHidden/>
              </w:rPr>
            </w:r>
            <w:r w:rsidR="00105A9F">
              <w:rPr>
                <w:noProof/>
                <w:webHidden/>
              </w:rPr>
              <w:fldChar w:fldCharType="separate"/>
            </w:r>
            <w:r w:rsidR="00105A9F">
              <w:rPr>
                <w:noProof/>
                <w:webHidden/>
              </w:rPr>
              <w:t>150</w:t>
            </w:r>
            <w:r w:rsidR="00105A9F">
              <w:rPr>
                <w:noProof/>
                <w:webHidden/>
              </w:rPr>
              <w:fldChar w:fldCharType="end"/>
            </w:r>
          </w:hyperlink>
        </w:p>
        <w:p w14:paraId="578183AB"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40" w:history="1">
            <w:r w:rsidR="00105A9F" w:rsidRPr="008F0021">
              <w:rPr>
                <w:rStyle w:val="Hyperlink"/>
                <w:rFonts w:eastAsia="MS Gothic" w:cstheme="minorHAnsi"/>
                <w:noProof/>
              </w:rPr>
              <w:t>8.2.5</w:t>
            </w:r>
            <w:r w:rsidR="00105A9F">
              <w:rPr>
                <w:rFonts w:asciiTheme="minorHAnsi" w:eastAsiaTheme="minorEastAsia" w:hAnsiTheme="minorHAnsi" w:cstheme="minorBidi"/>
                <w:noProof/>
                <w:sz w:val="22"/>
                <w:szCs w:val="22"/>
              </w:rPr>
              <w:tab/>
            </w:r>
            <w:r w:rsidR="00105A9F" w:rsidRPr="008F0021">
              <w:rPr>
                <w:rStyle w:val="Hyperlink"/>
                <w:rFonts w:eastAsia="MS Gothic"/>
                <w:noProof/>
              </w:rPr>
              <w:t>System Logs</w:t>
            </w:r>
            <w:r w:rsidR="00105A9F">
              <w:rPr>
                <w:noProof/>
                <w:webHidden/>
              </w:rPr>
              <w:tab/>
            </w:r>
            <w:r w:rsidR="00105A9F">
              <w:rPr>
                <w:noProof/>
                <w:webHidden/>
              </w:rPr>
              <w:fldChar w:fldCharType="begin"/>
            </w:r>
            <w:r w:rsidR="00105A9F">
              <w:rPr>
                <w:noProof/>
                <w:webHidden/>
              </w:rPr>
              <w:instrText xml:space="preserve"> PAGEREF _Toc38014740 \h </w:instrText>
            </w:r>
            <w:r w:rsidR="00105A9F">
              <w:rPr>
                <w:noProof/>
                <w:webHidden/>
              </w:rPr>
            </w:r>
            <w:r w:rsidR="00105A9F">
              <w:rPr>
                <w:noProof/>
                <w:webHidden/>
              </w:rPr>
              <w:fldChar w:fldCharType="separate"/>
            </w:r>
            <w:r w:rsidR="00105A9F">
              <w:rPr>
                <w:noProof/>
                <w:webHidden/>
              </w:rPr>
              <w:t>151</w:t>
            </w:r>
            <w:r w:rsidR="00105A9F">
              <w:rPr>
                <w:noProof/>
                <w:webHidden/>
              </w:rPr>
              <w:fldChar w:fldCharType="end"/>
            </w:r>
          </w:hyperlink>
        </w:p>
        <w:p w14:paraId="1EA52053"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41" w:history="1">
            <w:r w:rsidR="00105A9F" w:rsidRPr="008F0021">
              <w:rPr>
                <w:rStyle w:val="Hyperlink"/>
                <w:rFonts w:eastAsia="MS Gothic"/>
                <w:noProof/>
              </w:rPr>
              <w:t>8.3</w:t>
            </w:r>
            <w:r w:rsidR="00105A9F">
              <w:rPr>
                <w:rFonts w:asciiTheme="minorHAnsi" w:eastAsiaTheme="minorEastAsia" w:hAnsiTheme="minorHAnsi" w:cstheme="minorBidi"/>
                <w:noProof/>
                <w:sz w:val="22"/>
                <w:szCs w:val="22"/>
              </w:rPr>
              <w:tab/>
            </w:r>
            <w:r w:rsidR="00105A9F" w:rsidRPr="008F0021">
              <w:rPr>
                <w:rStyle w:val="Hyperlink"/>
                <w:rFonts w:eastAsia="MS Gothic"/>
                <w:noProof/>
              </w:rPr>
              <w:t>Common Errors</w:t>
            </w:r>
            <w:r w:rsidR="00105A9F">
              <w:rPr>
                <w:noProof/>
                <w:webHidden/>
              </w:rPr>
              <w:tab/>
            </w:r>
            <w:r w:rsidR="00105A9F">
              <w:rPr>
                <w:noProof/>
                <w:webHidden/>
              </w:rPr>
              <w:fldChar w:fldCharType="begin"/>
            </w:r>
            <w:r w:rsidR="00105A9F">
              <w:rPr>
                <w:noProof/>
                <w:webHidden/>
              </w:rPr>
              <w:instrText xml:space="preserve"> PAGEREF _Toc38014741 \h </w:instrText>
            </w:r>
            <w:r w:rsidR="00105A9F">
              <w:rPr>
                <w:noProof/>
                <w:webHidden/>
              </w:rPr>
            </w:r>
            <w:r w:rsidR="00105A9F">
              <w:rPr>
                <w:noProof/>
                <w:webHidden/>
              </w:rPr>
              <w:fldChar w:fldCharType="separate"/>
            </w:r>
            <w:r w:rsidR="00105A9F">
              <w:rPr>
                <w:noProof/>
                <w:webHidden/>
              </w:rPr>
              <w:t>152</w:t>
            </w:r>
            <w:r w:rsidR="00105A9F">
              <w:rPr>
                <w:noProof/>
                <w:webHidden/>
              </w:rPr>
              <w:fldChar w:fldCharType="end"/>
            </w:r>
          </w:hyperlink>
        </w:p>
        <w:p w14:paraId="3FD5C487"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42" w:history="1">
            <w:r w:rsidR="00105A9F" w:rsidRPr="008F0021">
              <w:rPr>
                <w:rStyle w:val="Hyperlink"/>
                <w:rFonts w:eastAsia="MS Gothic" w:cstheme="minorHAnsi"/>
                <w:noProof/>
              </w:rPr>
              <w:t>8.3.1</w:t>
            </w:r>
            <w:r w:rsidR="00105A9F">
              <w:rPr>
                <w:rFonts w:asciiTheme="minorHAnsi" w:eastAsiaTheme="minorEastAsia" w:hAnsiTheme="minorHAnsi" w:cstheme="minorBidi"/>
                <w:noProof/>
                <w:sz w:val="22"/>
                <w:szCs w:val="22"/>
              </w:rPr>
              <w:tab/>
            </w:r>
            <w:r w:rsidR="00105A9F" w:rsidRPr="008F0021">
              <w:rPr>
                <w:rStyle w:val="Hyperlink"/>
                <w:rFonts w:eastAsia="MS Gothic"/>
                <w:noProof/>
              </w:rPr>
              <w:t>Provisioning Retry Error</w:t>
            </w:r>
            <w:r w:rsidR="00105A9F">
              <w:rPr>
                <w:noProof/>
                <w:webHidden/>
              </w:rPr>
              <w:tab/>
            </w:r>
            <w:r w:rsidR="00105A9F">
              <w:rPr>
                <w:noProof/>
                <w:webHidden/>
              </w:rPr>
              <w:fldChar w:fldCharType="begin"/>
            </w:r>
            <w:r w:rsidR="00105A9F">
              <w:rPr>
                <w:noProof/>
                <w:webHidden/>
              </w:rPr>
              <w:instrText xml:space="preserve"> PAGEREF _Toc38014742 \h </w:instrText>
            </w:r>
            <w:r w:rsidR="00105A9F">
              <w:rPr>
                <w:noProof/>
                <w:webHidden/>
              </w:rPr>
            </w:r>
            <w:r w:rsidR="00105A9F">
              <w:rPr>
                <w:noProof/>
                <w:webHidden/>
              </w:rPr>
              <w:fldChar w:fldCharType="separate"/>
            </w:r>
            <w:r w:rsidR="00105A9F">
              <w:rPr>
                <w:noProof/>
                <w:webHidden/>
              </w:rPr>
              <w:t>152</w:t>
            </w:r>
            <w:r w:rsidR="00105A9F">
              <w:rPr>
                <w:noProof/>
                <w:webHidden/>
              </w:rPr>
              <w:fldChar w:fldCharType="end"/>
            </w:r>
          </w:hyperlink>
        </w:p>
        <w:p w14:paraId="06E1479D"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44" w:history="1">
            <w:r w:rsidR="00105A9F" w:rsidRPr="008F0021">
              <w:rPr>
                <w:rStyle w:val="Hyperlink"/>
                <w:rFonts w:eastAsia="MS Gothic" w:cstheme="minorHAnsi"/>
                <w:noProof/>
              </w:rPr>
              <w:t>8.3.2</w:t>
            </w:r>
            <w:r w:rsidR="00105A9F">
              <w:rPr>
                <w:rFonts w:asciiTheme="minorHAnsi" w:eastAsiaTheme="minorEastAsia" w:hAnsiTheme="minorHAnsi" w:cstheme="minorBidi"/>
                <w:noProof/>
                <w:sz w:val="22"/>
                <w:szCs w:val="22"/>
              </w:rPr>
              <w:tab/>
            </w:r>
            <w:r w:rsidR="00105A9F" w:rsidRPr="008F0021">
              <w:rPr>
                <w:rStyle w:val="Hyperlink"/>
                <w:rFonts w:eastAsia="MS Gothic"/>
                <w:noProof/>
              </w:rPr>
              <w:t>Connection Failure</w:t>
            </w:r>
            <w:r w:rsidR="00105A9F">
              <w:rPr>
                <w:noProof/>
                <w:webHidden/>
              </w:rPr>
              <w:tab/>
            </w:r>
            <w:r w:rsidR="00105A9F">
              <w:rPr>
                <w:noProof/>
                <w:webHidden/>
              </w:rPr>
              <w:fldChar w:fldCharType="begin"/>
            </w:r>
            <w:r w:rsidR="00105A9F">
              <w:rPr>
                <w:noProof/>
                <w:webHidden/>
              </w:rPr>
              <w:instrText xml:space="preserve"> PAGEREF _Toc38014744 \h </w:instrText>
            </w:r>
            <w:r w:rsidR="00105A9F">
              <w:rPr>
                <w:noProof/>
                <w:webHidden/>
              </w:rPr>
            </w:r>
            <w:r w:rsidR="00105A9F">
              <w:rPr>
                <w:noProof/>
                <w:webHidden/>
              </w:rPr>
              <w:fldChar w:fldCharType="separate"/>
            </w:r>
            <w:r w:rsidR="00105A9F">
              <w:rPr>
                <w:noProof/>
                <w:webHidden/>
              </w:rPr>
              <w:t>152</w:t>
            </w:r>
            <w:r w:rsidR="00105A9F">
              <w:rPr>
                <w:noProof/>
                <w:webHidden/>
              </w:rPr>
              <w:fldChar w:fldCharType="end"/>
            </w:r>
          </w:hyperlink>
        </w:p>
        <w:p w14:paraId="0B84F9FA"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45" w:history="1">
            <w:r w:rsidR="00105A9F" w:rsidRPr="008F0021">
              <w:rPr>
                <w:rStyle w:val="Hyperlink"/>
                <w:rFonts w:eastAsia="MS Gothic" w:cstheme="minorHAnsi"/>
                <w:noProof/>
              </w:rPr>
              <w:t>8.3.3</w:t>
            </w:r>
            <w:r w:rsidR="00105A9F">
              <w:rPr>
                <w:rFonts w:asciiTheme="minorHAnsi" w:eastAsiaTheme="minorEastAsia" w:hAnsiTheme="minorHAnsi" w:cstheme="minorBidi"/>
                <w:noProof/>
                <w:sz w:val="22"/>
                <w:szCs w:val="22"/>
              </w:rPr>
              <w:tab/>
            </w:r>
            <w:r w:rsidR="00105A9F" w:rsidRPr="008F0021">
              <w:rPr>
                <w:rStyle w:val="Hyperlink"/>
                <w:rFonts w:eastAsia="MS Gothic"/>
                <w:noProof/>
              </w:rPr>
              <w:t>Connection Failed/Timed Out</w:t>
            </w:r>
            <w:r w:rsidR="00105A9F">
              <w:rPr>
                <w:noProof/>
                <w:webHidden/>
              </w:rPr>
              <w:tab/>
            </w:r>
            <w:r w:rsidR="00105A9F">
              <w:rPr>
                <w:noProof/>
                <w:webHidden/>
              </w:rPr>
              <w:fldChar w:fldCharType="begin"/>
            </w:r>
            <w:r w:rsidR="00105A9F">
              <w:rPr>
                <w:noProof/>
                <w:webHidden/>
              </w:rPr>
              <w:instrText xml:space="preserve"> PAGEREF _Toc38014745 \h </w:instrText>
            </w:r>
            <w:r w:rsidR="00105A9F">
              <w:rPr>
                <w:noProof/>
                <w:webHidden/>
              </w:rPr>
            </w:r>
            <w:r w:rsidR="00105A9F">
              <w:rPr>
                <w:noProof/>
                <w:webHidden/>
              </w:rPr>
              <w:fldChar w:fldCharType="separate"/>
            </w:r>
            <w:r w:rsidR="00105A9F">
              <w:rPr>
                <w:noProof/>
                <w:webHidden/>
              </w:rPr>
              <w:t>153</w:t>
            </w:r>
            <w:r w:rsidR="00105A9F">
              <w:rPr>
                <w:noProof/>
                <w:webHidden/>
              </w:rPr>
              <w:fldChar w:fldCharType="end"/>
            </w:r>
          </w:hyperlink>
        </w:p>
        <w:p w14:paraId="0776982F"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46" w:history="1">
            <w:r w:rsidR="00105A9F" w:rsidRPr="008F0021">
              <w:rPr>
                <w:rStyle w:val="Hyperlink"/>
                <w:rFonts w:eastAsia="MS Gothic" w:cstheme="minorHAnsi"/>
                <w:noProof/>
              </w:rPr>
              <w:t>8.3.4</w:t>
            </w:r>
            <w:r w:rsidR="00105A9F">
              <w:rPr>
                <w:rFonts w:asciiTheme="minorHAnsi" w:eastAsiaTheme="minorEastAsia" w:hAnsiTheme="minorHAnsi" w:cstheme="minorBidi"/>
                <w:noProof/>
                <w:sz w:val="22"/>
                <w:szCs w:val="22"/>
              </w:rPr>
              <w:tab/>
            </w:r>
            <w:r w:rsidR="00105A9F" w:rsidRPr="008F0021">
              <w:rPr>
                <w:rStyle w:val="Hyperlink"/>
                <w:rFonts w:eastAsia="MS Gothic"/>
                <w:noProof/>
              </w:rPr>
              <w:t>Cloud Gateway Connectivity Issues</w:t>
            </w:r>
            <w:r w:rsidR="00105A9F">
              <w:rPr>
                <w:noProof/>
                <w:webHidden/>
              </w:rPr>
              <w:tab/>
            </w:r>
            <w:r w:rsidR="00105A9F">
              <w:rPr>
                <w:noProof/>
                <w:webHidden/>
              </w:rPr>
              <w:fldChar w:fldCharType="begin"/>
            </w:r>
            <w:r w:rsidR="00105A9F">
              <w:rPr>
                <w:noProof/>
                <w:webHidden/>
              </w:rPr>
              <w:instrText xml:space="preserve"> PAGEREF _Toc38014746 \h </w:instrText>
            </w:r>
            <w:r w:rsidR="00105A9F">
              <w:rPr>
                <w:noProof/>
                <w:webHidden/>
              </w:rPr>
            </w:r>
            <w:r w:rsidR="00105A9F">
              <w:rPr>
                <w:noProof/>
                <w:webHidden/>
              </w:rPr>
              <w:fldChar w:fldCharType="separate"/>
            </w:r>
            <w:r w:rsidR="00105A9F">
              <w:rPr>
                <w:noProof/>
                <w:webHidden/>
              </w:rPr>
              <w:t>153</w:t>
            </w:r>
            <w:r w:rsidR="00105A9F">
              <w:rPr>
                <w:noProof/>
                <w:webHidden/>
              </w:rPr>
              <w:fldChar w:fldCharType="end"/>
            </w:r>
          </w:hyperlink>
        </w:p>
        <w:p w14:paraId="6BB8E491"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47" w:history="1">
            <w:r w:rsidR="00105A9F" w:rsidRPr="008F0021">
              <w:rPr>
                <w:rStyle w:val="Hyperlink"/>
                <w:rFonts w:eastAsia="MS Gothic" w:cstheme="minorHAnsi"/>
                <w:noProof/>
              </w:rPr>
              <w:t>8.3.5</w:t>
            </w:r>
            <w:r w:rsidR="00105A9F">
              <w:rPr>
                <w:rFonts w:asciiTheme="minorHAnsi" w:eastAsiaTheme="minorEastAsia" w:hAnsiTheme="minorHAnsi" w:cstheme="minorBidi"/>
                <w:noProof/>
                <w:sz w:val="22"/>
                <w:szCs w:val="22"/>
              </w:rPr>
              <w:tab/>
            </w:r>
            <w:r w:rsidR="00105A9F" w:rsidRPr="008F0021">
              <w:rPr>
                <w:rStyle w:val="Hyperlink"/>
                <w:rFonts w:eastAsia="MS Gothic"/>
                <w:noProof/>
              </w:rPr>
              <w:t>Duplicate Shortname Provisioning Error</w:t>
            </w:r>
            <w:r w:rsidR="00105A9F">
              <w:rPr>
                <w:noProof/>
                <w:webHidden/>
              </w:rPr>
              <w:tab/>
            </w:r>
            <w:r w:rsidR="00105A9F">
              <w:rPr>
                <w:noProof/>
                <w:webHidden/>
              </w:rPr>
              <w:fldChar w:fldCharType="begin"/>
            </w:r>
            <w:r w:rsidR="00105A9F">
              <w:rPr>
                <w:noProof/>
                <w:webHidden/>
              </w:rPr>
              <w:instrText xml:space="preserve"> PAGEREF _Toc38014747 \h </w:instrText>
            </w:r>
            <w:r w:rsidR="00105A9F">
              <w:rPr>
                <w:noProof/>
                <w:webHidden/>
              </w:rPr>
            </w:r>
            <w:r w:rsidR="00105A9F">
              <w:rPr>
                <w:noProof/>
                <w:webHidden/>
              </w:rPr>
              <w:fldChar w:fldCharType="separate"/>
            </w:r>
            <w:r w:rsidR="00105A9F">
              <w:rPr>
                <w:noProof/>
                <w:webHidden/>
              </w:rPr>
              <w:t>156</w:t>
            </w:r>
            <w:r w:rsidR="00105A9F">
              <w:rPr>
                <w:noProof/>
                <w:webHidden/>
              </w:rPr>
              <w:fldChar w:fldCharType="end"/>
            </w:r>
          </w:hyperlink>
        </w:p>
        <w:p w14:paraId="2F256FEF" w14:textId="77777777" w:rsidR="00105A9F" w:rsidRDefault="009046D9">
          <w:pPr>
            <w:pStyle w:val="TOC3"/>
            <w:tabs>
              <w:tab w:val="left" w:pos="1100"/>
              <w:tab w:val="right" w:leader="dot" w:pos="9170"/>
            </w:tabs>
            <w:rPr>
              <w:rFonts w:asciiTheme="minorHAnsi" w:eastAsiaTheme="minorEastAsia" w:hAnsiTheme="minorHAnsi" w:cstheme="minorBidi"/>
              <w:noProof/>
              <w:sz w:val="22"/>
              <w:szCs w:val="22"/>
            </w:rPr>
          </w:pPr>
          <w:hyperlink w:anchor="_Toc38014748" w:history="1">
            <w:r w:rsidR="00105A9F" w:rsidRPr="008F0021">
              <w:rPr>
                <w:rStyle w:val="Hyperlink"/>
                <w:rFonts w:eastAsia="MS Gothic" w:cstheme="minorHAnsi"/>
                <w:noProof/>
              </w:rPr>
              <w:t>8.3.6</w:t>
            </w:r>
            <w:r w:rsidR="00105A9F">
              <w:rPr>
                <w:rFonts w:asciiTheme="minorHAnsi" w:eastAsiaTheme="minorEastAsia" w:hAnsiTheme="minorHAnsi" w:cstheme="minorBidi"/>
                <w:noProof/>
                <w:sz w:val="22"/>
                <w:szCs w:val="22"/>
              </w:rPr>
              <w:tab/>
            </w:r>
            <w:r w:rsidR="00105A9F" w:rsidRPr="008F0021">
              <w:rPr>
                <w:rStyle w:val="Hyperlink"/>
                <w:rFonts w:eastAsia="MS Gothic"/>
                <w:noProof/>
              </w:rPr>
              <w:t>Synchronize Cloud Gateways to Reflect Changes</w:t>
            </w:r>
            <w:r w:rsidR="00105A9F">
              <w:rPr>
                <w:noProof/>
                <w:webHidden/>
              </w:rPr>
              <w:tab/>
            </w:r>
            <w:r w:rsidR="00105A9F">
              <w:rPr>
                <w:noProof/>
                <w:webHidden/>
              </w:rPr>
              <w:fldChar w:fldCharType="begin"/>
            </w:r>
            <w:r w:rsidR="00105A9F">
              <w:rPr>
                <w:noProof/>
                <w:webHidden/>
              </w:rPr>
              <w:instrText xml:space="preserve"> PAGEREF _Toc38014748 \h </w:instrText>
            </w:r>
            <w:r w:rsidR="00105A9F">
              <w:rPr>
                <w:noProof/>
                <w:webHidden/>
              </w:rPr>
            </w:r>
            <w:r w:rsidR="00105A9F">
              <w:rPr>
                <w:noProof/>
                <w:webHidden/>
              </w:rPr>
              <w:fldChar w:fldCharType="separate"/>
            </w:r>
            <w:r w:rsidR="00105A9F">
              <w:rPr>
                <w:noProof/>
                <w:webHidden/>
              </w:rPr>
              <w:t>156</w:t>
            </w:r>
            <w:r w:rsidR="00105A9F">
              <w:rPr>
                <w:noProof/>
                <w:webHidden/>
              </w:rPr>
              <w:fldChar w:fldCharType="end"/>
            </w:r>
          </w:hyperlink>
        </w:p>
        <w:p w14:paraId="4A43F4F9"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49" w:history="1">
            <w:r w:rsidR="00105A9F" w:rsidRPr="008F0021">
              <w:rPr>
                <w:rStyle w:val="Hyperlink"/>
                <w:rFonts w:eastAsia="MS Gothic"/>
                <w:noProof/>
              </w:rPr>
              <w:t>8.4</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Support</w:t>
            </w:r>
            <w:r w:rsidR="00105A9F">
              <w:rPr>
                <w:noProof/>
                <w:webHidden/>
              </w:rPr>
              <w:tab/>
            </w:r>
            <w:r w:rsidR="00105A9F">
              <w:rPr>
                <w:noProof/>
                <w:webHidden/>
              </w:rPr>
              <w:fldChar w:fldCharType="begin"/>
            </w:r>
            <w:r w:rsidR="00105A9F">
              <w:rPr>
                <w:noProof/>
                <w:webHidden/>
              </w:rPr>
              <w:instrText xml:space="preserve"> PAGEREF _Toc38014749 \h </w:instrText>
            </w:r>
            <w:r w:rsidR="00105A9F">
              <w:rPr>
                <w:noProof/>
                <w:webHidden/>
              </w:rPr>
            </w:r>
            <w:r w:rsidR="00105A9F">
              <w:rPr>
                <w:noProof/>
                <w:webHidden/>
              </w:rPr>
              <w:fldChar w:fldCharType="separate"/>
            </w:r>
            <w:r w:rsidR="00105A9F">
              <w:rPr>
                <w:noProof/>
                <w:webHidden/>
              </w:rPr>
              <w:t>158</w:t>
            </w:r>
            <w:r w:rsidR="00105A9F">
              <w:rPr>
                <w:noProof/>
                <w:webHidden/>
              </w:rPr>
              <w:fldChar w:fldCharType="end"/>
            </w:r>
          </w:hyperlink>
        </w:p>
        <w:p w14:paraId="2C19C36F"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50" w:history="1">
            <w:r w:rsidR="00105A9F" w:rsidRPr="008F0021">
              <w:rPr>
                <w:rStyle w:val="Hyperlink"/>
                <w:rFonts w:eastAsia="MS Gothic"/>
                <w:noProof/>
              </w:rPr>
              <w:t>8.5</w:t>
            </w:r>
            <w:r w:rsidR="00105A9F">
              <w:rPr>
                <w:rFonts w:asciiTheme="minorHAnsi" w:eastAsiaTheme="minorEastAsia" w:hAnsiTheme="minorHAnsi" w:cstheme="minorBidi"/>
                <w:noProof/>
                <w:sz w:val="22"/>
                <w:szCs w:val="22"/>
              </w:rPr>
              <w:tab/>
            </w:r>
            <w:r w:rsidR="00105A9F" w:rsidRPr="008F0021">
              <w:rPr>
                <w:rStyle w:val="Hyperlink"/>
                <w:rFonts w:eastAsia="MS Gothic"/>
                <w:noProof/>
              </w:rPr>
              <w:t>SailPoint Community</w:t>
            </w:r>
            <w:r w:rsidR="00105A9F">
              <w:rPr>
                <w:noProof/>
                <w:webHidden/>
              </w:rPr>
              <w:tab/>
            </w:r>
            <w:r w:rsidR="00105A9F">
              <w:rPr>
                <w:noProof/>
                <w:webHidden/>
              </w:rPr>
              <w:fldChar w:fldCharType="begin"/>
            </w:r>
            <w:r w:rsidR="00105A9F">
              <w:rPr>
                <w:noProof/>
                <w:webHidden/>
              </w:rPr>
              <w:instrText xml:space="preserve"> PAGEREF _Toc38014750 \h </w:instrText>
            </w:r>
            <w:r w:rsidR="00105A9F">
              <w:rPr>
                <w:noProof/>
                <w:webHidden/>
              </w:rPr>
            </w:r>
            <w:r w:rsidR="00105A9F">
              <w:rPr>
                <w:noProof/>
                <w:webHidden/>
              </w:rPr>
              <w:fldChar w:fldCharType="separate"/>
            </w:r>
            <w:r w:rsidR="00105A9F">
              <w:rPr>
                <w:noProof/>
                <w:webHidden/>
              </w:rPr>
              <w:t>164</w:t>
            </w:r>
            <w:r w:rsidR="00105A9F">
              <w:rPr>
                <w:noProof/>
                <w:webHidden/>
              </w:rPr>
              <w:fldChar w:fldCharType="end"/>
            </w:r>
          </w:hyperlink>
        </w:p>
        <w:p w14:paraId="736B3E08"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51" w:history="1">
            <w:r w:rsidR="00105A9F" w:rsidRPr="008F0021">
              <w:rPr>
                <w:rStyle w:val="Hyperlink"/>
                <w:rFonts w:eastAsia="MS Gothic"/>
                <w:noProof/>
              </w:rPr>
              <w:t>8.6</w:t>
            </w:r>
            <w:r w:rsidR="00105A9F">
              <w:rPr>
                <w:rFonts w:asciiTheme="minorHAnsi" w:eastAsiaTheme="minorEastAsia" w:hAnsiTheme="minorHAnsi" w:cstheme="minorBidi"/>
                <w:noProof/>
                <w:sz w:val="22"/>
                <w:szCs w:val="22"/>
              </w:rPr>
              <w:tab/>
            </w:r>
            <w:r w:rsidR="00105A9F" w:rsidRPr="008F0021">
              <w:rPr>
                <w:rStyle w:val="Hyperlink"/>
                <w:rFonts w:eastAsia="MS Gothic"/>
                <w:noProof/>
              </w:rPr>
              <w:t>General SailPoint Errors</w:t>
            </w:r>
            <w:r w:rsidR="00105A9F">
              <w:rPr>
                <w:noProof/>
                <w:webHidden/>
              </w:rPr>
              <w:tab/>
            </w:r>
            <w:r w:rsidR="00105A9F">
              <w:rPr>
                <w:noProof/>
                <w:webHidden/>
              </w:rPr>
              <w:fldChar w:fldCharType="begin"/>
            </w:r>
            <w:r w:rsidR="00105A9F">
              <w:rPr>
                <w:noProof/>
                <w:webHidden/>
              </w:rPr>
              <w:instrText xml:space="preserve"> PAGEREF _Toc38014751 \h </w:instrText>
            </w:r>
            <w:r w:rsidR="00105A9F">
              <w:rPr>
                <w:noProof/>
                <w:webHidden/>
              </w:rPr>
            </w:r>
            <w:r w:rsidR="00105A9F">
              <w:rPr>
                <w:noProof/>
                <w:webHidden/>
              </w:rPr>
              <w:fldChar w:fldCharType="separate"/>
            </w:r>
            <w:r w:rsidR="00105A9F">
              <w:rPr>
                <w:noProof/>
                <w:webHidden/>
              </w:rPr>
              <w:t>165</w:t>
            </w:r>
            <w:r w:rsidR="00105A9F">
              <w:rPr>
                <w:noProof/>
                <w:webHidden/>
              </w:rPr>
              <w:fldChar w:fldCharType="end"/>
            </w:r>
          </w:hyperlink>
        </w:p>
        <w:p w14:paraId="7437A866" w14:textId="77777777" w:rsidR="00105A9F" w:rsidRDefault="009046D9">
          <w:pPr>
            <w:pStyle w:val="TOC1"/>
            <w:tabs>
              <w:tab w:val="left" w:pos="400"/>
              <w:tab w:val="right" w:leader="dot" w:pos="9170"/>
            </w:tabs>
            <w:rPr>
              <w:rFonts w:asciiTheme="minorHAnsi" w:eastAsiaTheme="minorEastAsia" w:hAnsiTheme="minorHAnsi" w:cstheme="minorBidi"/>
              <w:noProof/>
              <w:sz w:val="22"/>
              <w:szCs w:val="22"/>
            </w:rPr>
          </w:pPr>
          <w:hyperlink w:anchor="_Toc38014752" w:history="1">
            <w:r w:rsidR="00105A9F" w:rsidRPr="008F0021">
              <w:rPr>
                <w:rStyle w:val="Hyperlink"/>
                <w:rFonts w:eastAsia="MS Gothic"/>
                <w:noProof/>
              </w:rPr>
              <w:t>9</w:t>
            </w:r>
            <w:r w:rsidR="00105A9F">
              <w:rPr>
                <w:rFonts w:asciiTheme="minorHAnsi" w:eastAsiaTheme="minorEastAsia" w:hAnsiTheme="minorHAnsi" w:cstheme="minorBidi"/>
                <w:noProof/>
                <w:sz w:val="22"/>
                <w:szCs w:val="22"/>
              </w:rPr>
              <w:tab/>
            </w:r>
            <w:r w:rsidR="00105A9F" w:rsidRPr="008F0021">
              <w:rPr>
                <w:rStyle w:val="Hyperlink"/>
                <w:rFonts w:eastAsia="MS Gothic"/>
                <w:noProof/>
              </w:rPr>
              <w:t>Frequency Asked Questions (FAQs)</w:t>
            </w:r>
            <w:r w:rsidR="00105A9F">
              <w:rPr>
                <w:noProof/>
                <w:webHidden/>
              </w:rPr>
              <w:tab/>
            </w:r>
            <w:r w:rsidR="00105A9F">
              <w:rPr>
                <w:noProof/>
                <w:webHidden/>
              </w:rPr>
              <w:fldChar w:fldCharType="begin"/>
            </w:r>
            <w:r w:rsidR="00105A9F">
              <w:rPr>
                <w:noProof/>
                <w:webHidden/>
              </w:rPr>
              <w:instrText xml:space="preserve"> PAGEREF _Toc38014752 \h </w:instrText>
            </w:r>
            <w:r w:rsidR="00105A9F">
              <w:rPr>
                <w:noProof/>
                <w:webHidden/>
              </w:rPr>
            </w:r>
            <w:r w:rsidR="00105A9F">
              <w:rPr>
                <w:noProof/>
                <w:webHidden/>
              </w:rPr>
              <w:fldChar w:fldCharType="separate"/>
            </w:r>
            <w:r w:rsidR="00105A9F">
              <w:rPr>
                <w:noProof/>
                <w:webHidden/>
              </w:rPr>
              <w:t>165</w:t>
            </w:r>
            <w:r w:rsidR="00105A9F">
              <w:rPr>
                <w:noProof/>
                <w:webHidden/>
              </w:rPr>
              <w:fldChar w:fldCharType="end"/>
            </w:r>
          </w:hyperlink>
        </w:p>
        <w:p w14:paraId="164435B0" w14:textId="77777777" w:rsidR="00105A9F" w:rsidRDefault="009046D9">
          <w:pPr>
            <w:pStyle w:val="TOC1"/>
            <w:tabs>
              <w:tab w:val="left" w:pos="660"/>
              <w:tab w:val="right" w:leader="dot" w:pos="9170"/>
            </w:tabs>
            <w:rPr>
              <w:rFonts w:asciiTheme="minorHAnsi" w:eastAsiaTheme="minorEastAsia" w:hAnsiTheme="minorHAnsi" w:cstheme="minorBidi"/>
              <w:noProof/>
              <w:sz w:val="22"/>
              <w:szCs w:val="22"/>
            </w:rPr>
          </w:pPr>
          <w:hyperlink w:anchor="_Toc38014753" w:history="1">
            <w:r w:rsidR="00105A9F" w:rsidRPr="008F0021">
              <w:rPr>
                <w:rStyle w:val="Hyperlink"/>
                <w:rFonts w:eastAsia="MS Gothic"/>
                <w:noProof/>
              </w:rPr>
              <w:t>10</w:t>
            </w:r>
            <w:r w:rsidR="00105A9F">
              <w:rPr>
                <w:rFonts w:asciiTheme="minorHAnsi" w:eastAsiaTheme="minorEastAsia" w:hAnsiTheme="minorHAnsi" w:cstheme="minorBidi"/>
                <w:noProof/>
                <w:sz w:val="22"/>
                <w:szCs w:val="22"/>
              </w:rPr>
              <w:tab/>
            </w:r>
            <w:r w:rsidR="00105A9F" w:rsidRPr="008F0021">
              <w:rPr>
                <w:rStyle w:val="Hyperlink"/>
                <w:rFonts w:eastAsia="MS Gothic"/>
                <w:noProof/>
              </w:rPr>
              <w:t>Appendix</w:t>
            </w:r>
            <w:r w:rsidR="00105A9F">
              <w:rPr>
                <w:noProof/>
                <w:webHidden/>
              </w:rPr>
              <w:tab/>
            </w:r>
            <w:r w:rsidR="00105A9F">
              <w:rPr>
                <w:noProof/>
                <w:webHidden/>
              </w:rPr>
              <w:fldChar w:fldCharType="begin"/>
            </w:r>
            <w:r w:rsidR="00105A9F">
              <w:rPr>
                <w:noProof/>
                <w:webHidden/>
              </w:rPr>
              <w:instrText xml:space="preserve"> PAGEREF _Toc38014753 \h </w:instrText>
            </w:r>
            <w:r w:rsidR="00105A9F">
              <w:rPr>
                <w:noProof/>
                <w:webHidden/>
              </w:rPr>
            </w:r>
            <w:r w:rsidR="00105A9F">
              <w:rPr>
                <w:noProof/>
                <w:webHidden/>
              </w:rPr>
              <w:fldChar w:fldCharType="separate"/>
            </w:r>
            <w:r w:rsidR="00105A9F">
              <w:rPr>
                <w:noProof/>
                <w:webHidden/>
              </w:rPr>
              <w:t>169</w:t>
            </w:r>
            <w:r w:rsidR="00105A9F">
              <w:rPr>
                <w:noProof/>
                <w:webHidden/>
              </w:rPr>
              <w:fldChar w:fldCharType="end"/>
            </w:r>
          </w:hyperlink>
        </w:p>
        <w:p w14:paraId="51CC5251" w14:textId="77777777" w:rsidR="00105A9F" w:rsidRDefault="009046D9">
          <w:pPr>
            <w:pStyle w:val="TOC2"/>
            <w:tabs>
              <w:tab w:val="left" w:pos="880"/>
              <w:tab w:val="right" w:leader="dot" w:pos="9170"/>
            </w:tabs>
            <w:rPr>
              <w:rFonts w:asciiTheme="minorHAnsi" w:eastAsiaTheme="minorEastAsia" w:hAnsiTheme="minorHAnsi" w:cstheme="minorBidi"/>
              <w:noProof/>
              <w:sz w:val="22"/>
              <w:szCs w:val="22"/>
            </w:rPr>
          </w:pPr>
          <w:hyperlink w:anchor="_Toc38014754" w:history="1">
            <w:r w:rsidR="00105A9F" w:rsidRPr="008F0021">
              <w:rPr>
                <w:rStyle w:val="Hyperlink"/>
                <w:rFonts w:eastAsia="MS Gothic"/>
                <w:noProof/>
              </w:rPr>
              <w:t>10.1</w:t>
            </w:r>
            <w:r w:rsidR="00105A9F">
              <w:rPr>
                <w:rFonts w:asciiTheme="minorHAnsi" w:eastAsiaTheme="minorEastAsia" w:hAnsiTheme="minorHAnsi" w:cstheme="minorBidi"/>
                <w:noProof/>
                <w:sz w:val="22"/>
                <w:szCs w:val="22"/>
              </w:rPr>
              <w:tab/>
            </w:r>
            <w:r w:rsidR="00105A9F" w:rsidRPr="008F0021">
              <w:rPr>
                <w:rStyle w:val="Hyperlink"/>
                <w:rFonts w:eastAsia="MS Gothic"/>
                <w:noProof/>
              </w:rPr>
              <w:t>Business and Technical Glossary</w:t>
            </w:r>
            <w:r w:rsidR="00105A9F">
              <w:rPr>
                <w:noProof/>
                <w:webHidden/>
              </w:rPr>
              <w:tab/>
            </w:r>
            <w:r w:rsidR="00105A9F">
              <w:rPr>
                <w:noProof/>
                <w:webHidden/>
              </w:rPr>
              <w:fldChar w:fldCharType="begin"/>
            </w:r>
            <w:r w:rsidR="00105A9F">
              <w:rPr>
                <w:noProof/>
                <w:webHidden/>
              </w:rPr>
              <w:instrText xml:space="preserve"> PAGEREF _Toc38014754 \h </w:instrText>
            </w:r>
            <w:r w:rsidR="00105A9F">
              <w:rPr>
                <w:noProof/>
                <w:webHidden/>
              </w:rPr>
            </w:r>
            <w:r w:rsidR="00105A9F">
              <w:rPr>
                <w:noProof/>
                <w:webHidden/>
              </w:rPr>
              <w:fldChar w:fldCharType="separate"/>
            </w:r>
            <w:r w:rsidR="00105A9F">
              <w:rPr>
                <w:noProof/>
                <w:webHidden/>
              </w:rPr>
              <w:t>169</w:t>
            </w:r>
            <w:r w:rsidR="00105A9F">
              <w:rPr>
                <w:noProof/>
                <w:webHidden/>
              </w:rPr>
              <w:fldChar w:fldCharType="end"/>
            </w:r>
          </w:hyperlink>
        </w:p>
        <w:p w14:paraId="47673450" w14:textId="77777777" w:rsidR="00B77354" w:rsidRDefault="001559E5" w:rsidP="00B77354">
          <w:pPr>
            <w:spacing w:after="0"/>
            <w:rPr>
              <w:b/>
              <w:bCs/>
              <w:noProof/>
            </w:rPr>
          </w:pPr>
          <w:r w:rsidRPr="00B410BD">
            <w:rPr>
              <w:rFonts w:asciiTheme="minorHAnsi" w:hAnsiTheme="minorHAnsi" w:cstheme="minorHAnsi"/>
              <w:b/>
              <w:bCs/>
              <w:noProof/>
            </w:rPr>
            <w:fldChar w:fldCharType="end"/>
          </w:r>
        </w:p>
      </w:sdtContent>
    </w:sdt>
    <w:p w14:paraId="4E332520" w14:textId="07865493" w:rsidR="001559E5" w:rsidRPr="00B77354" w:rsidRDefault="001559E5" w:rsidP="00B77354">
      <w:pPr>
        <w:spacing w:after="0"/>
        <w:rPr>
          <w:rFonts w:asciiTheme="minorHAnsi" w:hAnsiTheme="minorHAnsi" w:cstheme="minorHAnsi"/>
          <w:b/>
          <w:bCs/>
          <w:noProof/>
        </w:rPr>
      </w:pPr>
      <w:r>
        <w:br w:type="page"/>
      </w:r>
    </w:p>
    <w:p w14:paraId="1B242142" w14:textId="77777777" w:rsidR="001559E5" w:rsidRDefault="001559E5" w:rsidP="001559E5">
      <w:pPr>
        <w:pStyle w:val="TableofFigures"/>
        <w:tabs>
          <w:tab w:val="right" w:leader="dot" w:pos="9170"/>
        </w:tabs>
        <w:rPr>
          <w:rFonts w:asciiTheme="majorHAnsi" w:eastAsiaTheme="majorEastAsia" w:hAnsiTheme="majorHAnsi" w:cstheme="majorBidi"/>
          <w:color w:val="2E74B5" w:themeColor="accent1" w:themeShade="BF"/>
          <w:sz w:val="32"/>
          <w:szCs w:val="32"/>
        </w:rPr>
      </w:pPr>
      <w:r>
        <w:rPr>
          <w:rFonts w:asciiTheme="majorHAnsi" w:eastAsiaTheme="majorEastAsia" w:hAnsiTheme="majorHAnsi" w:cstheme="majorBidi"/>
          <w:color w:val="2E74B5" w:themeColor="accent1" w:themeShade="BF"/>
          <w:sz w:val="32"/>
          <w:szCs w:val="32"/>
        </w:rPr>
        <w:lastRenderedPageBreak/>
        <w:t>List</w:t>
      </w:r>
      <w:r w:rsidRPr="006A53E7">
        <w:rPr>
          <w:rFonts w:asciiTheme="majorHAnsi" w:eastAsiaTheme="majorEastAsia" w:hAnsiTheme="majorHAnsi" w:cstheme="majorBidi"/>
          <w:color w:val="2E74B5" w:themeColor="accent1" w:themeShade="BF"/>
          <w:sz w:val="32"/>
          <w:szCs w:val="32"/>
        </w:rPr>
        <w:t xml:space="preserve"> of Figures</w:t>
      </w:r>
    </w:p>
    <w:p w14:paraId="301CB755" w14:textId="77777777" w:rsidR="00105A9F" w:rsidRDefault="001559E5">
      <w:pPr>
        <w:pStyle w:val="TableofFigures"/>
        <w:tabs>
          <w:tab w:val="right" w:pos="917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38014755" w:history="1">
        <w:r w:rsidR="00105A9F" w:rsidRPr="002216C4">
          <w:rPr>
            <w:rStyle w:val="Hyperlink"/>
            <w:noProof/>
          </w:rPr>
          <w:t>Figure 1: SailPoint IdentityIQ Logical Architecture</w:t>
        </w:r>
        <w:r w:rsidR="00105A9F">
          <w:rPr>
            <w:noProof/>
            <w:webHidden/>
          </w:rPr>
          <w:tab/>
        </w:r>
        <w:r w:rsidR="00105A9F">
          <w:rPr>
            <w:noProof/>
            <w:webHidden/>
          </w:rPr>
          <w:fldChar w:fldCharType="begin"/>
        </w:r>
        <w:r w:rsidR="00105A9F">
          <w:rPr>
            <w:noProof/>
            <w:webHidden/>
          </w:rPr>
          <w:instrText xml:space="preserve"> PAGEREF _Toc38014755 \h </w:instrText>
        </w:r>
        <w:r w:rsidR="00105A9F">
          <w:rPr>
            <w:noProof/>
            <w:webHidden/>
          </w:rPr>
        </w:r>
        <w:r w:rsidR="00105A9F">
          <w:rPr>
            <w:noProof/>
            <w:webHidden/>
          </w:rPr>
          <w:fldChar w:fldCharType="separate"/>
        </w:r>
        <w:r w:rsidR="00105A9F">
          <w:rPr>
            <w:noProof/>
            <w:webHidden/>
          </w:rPr>
          <w:t>12</w:t>
        </w:r>
        <w:r w:rsidR="00105A9F">
          <w:rPr>
            <w:noProof/>
            <w:webHidden/>
          </w:rPr>
          <w:fldChar w:fldCharType="end"/>
        </w:r>
      </w:hyperlink>
    </w:p>
    <w:p w14:paraId="58B1FE3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56" w:history="1">
        <w:r w:rsidR="00105A9F" w:rsidRPr="002216C4">
          <w:rPr>
            <w:rStyle w:val="Hyperlink"/>
            <w:noProof/>
          </w:rPr>
          <w:t>Figure 2: Cloud Gateway Overview</w:t>
        </w:r>
        <w:r w:rsidR="00105A9F">
          <w:rPr>
            <w:noProof/>
            <w:webHidden/>
          </w:rPr>
          <w:tab/>
        </w:r>
        <w:r w:rsidR="00105A9F">
          <w:rPr>
            <w:noProof/>
            <w:webHidden/>
          </w:rPr>
          <w:fldChar w:fldCharType="begin"/>
        </w:r>
        <w:r w:rsidR="00105A9F">
          <w:rPr>
            <w:noProof/>
            <w:webHidden/>
          </w:rPr>
          <w:instrText xml:space="preserve"> PAGEREF _Toc38014756 \h </w:instrText>
        </w:r>
        <w:r w:rsidR="00105A9F">
          <w:rPr>
            <w:noProof/>
            <w:webHidden/>
          </w:rPr>
        </w:r>
        <w:r w:rsidR="00105A9F">
          <w:rPr>
            <w:noProof/>
            <w:webHidden/>
          </w:rPr>
          <w:fldChar w:fldCharType="separate"/>
        </w:r>
        <w:r w:rsidR="00105A9F">
          <w:rPr>
            <w:noProof/>
            <w:webHidden/>
          </w:rPr>
          <w:t>16</w:t>
        </w:r>
        <w:r w:rsidR="00105A9F">
          <w:rPr>
            <w:noProof/>
            <w:webHidden/>
          </w:rPr>
          <w:fldChar w:fldCharType="end"/>
        </w:r>
      </w:hyperlink>
    </w:p>
    <w:p w14:paraId="3F73332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57" w:history="1">
        <w:r w:rsidR="00105A9F" w:rsidRPr="002216C4">
          <w:rPr>
            <w:rStyle w:val="Hyperlink"/>
            <w:noProof/>
          </w:rPr>
          <w:t>Figure 3: Password Interceptor Overview</w:t>
        </w:r>
        <w:r w:rsidR="00105A9F">
          <w:rPr>
            <w:noProof/>
            <w:webHidden/>
          </w:rPr>
          <w:tab/>
        </w:r>
        <w:r w:rsidR="00105A9F">
          <w:rPr>
            <w:noProof/>
            <w:webHidden/>
          </w:rPr>
          <w:fldChar w:fldCharType="begin"/>
        </w:r>
        <w:r w:rsidR="00105A9F">
          <w:rPr>
            <w:noProof/>
            <w:webHidden/>
          </w:rPr>
          <w:instrText xml:space="preserve"> PAGEREF _Toc38014757 \h </w:instrText>
        </w:r>
        <w:r w:rsidR="00105A9F">
          <w:rPr>
            <w:noProof/>
            <w:webHidden/>
          </w:rPr>
        </w:r>
        <w:r w:rsidR="00105A9F">
          <w:rPr>
            <w:noProof/>
            <w:webHidden/>
          </w:rPr>
          <w:fldChar w:fldCharType="separate"/>
        </w:r>
        <w:r w:rsidR="00105A9F">
          <w:rPr>
            <w:noProof/>
            <w:webHidden/>
          </w:rPr>
          <w:t>17</w:t>
        </w:r>
        <w:r w:rsidR="00105A9F">
          <w:rPr>
            <w:noProof/>
            <w:webHidden/>
          </w:rPr>
          <w:fldChar w:fldCharType="end"/>
        </w:r>
      </w:hyperlink>
    </w:p>
    <w:p w14:paraId="417DC2C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58" w:history="1">
        <w:r w:rsidR="00105A9F" w:rsidRPr="002216C4">
          <w:rPr>
            <w:rStyle w:val="Hyperlink"/>
            <w:noProof/>
          </w:rPr>
          <w:t>Figure 4: IMF Logical Architecture</w:t>
        </w:r>
        <w:r w:rsidR="00105A9F">
          <w:rPr>
            <w:noProof/>
            <w:webHidden/>
          </w:rPr>
          <w:tab/>
        </w:r>
        <w:r w:rsidR="00105A9F">
          <w:rPr>
            <w:noProof/>
            <w:webHidden/>
          </w:rPr>
          <w:fldChar w:fldCharType="begin"/>
        </w:r>
        <w:r w:rsidR="00105A9F">
          <w:rPr>
            <w:noProof/>
            <w:webHidden/>
          </w:rPr>
          <w:instrText xml:space="preserve"> PAGEREF _Toc38014758 \h </w:instrText>
        </w:r>
        <w:r w:rsidR="00105A9F">
          <w:rPr>
            <w:noProof/>
            <w:webHidden/>
          </w:rPr>
        </w:r>
        <w:r w:rsidR="00105A9F">
          <w:rPr>
            <w:noProof/>
            <w:webHidden/>
          </w:rPr>
          <w:fldChar w:fldCharType="separate"/>
        </w:r>
        <w:r w:rsidR="00105A9F">
          <w:rPr>
            <w:noProof/>
            <w:webHidden/>
          </w:rPr>
          <w:t>23</w:t>
        </w:r>
        <w:r w:rsidR="00105A9F">
          <w:rPr>
            <w:noProof/>
            <w:webHidden/>
          </w:rPr>
          <w:fldChar w:fldCharType="end"/>
        </w:r>
      </w:hyperlink>
    </w:p>
    <w:p w14:paraId="10A5DF7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59" w:history="1">
        <w:r w:rsidR="00105A9F" w:rsidRPr="002216C4">
          <w:rPr>
            <w:rStyle w:val="Hyperlink"/>
            <w:noProof/>
          </w:rPr>
          <w:t>Figure 5: Open PAM Access Console</w:t>
        </w:r>
        <w:r w:rsidR="00105A9F">
          <w:rPr>
            <w:noProof/>
            <w:webHidden/>
          </w:rPr>
          <w:tab/>
        </w:r>
        <w:r w:rsidR="00105A9F">
          <w:rPr>
            <w:noProof/>
            <w:webHidden/>
          </w:rPr>
          <w:fldChar w:fldCharType="begin"/>
        </w:r>
        <w:r w:rsidR="00105A9F">
          <w:rPr>
            <w:noProof/>
            <w:webHidden/>
          </w:rPr>
          <w:instrText xml:space="preserve"> PAGEREF _Toc38014759 \h </w:instrText>
        </w:r>
        <w:r w:rsidR="00105A9F">
          <w:rPr>
            <w:noProof/>
            <w:webHidden/>
          </w:rPr>
        </w:r>
        <w:r w:rsidR="00105A9F">
          <w:rPr>
            <w:noProof/>
            <w:webHidden/>
          </w:rPr>
          <w:fldChar w:fldCharType="separate"/>
        </w:r>
        <w:r w:rsidR="00105A9F">
          <w:rPr>
            <w:noProof/>
            <w:webHidden/>
          </w:rPr>
          <w:t>27</w:t>
        </w:r>
        <w:r w:rsidR="00105A9F">
          <w:rPr>
            <w:noProof/>
            <w:webHidden/>
          </w:rPr>
          <w:fldChar w:fldCharType="end"/>
        </w:r>
      </w:hyperlink>
    </w:p>
    <w:p w14:paraId="467B11F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0" w:history="1">
        <w:r w:rsidR="00105A9F" w:rsidRPr="002216C4">
          <w:rPr>
            <w:rStyle w:val="Hyperlink"/>
            <w:noProof/>
          </w:rPr>
          <w:t>Figure 6: OneLogin Login Page</w:t>
        </w:r>
        <w:r w:rsidR="00105A9F">
          <w:rPr>
            <w:noProof/>
            <w:webHidden/>
          </w:rPr>
          <w:tab/>
        </w:r>
        <w:r w:rsidR="00105A9F">
          <w:rPr>
            <w:noProof/>
            <w:webHidden/>
          </w:rPr>
          <w:fldChar w:fldCharType="begin"/>
        </w:r>
        <w:r w:rsidR="00105A9F">
          <w:rPr>
            <w:noProof/>
            <w:webHidden/>
          </w:rPr>
          <w:instrText xml:space="preserve"> PAGEREF _Toc38014760 \h </w:instrText>
        </w:r>
        <w:r w:rsidR="00105A9F">
          <w:rPr>
            <w:noProof/>
            <w:webHidden/>
          </w:rPr>
        </w:r>
        <w:r w:rsidR="00105A9F">
          <w:rPr>
            <w:noProof/>
            <w:webHidden/>
          </w:rPr>
          <w:fldChar w:fldCharType="separate"/>
        </w:r>
        <w:r w:rsidR="00105A9F">
          <w:rPr>
            <w:noProof/>
            <w:webHidden/>
          </w:rPr>
          <w:t>28</w:t>
        </w:r>
        <w:r w:rsidR="00105A9F">
          <w:rPr>
            <w:noProof/>
            <w:webHidden/>
          </w:rPr>
          <w:fldChar w:fldCharType="end"/>
        </w:r>
      </w:hyperlink>
    </w:p>
    <w:p w14:paraId="7A6D88A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1" w:history="1">
        <w:r w:rsidR="00105A9F" w:rsidRPr="002216C4">
          <w:rPr>
            <w:rStyle w:val="Hyperlink"/>
            <w:noProof/>
          </w:rPr>
          <w:t>Figure 7: Enter Credential</w:t>
        </w:r>
        <w:r w:rsidR="00105A9F">
          <w:rPr>
            <w:noProof/>
            <w:webHidden/>
          </w:rPr>
          <w:tab/>
        </w:r>
        <w:r w:rsidR="00105A9F">
          <w:rPr>
            <w:noProof/>
            <w:webHidden/>
          </w:rPr>
          <w:fldChar w:fldCharType="begin"/>
        </w:r>
        <w:r w:rsidR="00105A9F">
          <w:rPr>
            <w:noProof/>
            <w:webHidden/>
          </w:rPr>
          <w:instrText xml:space="preserve"> PAGEREF _Toc38014761 \h </w:instrText>
        </w:r>
        <w:r w:rsidR="00105A9F">
          <w:rPr>
            <w:noProof/>
            <w:webHidden/>
          </w:rPr>
        </w:r>
        <w:r w:rsidR="00105A9F">
          <w:rPr>
            <w:noProof/>
            <w:webHidden/>
          </w:rPr>
          <w:fldChar w:fldCharType="separate"/>
        </w:r>
        <w:r w:rsidR="00105A9F">
          <w:rPr>
            <w:noProof/>
            <w:webHidden/>
          </w:rPr>
          <w:t>28</w:t>
        </w:r>
        <w:r w:rsidR="00105A9F">
          <w:rPr>
            <w:noProof/>
            <w:webHidden/>
          </w:rPr>
          <w:fldChar w:fldCharType="end"/>
        </w:r>
      </w:hyperlink>
    </w:p>
    <w:p w14:paraId="57211B0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2" w:history="1">
        <w:r w:rsidR="00105A9F" w:rsidRPr="002216C4">
          <w:rPr>
            <w:rStyle w:val="Hyperlink"/>
            <w:noProof/>
          </w:rPr>
          <w:t>Figure 8: VIP Token</w:t>
        </w:r>
        <w:r w:rsidR="00105A9F">
          <w:rPr>
            <w:noProof/>
            <w:webHidden/>
          </w:rPr>
          <w:tab/>
        </w:r>
        <w:r w:rsidR="00105A9F">
          <w:rPr>
            <w:noProof/>
            <w:webHidden/>
          </w:rPr>
          <w:fldChar w:fldCharType="begin"/>
        </w:r>
        <w:r w:rsidR="00105A9F">
          <w:rPr>
            <w:noProof/>
            <w:webHidden/>
          </w:rPr>
          <w:instrText xml:space="preserve"> PAGEREF _Toc38014762 \h </w:instrText>
        </w:r>
        <w:r w:rsidR="00105A9F">
          <w:rPr>
            <w:noProof/>
            <w:webHidden/>
          </w:rPr>
        </w:r>
        <w:r w:rsidR="00105A9F">
          <w:rPr>
            <w:noProof/>
            <w:webHidden/>
          </w:rPr>
          <w:fldChar w:fldCharType="separate"/>
        </w:r>
        <w:r w:rsidR="00105A9F">
          <w:rPr>
            <w:noProof/>
            <w:webHidden/>
          </w:rPr>
          <w:t>29</w:t>
        </w:r>
        <w:r w:rsidR="00105A9F">
          <w:rPr>
            <w:noProof/>
            <w:webHidden/>
          </w:rPr>
          <w:fldChar w:fldCharType="end"/>
        </w:r>
      </w:hyperlink>
    </w:p>
    <w:p w14:paraId="2C17C992"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3" w:history="1">
        <w:r w:rsidR="00105A9F" w:rsidRPr="002216C4">
          <w:rPr>
            <w:rStyle w:val="Hyperlink"/>
            <w:noProof/>
          </w:rPr>
          <w:t>Figure 9: BeyondTrust Link File</w:t>
        </w:r>
        <w:r w:rsidR="00105A9F">
          <w:rPr>
            <w:noProof/>
            <w:webHidden/>
          </w:rPr>
          <w:tab/>
        </w:r>
        <w:r w:rsidR="00105A9F">
          <w:rPr>
            <w:noProof/>
            <w:webHidden/>
          </w:rPr>
          <w:fldChar w:fldCharType="begin"/>
        </w:r>
        <w:r w:rsidR="00105A9F">
          <w:rPr>
            <w:noProof/>
            <w:webHidden/>
          </w:rPr>
          <w:instrText xml:space="preserve"> PAGEREF _Toc38014763 \h </w:instrText>
        </w:r>
        <w:r w:rsidR="00105A9F">
          <w:rPr>
            <w:noProof/>
            <w:webHidden/>
          </w:rPr>
        </w:r>
        <w:r w:rsidR="00105A9F">
          <w:rPr>
            <w:noProof/>
            <w:webHidden/>
          </w:rPr>
          <w:fldChar w:fldCharType="separate"/>
        </w:r>
        <w:r w:rsidR="00105A9F">
          <w:rPr>
            <w:noProof/>
            <w:webHidden/>
          </w:rPr>
          <w:t>29</w:t>
        </w:r>
        <w:r w:rsidR="00105A9F">
          <w:rPr>
            <w:noProof/>
            <w:webHidden/>
          </w:rPr>
          <w:fldChar w:fldCharType="end"/>
        </w:r>
      </w:hyperlink>
    </w:p>
    <w:p w14:paraId="279CA59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4" w:history="1">
        <w:r w:rsidR="00105A9F" w:rsidRPr="002216C4">
          <w:rPr>
            <w:rStyle w:val="Hyperlink"/>
            <w:noProof/>
          </w:rPr>
          <w:t>Figure 10: BeyondTrust (PAM) Privileged Remote Access Console</w:t>
        </w:r>
        <w:r w:rsidR="00105A9F">
          <w:rPr>
            <w:noProof/>
            <w:webHidden/>
          </w:rPr>
          <w:tab/>
        </w:r>
        <w:r w:rsidR="00105A9F">
          <w:rPr>
            <w:noProof/>
            <w:webHidden/>
          </w:rPr>
          <w:fldChar w:fldCharType="begin"/>
        </w:r>
        <w:r w:rsidR="00105A9F">
          <w:rPr>
            <w:noProof/>
            <w:webHidden/>
          </w:rPr>
          <w:instrText xml:space="preserve"> PAGEREF _Toc38014764 \h </w:instrText>
        </w:r>
        <w:r w:rsidR="00105A9F">
          <w:rPr>
            <w:noProof/>
            <w:webHidden/>
          </w:rPr>
        </w:r>
        <w:r w:rsidR="00105A9F">
          <w:rPr>
            <w:noProof/>
            <w:webHidden/>
          </w:rPr>
          <w:fldChar w:fldCharType="separate"/>
        </w:r>
        <w:r w:rsidR="00105A9F">
          <w:rPr>
            <w:noProof/>
            <w:webHidden/>
          </w:rPr>
          <w:t>30</w:t>
        </w:r>
        <w:r w:rsidR="00105A9F">
          <w:rPr>
            <w:noProof/>
            <w:webHidden/>
          </w:rPr>
          <w:fldChar w:fldCharType="end"/>
        </w:r>
      </w:hyperlink>
    </w:p>
    <w:p w14:paraId="3F88F9C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5" w:history="1">
        <w:r w:rsidR="00105A9F" w:rsidRPr="002216C4">
          <w:rPr>
            <w:rStyle w:val="Hyperlink"/>
            <w:noProof/>
          </w:rPr>
          <w:t>Figure 11: Jump on server</w:t>
        </w:r>
        <w:r w:rsidR="00105A9F">
          <w:rPr>
            <w:noProof/>
            <w:webHidden/>
          </w:rPr>
          <w:tab/>
        </w:r>
        <w:r w:rsidR="00105A9F">
          <w:rPr>
            <w:noProof/>
            <w:webHidden/>
          </w:rPr>
          <w:fldChar w:fldCharType="begin"/>
        </w:r>
        <w:r w:rsidR="00105A9F">
          <w:rPr>
            <w:noProof/>
            <w:webHidden/>
          </w:rPr>
          <w:instrText xml:space="preserve"> PAGEREF _Toc38014765 \h </w:instrText>
        </w:r>
        <w:r w:rsidR="00105A9F">
          <w:rPr>
            <w:noProof/>
            <w:webHidden/>
          </w:rPr>
        </w:r>
        <w:r w:rsidR="00105A9F">
          <w:rPr>
            <w:noProof/>
            <w:webHidden/>
          </w:rPr>
          <w:fldChar w:fldCharType="separate"/>
        </w:r>
        <w:r w:rsidR="00105A9F">
          <w:rPr>
            <w:noProof/>
            <w:webHidden/>
          </w:rPr>
          <w:t>30</w:t>
        </w:r>
        <w:r w:rsidR="00105A9F">
          <w:rPr>
            <w:noProof/>
            <w:webHidden/>
          </w:rPr>
          <w:fldChar w:fldCharType="end"/>
        </w:r>
      </w:hyperlink>
    </w:p>
    <w:p w14:paraId="04E421E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6" w:history="1">
        <w:r w:rsidR="00105A9F" w:rsidRPr="002216C4">
          <w:rPr>
            <w:rStyle w:val="Hyperlink"/>
            <w:noProof/>
          </w:rPr>
          <w:t>Figure 12: Command Shell</w:t>
        </w:r>
        <w:r w:rsidR="00105A9F">
          <w:rPr>
            <w:noProof/>
            <w:webHidden/>
          </w:rPr>
          <w:tab/>
        </w:r>
        <w:r w:rsidR="00105A9F">
          <w:rPr>
            <w:noProof/>
            <w:webHidden/>
          </w:rPr>
          <w:fldChar w:fldCharType="begin"/>
        </w:r>
        <w:r w:rsidR="00105A9F">
          <w:rPr>
            <w:noProof/>
            <w:webHidden/>
          </w:rPr>
          <w:instrText xml:space="preserve"> PAGEREF _Toc38014766 \h </w:instrText>
        </w:r>
        <w:r w:rsidR="00105A9F">
          <w:rPr>
            <w:noProof/>
            <w:webHidden/>
          </w:rPr>
        </w:r>
        <w:r w:rsidR="00105A9F">
          <w:rPr>
            <w:noProof/>
            <w:webHidden/>
          </w:rPr>
          <w:fldChar w:fldCharType="separate"/>
        </w:r>
        <w:r w:rsidR="00105A9F">
          <w:rPr>
            <w:noProof/>
            <w:webHidden/>
          </w:rPr>
          <w:t>31</w:t>
        </w:r>
        <w:r w:rsidR="00105A9F">
          <w:rPr>
            <w:noProof/>
            <w:webHidden/>
          </w:rPr>
          <w:fldChar w:fldCharType="end"/>
        </w:r>
      </w:hyperlink>
    </w:p>
    <w:p w14:paraId="3EF5CBD3"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7" w:history="1">
        <w:r w:rsidR="00105A9F" w:rsidRPr="002216C4">
          <w:rPr>
            <w:rStyle w:val="Hyperlink"/>
            <w:noProof/>
          </w:rPr>
          <w:t>Figure 13: Apache Service Status</w:t>
        </w:r>
        <w:r w:rsidR="00105A9F">
          <w:rPr>
            <w:noProof/>
            <w:webHidden/>
          </w:rPr>
          <w:tab/>
        </w:r>
        <w:r w:rsidR="00105A9F">
          <w:rPr>
            <w:noProof/>
            <w:webHidden/>
          </w:rPr>
          <w:fldChar w:fldCharType="begin"/>
        </w:r>
        <w:r w:rsidR="00105A9F">
          <w:rPr>
            <w:noProof/>
            <w:webHidden/>
          </w:rPr>
          <w:instrText xml:space="preserve"> PAGEREF _Toc38014767 \h </w:instrText>
        </w:r>
        <w:r w:rsidR="00105A9F">
          <w:rPr>
            <w:noProof/>
            <w:webHidden/>
          </w:rPr>
        </w:r>
        <w:r w:rsidR="00105A9F">
          <w:rPr>
            <w:noProof/>
            <w:webHidden/>
          </w:rPr>
          <w:fldChar w:fldCharType="separate"/>
        </w:r>
        <w:r w:rsidR="00105A9F">
          <w:rPr>
            <w:noProof/>
            <w:webHidden/>
          </w:rPr>
          <w:t>32</w:t>
        </w:r>
        <w:r w:rsidR="00105A9F">
          <w:rPr>
            <w:noProof/>
            <w:webHidden/>
          </w:rPr>
          <w:fldChar w:fldCharType="end"/>
        </w:r>
      </w:hyperlink>
    </w:p>
    <w:p w14:paraId="769931D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8" w:history="1">
        <w:r w:rsidR="00105A9F" w:rsidRPr="002216C4">
          <w:rPr>
            <w:rStyle w:val="Hyperlink"/>
            <w:noProof/>
          </w:rPr>
          <w:t>Figure 14: Tomcat Service Status</w:t>
        </w:r>
        <w:r w:rsidR="00105A9F">
          <w:rPr>
            <w:noProof/>
            <w:webHidden/>
          </w:rPr>
          <w:tab/>
        </w:r>
        <w:r w:rsidR="00105A9F">
          <w:rPr>
            <w:noProof/>
            <w:webHidden/>
          </w:rPr>
          <w:fldChar w:fldCharType="begin"/>
        </w:r>
        <w:r w:rsidR="00105A9F">
          <w:rPr>
            <w:noProof/>
            <w:webHidden/>
          </w:rPr>
          <w:instrText xml:space="preserve"> PAGEREF _Toc38014768 \h </w:instrText>
        </w:r>
        <w:r w:rsidR="00105A9F">
          <w:rPr>
            <w:noProof/>
            <w:webHidden/>
          </w:rPr>
        </w:r>
        <w:r w:rsidR="00105A9F">
          <w:rPr>
            <w:noProof/>
            <w:webHidden/>
          </w:rPr>
          <w:fldChar w:fldCharType="separate"/>
        </w:r>
        <w:r w:rsidR="00105A9F">
          <w:rPr>
            <w:noProof/>
            <w:webHidden/>
          </w:rPr>
          <w:t>33</w:t>
        </w:r>
        <w:r w:rsidR="00105A9F">
          <w:rPr>
            <w:noProof/>
            <w:webHidden/>
          </w:rPr>
          <w:fldChar w:fldCharType="end"/>
        </w:r>
      </w:hyperlink>
    </w:p>
    <w:p w14:paraId="6E1B182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69" w:history="1">
        <w:r w:rsidR="00105A9F" w:rsidRPr="002216C4">
          <w:rPr>
            <w:rStyle w:val="Hyperlink"/>
            <w:noProof/>
          </w:rPr>
          <w:t>Figure 15: Services in CG Server</w:t>
        </w:r>
        <w:r w:rsidR="00105A9F">
          <w:rPr>
            <w:noProof/>
            <w:webHidden/>
          </w:rPr>
          <w:tab/>
        </w:r>
        <w:r w:rsidR="00105A9F">
          <w:rPr>
            <w:noProof/>
            <w:webHidden/>
          </w:rPr>
          <w:fldChar w:fldCharType="begin"/>
        </w:r>
        <w:r w:rsidR="00105A9F">
          <w:rPr>
            <w:noProof/>
            <w:webHidden/>
          </w:rPr>
          <w:instrText xml:space="preserve"> PAGEREF _Toc38014769 \h </w:instrText>
        </w:r>
        <w:r w:rsidR="00105A9F">
          <w:rPr>
            <w:noProof/>
            <w:webHidden/>
          </w:rPr>
        </w:r>
        <w:r w:rsidR="00105A9F">
          <w:rPr>
            <w:noProof/>
            <w:webHidden/>
          </w:rPr>
          <w:fldChar w:fldCharType="separate"/>
        </w:r>
        <w:r w:rsidR="00105A9F">
          <w:rPr>
            <w:noProof/>
            <w:webHidden/>
          </w:rPr>
          <w:t>34</w:t>
        </w:r>
        <w:r w:rsidR="00105A9F">
          <w:rPr>
            <w:noProof/>
            <w:webHidden/>
          </w:rPr>
          <w:fldChar w:fldCharType="end"/>
        </w:r>
      </w:hyperlink>
    </w:p>
    <w:p w14:paraId="207A1F1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0" w:history="1">
        <w:r w:rsidR="00105A9F" w:rsidRPr="002216C4">
          <w:rPr>
            <w:rStyle w:val="Hyperlink"/>
            <w:noProof/>
          </w:rPr>
          <w:t>Figure 16: Start Cloud Gateway on Tomcat Server</w:t>
        </w:r>
        <w:r w:rsidR="00105A9F">
          <w:rPr>
            <w:noProof/>
            <w:webHidden/>
          </w:rPr>
          <w:tab/>
        </w:r>
        <w:r w:rsidR="00105A9F">
          <w:rPr>
            <w:noProof/>
            <w:webHidden/>
          </w:rPr>
          <w:fldChar w:fldCharType="begin"/>
        </w:r>
        <w:r w:rsidR="00105A9F">
          <w:rPr>
            <w:noProof/>
            <w:webHidden/>
          </w:rPr>
          <w:instrText xml:space="preserve"> PAGEREF _Toc38014770 \h </w:instrText>
        </w:r>
        <w:r w:rsidR="00105A9F">
          <w:rPr>
            <w:noProof/>
            <w:webHidden/>
          </w:rPr>
        </w:r>
        <w:r w:rsidR="00105A9F">
          <w:rPr>
            <w:noProof/>
            <w:webHidden/>
          </w:rPr>
          <w:fldChar w:fldCharType="separate"/>
        </w:r>
        <w:r w:rsidR="00105A9F">
          <w:rPr>
            <w:noProof/>
            <w:webHidden/>
          </w:rPr>
          <w:t>34</w:t>
        </w:r>
        <w:r w:rsidR="00105A9F">
          <w:rPr>
            <w:noProof/>
            <w:webHidden/>
          </w:rPr>
          <w:fldChar w:fldCharType="end"/>
        </w:r>
      </w:hyperlink>
    </w:p>
    <w:p w14:paraId="080721C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1" w:history="1">
        <w:r w:rsidR="00105A9F" w:rsidRPr="002216C4">
          <w:rPr>
            <w:rStyle w:val="Hyperlink"/>
            <w:noProof/>
          </w:rPr>
          <w:t>Figure 17: Stop Cloud Gateway on Tomcat Server</w:t>
        </w:r>
        <w:r w:rsidR="00105A9F">
          <w:rPr>
            <w:noProof/>
            <w:webHidden/>
          </w:rPr>
          <w:tab/>
        </w:r>
        <w:r w:rsidR="00105A9F">
          <w:rPr>
            <w:noProof/>
            <w:webHidden/>
          </w:rPr>
          <w:fldChar w:fldCharType="begin"/>
        </w:r>
        <w:r w:rsidR="00105A9F">
          <w:rPr>
            <w:noProof/>
            <w:webHidden/>
          </w:rPr>
          <w:instrText xml:space="preserve"> PAGEREF _Toc38014771 \h </w:instrText>
        </w:r>
        <w:r w:rsidR="00105A9F">
          <w:rPr>
            <w:noProof/>
            <w:webHidden/>
          </w:rPr>
        </w:r>
        <w:r w:rsidR="00105A9F">
          <w:rPr>
            <w:noProof/>
            <w:webHidden/>
          </w:rPr>
          <w:fldChar w:fldCharType="separate"/>
        </w:r>
        <w:r w:rsidR="00105A9F">
          <w:rPr>
            <w:noProof/>
            <w:webHidden/>
          </w:rPr>
          <w:t>35</w:t>
        </w:r>
        <w:r w:rsidR="00105A9F">
          <w:rPr>
            <w:noProof/>
            <w:webHidden/>
          </w:rPr>
          <w:fldChar w:fldCharType="end"/>
        </w:r>
      </w:hyperlink>
    </w:p>
    <w:p w14:paraId="14A87FA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2" w:history="1">
        <w:r w:rsidR="00105A9F" w:rsidRPr="002216C4">
          <w:rPr>
            <w:rStyle w:val="Hyperlink"/>
            <w:noProof/>
          </w:rPr>
          <w:t>Figure 18: Services in Windows</w:t>
        </w:r>
        <w:r w:rsidR="00105A9F">
          <w:rPr>
            <w:noProof/>
            <w:webHidden/>
          </w:rPr>
          <w:tab/>
        </w:r>
        <w:r w:rsidR="00105A9F">
          <w:rPr>
            <w:noProof/>
            <w:webHidden/>
          </w:rPr>
          <w:fldChar w:fldCharType="begin"/>
        </w:r>
        <w:r w:rsidR="00105A9F">
          <w:rPr>
            <w:noProof/>
            <w:webHidden/>
          </w:rPr>
          <w:instrText xml:space="preserve"> PAGEREF _Toc38014772 \h </w:instrText>
        </w:r>
        <w:r w:rsidR="00105A9F">
          <w:rPr>
            <w:noProof/>
            <w:webHidden/>
          </w:rPr>
        </w:r>
        <w:r w:rsidR="00105A9F">
          <w:rPr>
            <w:noProof/>
            <w:webHidden/>
          </w:rPr>
          <w:fldChar w:fldCharType="separate"/>
        </w:r>
        <w:r w:rsidR="00105A9F">
          <w:rPr>
            <w:noProof/>
            <w:webHidden/>
          </w:rPr>
          <w:t>36</w:t>
        </w:r>
        <w:r w:rsidR="00105A9F">
          <w:rPr>
            <w:noProof/>
            <w:webHidden/>
          </w:rPr>
          <w:fldChar w:fldCharType="end"/>
        </w:r>
      </w:hyperlink>
    </w:p>
    <w:p w14:paraId="1F35FCC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3" w:history="1">
        <w:r w:rsidR="00105A9F" w:rsidRPr="002216C4">
          <w:rPr>
            <w:rStyle w:val="Hyperlink"/>
            <w:noProof/>
          </w:rPr>
          <w:t>Figure 19: Start IQService</w:t>
        </w:r>
        <w:r w:rsidR="00105A9F">
          <w:rPr>
            <w:noProof/>
            <w:webHidden/>
          </w:rPr>
          <w:tab/>
        </w:r>
        <w:r w:rsidR="00105A9F">
          <w:rPr>
            <w:noProof/>
            <w:webHidden/>
          </w:rPr>
          <w:fldChar w:fldCharType="begin"/>
        </w:r>
        <w:r w:rsidR="00105A9F">
          <w:rPr>
            <w:noProof/>
            <w:webHidden/>
          </w:rPr>
          <w:instrText xml:space="preserve"> PAGEREF _Toc38014773 \h </w:instrText>
        </w:r>
        <w:r w:rsidR="00105A9F">
          <w:rPr>
            <w:noProof/>
            <w:webHidden/>
          </w:rPr>
        </w:r>
        <w:r w:rsidR="00105A9F">
          <w:rPr>
            <w:noProof/>
            <w:webHidden/>
          </w:rPr>
          <w:fldChar w:fldCharType="separate"/>
        </w:r>
        <w:r w:rsidR="00105A9F">
          <w:rPr>
            <w:noProof/>
            <w:webHidden/>
          </w:rPr>
          <w:t>36</w:t>
        </w:r>
        <w:r w:rsidR="00105A9F">
          <w:rPr>
            <w:noProof/>
            <w:webHidden/>
          </w:rPr>
          <w:fldChar w:fldCharType="end"/>
        </w:r>
      </w:hyperlink>
    </w:p>
    <w:p w14:paraId="752EAF8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4" w:history="1">
        <w:r w:rsidR="00105A9F" w:rsidRPr="002216C4">
          <w:rPr>
            <w:rStyle w:val="Hyperlink"/>
            <w:noProof/>
          </w:rPr>
          <w:t>Figure 20: Stop IQService</w:t>
        </w:r>
        <w:r w:rsidR="00105A9F">
          <w:rPr>
            <w:noProof/>
            <w:webHidden/>
          </w:rPr>
          <w:tab/>
        </w:r>
        <w:r w:rsidR="00105A9F">
          <w:rPr>
            <w:noProof/>
            <w:webHidden/>
          </w:rPr>
          <w:fldChar w:fldCharType="begin"/>
        </w:r>
        <w:r w:rsidR="00105A9F">
          <w:rPr>
            <w:noProof/>
            <w:webHidden/>
          </w:rPr>
          <w:instrText xml:space="preserve"> PAGEREF _Toc38014774 \h </w:instrText>
        </w:r>
        <w:r w:rsidR="00105A9F">
          <w:rPr>
            <w:noProof/>
            <w:webHidden/>
          </w:rPr>
        </w:r>
        <w:r w:rsidR="00105A9F">
          <w:rPr>
            <w:noProof/>
            <w:webHidden/>
          </w:rPr>
          <w:fldChar w:fldCharType="separate"/>
        </w:r>
        <w:r w:rsidR="00105A9F">
          <w:rPr>
            <w:noProof/>
            <w:webHidden/>
          </w:rPr>
          <w:t>37</w:t>
        </w:r>
        <w:r w:rsidR="00105A9F">
          <w:rPr>
            <w:noProof/>
            <w:webHidden/>
          </w:rPr>
          <w:fldChar w:fldCharType="end"/>
        </w:r>
      </w:hyperlink>
    </w:p>
    <w:p w14:paraId="1B110DC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5" w:history="1">
        <w:r w:rsidR="00105A9F" w:rsidRPr="002216C4">
          <w:rPr>
            <w:rStyle w:val="Hyperlink"/>
            <w:noProof/>
          </w:rPr>
          <w:t>Figure 21: Tomcat Status Validation after Server Reboot</w:t>
        </w:r>
        <w:r w:rsidR="00105A9F">
          <w:rPr>
            <w:noProof/>
            <w:webHidden/>
          </w:rPr>
          <w:tab/>
        </w:r>
        <w:r w:rsidR="00105A9F">
          <w:rPr>
            <w:noProof/>
            <w:webHidden/>
          </w:rPr>
          <w:fldChar w:fldCharType="begin"/>
        </w:r>
        <w:r w:rsidR="00105A9F">
          <w:rPr>
            <w:noProof/>
            <w:webHidden/>
          </w:rPr>
          <w:instrText xml:space="preserve"> PAGEREF _Toc38014775 \h </w:instrText>
        </w:r>
        <w:r w:rsidR="00105A9F">
          <w:rPr>
            <w:noProof/>
            <w:webHidden/>
          </w:rPr>
        </w:r>
        <w:r w:rsidR="00105A9F">
          <w:rPr>
            <w:noProof/>
            <w:webHidden/>
          </w:rPr>
          <w:fldChar w:fldCharType="separate"/>
        </w:r>
        <w:r w:rsidR="00105A9F">
          <w:rPr>
            <w:noProof/>
            <w:webHidden/>
          </w:rPr>
          <w:t>38</w:t>
        </w:r>
        <w:r w:rsidR="00105A9F">
          <w:rPr>
            <w:noProof/>
            <w:webHidden/>
          </w:rPr>
          <w:fldChar w:fldCharType="end"/>
        </w:r>
      </w:hyperlink>
    </w:p>
    <w:p w14:paraId="784AAAF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6" w:history="1">
        <w:r w:rsidR="00105A9F" w:rsidRPr="002216C4">
          <w:rPr>
            <w:rStyle w:val="Hyperlink"/>
            <w:noProof/>
          </w:rPr>
          <w:t>Figure 22: Check Apache Server Status after Server Reboot</w:t>
        </w:r>
        <w:r w:rsidR="00105A9F">
          <w:rPr>
            <w:noProof/>
            <w:webHidden/>
          </w:rPr>
          <w:tab/>
        </w:r>
        <w:r w:rsidR="00105A9F">
          <w:rPr>
            <w:noProof/>
            <w:webHidden/>
          </w:rPr>
          <w:fldChar w:fldCharType="begin"/>
        </w:r>
        <w:r w:rsidR="00105A9F">
          <w:rPr>
            <w:noProof/>
            <w:webHidden/>
          </w:rPr>
          <w:instrText xml:space="preserve"> PAGEREF _Toc38014776 \h </w:instrText>
        </w:r>
        <w:r w:rsidR="00105A9F">
          <w:rPr>
            <w:noProof/>
            <w:webHidden/>
          </w:rPr>
        </w:r>
        <w:r w:rsidR="00105A9F">
          <w:rPr>
            <w:noProof/>
            <w:webHidden/>
          </w:rPr>
          <w:fldChar w:fldCharType="separate"/>
        </w:r>
        <w:r w:rsidR="00105A9F">
          <w:rPr>
            <w:noProof/>
            <w:webHidden/>
          </w:rPr>
          <w:t>38</w:t>
        </w:r>
        <w:r w:rsidR="00105A9F">
          <w:rPr>
            <w:noProof/>
            <w:webHidden/>
          </w:rPr>
          <w:fldChar w:fldCharType="end"/>
        </w:r>
      </w:hyperlink>
    </w:p>
    <w:p w14:paraId="638DA27D"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7" w:history="1">
        <w:r w:rsidR="00105A9F" w:rsidRPr="002216C4">
          <w:rPr>
            <w:rStyle w:val="Hyperlink"/>
            <w:noProof/>
          </w:rPr>
          <w:t>Figure 23: CG Server Reboot</w:t>
        </w:r>
        <w:r w:rsidR="00105A9F">
          <w:rPr>
            <w:noProof/>
            <w:webHidden/>
          </w:rPr>
          <w:tab/>
        </w:r>
        <w:r w:rsidR="00105A9F">
          <w:rPr>
            <w:noProof/>
            <w:webHidden/>
          </w:rPr>
          <w:fldChar w:fldCharType="begin"/>
        </w:r>
        <w:r w:rsidR="00105A9F">
          <w:rPr>
            <w:noProof/>
            <w:webHidden/>
          </w:rPr>
          <w:instrText xml:space="preserve"> PAGEREF _Toc38014777 \h </w:instrText>
        </w:r>
        <w:r w:rsidR="00105A9F">
          <w:rPr>
            <w:noProof/>
            <w:webHidden/>
          </w:rPr>
        </w:r>
        <w:r w:rsidR="00105A9F">
          <w:rPr>
            <w:noProof/>
            <w:webHidden/>
          </w:rPr>
          <w:fldChar w:fldCharType="separate"/>
        </w:r>
        <w:r w:rsidR="00105A9F">
          <w:rPr>
            <w:noProof/>
            <w:webHidden/>
          </w:rPr>
          <w:t>39</w:t>
        </w:r>
        <w:r w:rsidR="00105A9F">
          <w:rPr>
            <w:noProof/>
            <w:webHidden/>
          </w:rPr>
          <w:fldChar w:fldCharType="end"/>
        </w:r>
      </w:hyperlink>
    </w:p>
    <w:p w14:paraId="4B9F90D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8" w:history="1">
        <w:r w:rsidR="00105A9F" w:rsidRPr="002216C4">
          <w:rPr>
            <w:rStyle w:val="Hyperlink"/>
            <w:noProof/>
          </w:rPr>
          <w:t>Figure 24: Copy IdentityIQ Jar</w:t>
        </w:r>
        <w:r w:rsidR="00105A9F">
          <w:rPr>
            <w:noProof/>
            <w:webHidden/>
          </w:rPr>
          <w:tab/>
        </w:r>
        <w:r w:rsidR="00105A9F">
          <w:rPr>
            <w:noProof/>
            <w:webHidden/>
          </w:rPr>
          <w:fldChar w:fldCharType="begin"/>
        </w:r>
        <w:r w:rsidR="00105A9F">
          <w:rPr>
            <w:noProof/>
            <w:webHidden/>
          </w:rPr>
          <w:instrText xml:space="preserve"> PAGEREF _Toc38014778 \h </w:instrText>
        </w:r>
        <w:r w:rsidR="00105A9F">
          <w:rPr>
            <w:noProof/>
            <w:webHidden/>
          </w:rPr>
        </w:r>
        <w:r w:rsidR="00105A9F">
          <w:rPr>
            <w:noProof/>
            <w:webHidden/>
          </w:rPr>
          <w:fldChar w:fldCharType="separate"/>
        </w:r>
        <w:r w:rsidR="00105A9F">
          <w:rPr>
            <w:noProof/>
            <w:webHidden/>
          </w:rPr>
          <w:t>40</w:t>
        </w:r>
        <w:r w:rsidR="00105A9F">
          <w:rPr>
            <w:noProof/>
            <w:webHidden/>
          </w:rPr>
          <w:fldChar w:fldCharType="end"/>
        </w:r>
      </w:hyperlink>
    </w:p>
    <w:p w14:paraId="438381F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79" w:history="1">
        <w:r w:rsidR="00105A9F" w:rsidRPr="002216C4">
          <w:rPr>
            <w:rStyle w:val="Hyperlink"/>
            <w:noProof/>
          </w:rPr>
          <w:t>Figure 25: Stop Tomcat Server</w:t>
        </w:r>
        <w:r w:rsidR="00105A9F">
          <w:rPr>
            <w:noProof/>
            <w:webHidden/>
          </w:rPr>
          <w:tab/>
        </w:r>
        <w:r w:rsidR="00105A9F">
          <w:rPr>
            <w:noProof/>
            <w:webHidden/>
          </w:rPr>
          <w:fldChar w:fldCharType="begin"/>
        </w:r>
        <w:r w:rsidR="00105A9F">
          <w:rPr>
            <w:noProof/>
            <w:webHidden/>
          </w:rPr>
          <w:instrText xml:space="preserve"> PAGEREF _Toc38014779 \h </w:instrText>
        </w:r>
        <w:r w:rsidR="00105A9F">
          <w:rPr>
            <w:noProof/>
            <w:webHidden/>
          </w:rPr>
        </w:r>
        <w:r w:rsidR="00105A9F">
          <w:rPr>
            <w:noProof/>
            <w:webHidden/>
          </w:rPr>
          <w:fldChar w:fldCharType="separate"/>
        </w:r>
        <w:r w:rsidR="00105A9F">
          <w:rPr>
            <w:noProof/>
            <w:webHidden/>
          </w:rPr>
          <w:t>41</w:t>
        </w:r>
        <w:r w:rsidR="00105A9F">
          <w:rPr>
            <w:noProof/>
            <w:webHidden/>
          </w:rPr>
          <w:fldChar w:fldCharType="end"/>
        </w:r>
      </w:hyperlink>
    </w:p>
    <w:p w14:paraId="271E752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0" w:history="1">
        <w:r w:rsidR="00105A9F" w:rsidRPr="002216C4">
          <w:rPr>
            <w:rStyle w:val="Hyperlink"/>
            <w:noProof/>
          </w:rPr>
          <w:t>Figure 26: Copy IdentityIQ patching jar to IIQ home</w:t>
        </w:r>
        <w:r w:rsidR="00105A9F">
          <w:rPr>
            <w:noProof/>
            <w:webHidden/>
          </w:rPr>
          <w:tab/>
        </w:r>
        <w:r w:rsidR="00105A9F">
          <w:rPr>
            <w:noProof/>
            <w:webHidden/>
          </w:rPr>
          <w:fldChar w:fldCharType="begin"/>
        </w:r>
        <w:r w:rsidR="00105A9F">
          <w:rPr>
            <w:noProof/>
            <w:webHidden/>
          </w:rPr>
          <w:instrText xml:space="preserve"> PAGEREF _Toc38014780 \h </w:instrText>
        </w:r>
        <w:r w:rsidR="00105A9F">
          <w:rPr>
            <w:noProof/>
            <w:webHidden/>
          </w:rPr>
        </w:r>
        <w:r w:rsidR="00105A9F">
          <w:rPr>
            <w:noProof/>
            <w:webHidden/>
          </w:rPr>
          <w:fldChar w:fldCharType="separate"/>
        </w:r>
        <w:r w:rsidR="00105A9F">
          <w:rPr>
            <w:noProof/>
            <w:webHidden/>
          </w:rPr>
          <w:t>41</w:t>
        </w:r>
        <w:r w:rsidR="00105A9F">
          <w:rPr>
            <w:noProof/>
            <w:webHidden/>
          </w:rPr>
          <w:fldChar w:fldCharType="end"/>
        </w:r>
      </w:hyperlink>
    </w:p>
    <w:p w14:paraId="5680C2B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1" w:history="1">
        <w:r w:rsidR="00105A9F" w:rsidRPr="002216C4">
          <w:rPr>
            <w:rStyle w:val="Hyperlink"/>
            <w:noProof/>
          </w:rPr>
          <w:t>Figure 27: Copy Upgrade DB Script</w:t>
        </w:r>
        <w:r w:rsidR="00105A9F">
          <w:rPr>
            <w:noProof/>
            <w:webHidden/>
          </w:rPr>
          <w:tab/>
        </w:r>
        <w:r w:rsidR="00105A9F">
          <w:rPr>
            <w:noProof/>
            <w:webHidden/>
          </w:rPr>
          <w:fldChar w:fldCharType="begin"/>
        </w:r>
        <w:r w:rsidR="00105A9F">
          <w:rPr>
            <w:noProof/>
            <w:webHidden/>
          </w:rPr>
          <w:instrText xml:space="preserve"> PAGEREF _Toc38014781 \h </w:instrText>
        </w:r>
        <w:r w:rsidR="00105A9F">
          <w:rPr>
            <w:noProof/>
            <w:webHidden/>
          </w:rPr>
        </w:r>
        <w:r w:rsidR="00105A9F">
          <w:rPr>
            <w:noProof/>
            <w:webHidden/>
          </w:rPr>
          <w:fldChar w:fldCharType="separate"/>
        </w:r>
        <w:r w:rsidR="00105A9F">
          <w:rPr>
            <w:noProof/>
            <w:webHidden/>
          </w:rPr>
          <w:t>42</w:t>
        </w:r>
        <w:r w:rsidR="00105A9F">
          <w:rPr>
            <w:noProof/>
            <w:webHidden/>
          </w:rPr>
          <w:fldChar w:fldCharType="end"/>
        </w:r>
      </w:hyperlink>
    </w:p>
    <w:p w14:paraId="24B9C743"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2" w:history="1">
        <w:r w:rsidR="00105A9F" w:rsidRPr="002216C4">
          <w:rPr>
            <w:rStyle w:val="Hyperlink"/>
            <w:noProof/>
          </w:rPr>
          <w:t>Figure 28: MS SQL DB Connection</w:t>
        </w:r>
        <w:r w:rsidR="00105A9F">
          <w:rPr>
            <w:noProof/>
            <w:webHidden/>
          </w:rPr>
          <w:tab/>
        </w:r>
        <w:r w:rsidR="00105A9F">
          <w:rPr>
            <w:noProof/>
            <w:webHidden/>
          </w:rPr>
          <w:fldChar w:fldCharType="begin"/>
        </w:r>
        <w:r w:rsidR="00105A9F">
          <w:rPr>
            <w:noProof/>
            <w:webHidden/>
          </w:rPr>
          <w:instrText xml:space="preserve"> PAGEREF _Toc38014782 \h </w:instrText>
        </w:r>
        <w:r w:rsidR="00105A9F">
          <w:rPr>
            <w:noProof/>
            <w:webHidden/>
          </w:rPr>
        </w:r>
        <w:r w:rsidR="00105A9F">
          <w:rPr>
            <w:noProof/>
            <w:webHidden/>
          </w:rPr>
          <w:fldChar w:fldCharType="separate"/>
        </w:r>
        <w:r w:rsidR="00105A9F">
          <w:rPr>
            <w:noProof/>
            <w:webHidden/>
          </w:rPr>
          <w:t>43</w:t>
        </w:r>
        <w:r w:rsidR="00105A9F">
          <w:rPr>
            <w:noProof/>
            <w:webHidden/>
          </w:rPr>
          <w:fldChar w:fldCharType="end"/>
        </w:r>
      </w:hyperlink>
    </w:p>
    <w:p w14:paraId="061E095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3" w:history="1">
        <w:r w:rsidR="00105A9F" w:rsidRPr="002216C4">
          <w:rPr>
            <w:rStyle w:val="Hyperlink"/>
            <w:noProof/>
          </w:rPr>
          <w:t>Figure 29: Run new DB script for patching</w:t>
        </w:r>
        <w:r w:rsidR="00105A9F">
          <w:rPr>
            <w:noProof/>
            <w:webHidden/>
          </w:rPr>
          <w:tab/>
        </w:r>
        <w:r w:rsidR="00105A9F">
          <w:rPr>
            <w:noProof/>
            <w:webHidden/>
          </w:rPr>
          <w:fldChar w:fldCharType="begin"/>
        </w:r>
        <w:r w:rsidR="00105A9F">
          <w:rPr>
            <w:noProof/>
            <w:webHidden/>
          </w:rPr>
          <w:instrText xml:space="preserve"> PAGEREF _Toc38014783 \h </w:instrText>
        </w:r>
        <w:r w:rsidR="00105A9F">
          <w:rPr>
            <w:noProof/>
            <w:webHidden/>
          </w:rPr>
        </w:r>
        <w:r w:rsidR="00105A9F">
          <w:rPr>
            <w:noProof/>
            <w:webHidden/>
          </w:rPr>
          <w:fldChar w:fldCharType="separate"/>
        </w:r>
        <w:r w:rsidR="00105A9F">
          <w:rPr>
            <w:noProof/>
            <w:webHidden/>
          </w:rPr>
          <w:t>44</w:t>
        </w:r>
        <w:r w:rsidR="00105A9F">
          <w:rPr>
            <w:noProof/>
            <w:webHidden/>
          </w:rPr>
          <w:fldChar w:fldCharType="end"/>
        </w:r>
      </w:hyperlink>
    </w:p>
    <w:p w14:paraId="49592AB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4" w:history="1">
        <w:r w:rsidR="00105A9F" w:rsidRPr="002216C4">
          <w:rPr>
            <w:rStyle w:val="Hyperlink"/>
            <w:noProof/>
          </w:rPr>
          <w:t>Figure 30: Run IIQ Patch command to patch</w:t>
        </w:r>
        <w:r w:rsidR="00105A9F">
          <w:rPr>
            <w:noProof/>
            <w:webHidden/>
          </w:rPr>
          <w:tab/>
        </w:r>
        <w:r w:rsidR="00105A9F">
          <w:rPr>
            <w:noProof/>
            <w:webHidden/>
          </w:rPr>
          <w:fldChar w:fldCharType="begin"/>
        </w:r>
        <w:r w:rsidR="00105A9F">
          <w:rPr>
            <w:noProof/>
            <w:webHidden/>
          </w:rPr>
          <w:instrText xml:space="preserve"> PAGEREF _Toc38014784 \h </w:instrText>
        </w:r>
        <w:r w:rsidR="00105A9F">
          <w:rPr>
            <w:noProof/>
            <w:webHidden/>
          </w:rPr>
        </w:r>
        <w:r w:rsidR="00105A9F">
          <w:rPr>
            <w:noProof/>
            <w:webHidden/>
          </w:rPr>
          <w:fldChar w:fldCharType="separate"/>
        </w:r>
        <w:r w:rsidR="00105A9F">
          <w:rPr>
            <w:noProof/>
            <w:webHidden/>
          </w:rPr>
          <w:t>45</w:t>
        </w:r>
        <w:r w:rsidR="00105A9F">
          <w:rPr>
            <w:noProof/>
            <w:webHidden/>
          </w:rPr>
          <w:fldChar w:fldCharType="end"/>
        </w:r>
      </w:hyperlink>
    </w:p>
    <w:p w14:paraId="7CC7AB3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5" w:history="1">
        <w:r w:rsidR="00105A9F" w:rsidRPr="002216C4">
          <w:rPr>
            <w:rStyle w:val="Hyperlink"/>
            <w:noProof/>
          </w:rPr>
          <w:t>Figure 31: Replace faces-config file for custom navigation</w:t>
        </w:r>
        <w:r w:rsidR="00105A9F">
          <w:rPr>
            <w:noProof/>
            <w:webHidden/>
          </w:rPr>
          <w:tab/>
        </w:r>
        <w:r w:rsidR="00105A9F">
          <w:rPr>
            <w:noProof/>
            <w:webHidden/>
          </w:rPr>
          <w:fldChar w:fldCharType="begin"/>
        </w:r>
        <w:r w:rsidR="00105A9F">
          <w:rPr>
            <w:noProof/>
            <w:webHidden/>
          </w:rPr>
          <w:instrText xml:space="preserve"> PAGEREF _Toc38014785 \h </w:instrText>
        </w:r>
        <w:r w:rsidR="00105A9F">
          <w:rPr>
            <w:noProof/>
            <w:webHidden/>
          </w:rPr>
        </w:r>
        <w:r w:rsidR="00105A9F">
          <w:rPr>
            <w:noProof/>
            <w:webHidden/>
          </w:rPr>
          <w:fldChar w:fldCharType="separate"/>
        </w:r>
        <w:r w:rsidR="00105A9F">
          <w:rPr>
            <w:noProof/>
            <w:webHidden/>
          </w:rPr>
          <w:t>45</w:t>
        </w:r>
        <w:r w:rsidR="00105A9F">
          <w:rPr>
            <w:noProof/>
            <w:webHidden/>
          </w:rPr>
          <w:fldChar w:fldCharType="end"/>
        </w:r>
      </w:hyperlink>
    </w:p>
    <w:p w14:paraId="12FFE11B"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6" w:history="1">
        <w:r w:rsidR="00105A9F" w:rsidRPr="002216C4">
          <w:rPr>
            <w:rStyle w:val="Hyperlink"/>
            <w:noProof/>
          </w:rPr>
          <w:t>Figure 32: Start Tomcat server</w:t>
        </w:r>
        <w:r w:rsidR="00105A9F">
          <w:rPr>
            <w:noProof/>
            <w:webHidden/>
          </w:rPr>
          <w:tab/>
        </w:r>
        <w:r w:rsidR="00105A9F">
          <w:rPr>
            <w:noProof/>
            <w:webHidden/>
          </w:rPr>
          <w:fldChar w:fldCharType="begin"/>
        </w:r>
        <w:r w:rsidR="00105A9F">
          <w:rPr>
            <w:noProof/>
            <w:webHidden/>
          </w:rPr>
          <w:instrText xml:space="preserve"> PAGEREF _Toc38014786 \h </w:instrText>
        </w:r>
        <w:r w:rsidR="00105A9F">
          <w:rPr>
            <w:noProof/>
            <w:webHidden/>
          </w:rPr>
        </w:r>
        <w:r w:rsidR="00105A9F">
          <w:rPr>
            <w:noProof/>
            <w:webHidden/>
          </w:rPr>
          <w:fldChar w:fldCharType="separate"/>
        </w:r>
        <w:r w:rsidR="00105A9F">
          <w:rPr>
            <w:noProof/>
            <w:webHidden/>
          </w:rPr>
          <w:t>46</w:t>
        </w:r>
        <w:r w:rsidR="00105A9F">
          <w:rPr>
            <w:noProof/>
            <w:webHidden/>
          </w:rPr>
          <w:fldChar w:fldCharType="end"/>
        </w:r>
      </w:hyperlink>
    </w:p>
    <w:p w14:paraId="7D6B7BFB"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7" w:history="1">
        <w:r w:rsidR="00105A9F" w:rsidRPr="002216C4">
          <w:rPr>
            <w:rStyle w:val="Hyperlink"/>
            <w:noProof/>
          </w:rPr>
          <w:t>Figure 33: Copy IQService.zip from IIQ Server</w:t>
        </w:r>
        <w:r w:rsidR="00105A9F">
          <w:rPr>
            <w:noProof/>
            <w:webHidden/>
          </w:rPr>
          <w:tab/>
        </w:r>
        <w:r w:rsidR="00105A9F">
          <w:rPr>
            <w:noProof/>
            <w:webHidden/>
          </w:rPr>
          <w:fldChar w:fldCharType="begin"/>
        </w:r>
        <w:r w:rsidR="00105A9F">
          <w:rPr>
            <w:noProof/>
            <w:webHidden/>
          </w:rPr>
          <w:instrText xml:space="preserve"> PAGEREF _Toc38014787 \h </w:instrText>
        </w:r>
        <w:r w:rsidR="00105A9F">
          <w:rPr>
            <w:noProof/>
            <w:webHidden/>
          </w:rPr>
        </w:r>
        <w:r w:rsidR="00105A9F">
          <w:rPr>
            <w:noProof/>
            <w:webHidden/>
          </w:rPr>
          <w:fldChar w:fldCharType="separate"/>
        </w:r>
        <w:r w:rsidR="00105A9F">
          <w:rPr>
            <w:noProof/>
            <w:webHidden/>
          </w:rPr>
          <w:t>46</w:t>
        </w:r>
        <w:r w:rsidR="00105A9F">
          <w:rPr>
            <w:noProof/>
            <w:webHidden/>
          </w:rPr>
          <w:fldChar w:fldCharType="end"/>
        </w:r>
      </w:hyperlink>
    </w:p>
    <w:p w14:paraId="1F804EB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8" w:history="1">
        <w:r w:rsidR="00105A9F" w:rsidRPr="002216C4">
          <w:rPr>
            <w:rStyle w:val="Hyperlink"/>
            <w:noProof/>
          </w:rPr>
          <w:t>Figure 34: Copy IQService.zip to server</w:t>
        </w:r>
        <w:r w:rsidR="00105A9F">
          <w:rPr>
            <w:noProof/>
            <w:webHidden/>
          </w:rPr>
          <w:tab/>
        </w:r>
        <w:r w:rsidR="00105A9F">
          <w:rPr>
            <w:noProof/>
            <w:webHidden/>
          </w:rPr>
          <w:fldChar w:fldCharType="begin"/>
        </w:r>
        <w:r w:rsidR="00105A9F">
          <w:rPr>
            <w:noProof/>
            <w:webHidden/>
          </w:rPr>
          <w:instrText xml:space="preserve"> PAGEREF _Toc38014788 \h </w:instrText>
        </w:r>
        <w:r w:rsidR="00105A9F">
          <w:rPr>
            <w:noProof/>
            <w:webHidden/>
          </w:rPr>
        </w:r>
        <w:r w:rsidR="00105A9F">
          <w:rPr>
            <w:noProof/>
            <w:webHidden/>
          </w:rPr>
          <w:fldChar w:fldCharType="separate"/>
        </w:r>
        <w:r w:rsidR="00105A9F">
          <w:rPr>
            <w:noProof/>
            <w:webHidden/>
          </w:rPr>
          <w:t>47</w:t>
        </w:r>
        <w:r w:rsidR="00105A9F">
          <w:rPr>
            <w:noProof/>
            <w:webHidden/>
          </w:rPr>
          <w:fldChar w:fldCharType="end"/>
        </w:r>
      </w:hyperlink>
    </w:p>
    <w:p w14:paraId="18585FC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89" w:history="1">
        <w:r w:rsidR="00105A9F" w:rsidRPr="002216C4">
          <w:rPr>
            <w:rStyle w:val="Hyperlink"/>
            <w:noProof/>
          </w:rPr>
          <w:t>Figure 35: Open Command prompt for uninstallation</w:t>
        </w:r>
        <w:r w:rsidR="00105A9F">
          <w:rPr>
            <w:noProof/>
            <w:webHidden/>
          </w:rPr>
          <w:tab/>
        </w:r>
        <w:r w:rsidR="00105A9F">
          <w:rPr>
            <w:noProof/>
            <w:webHidden/>
          </w:rPr>
          <w:fldChar w:fldCharType="begin"/>
        </w:r>
        <w:r w:rsidR="00105A9F">
          <w:rPr>
            <w:noProof/>
            <w:webHidden/>
          </w:rPr>
          <w:instrText xml:space="preserve"> PAGEREF _Toc38014789 \h </w:instrText>
        </w:r>
        <w:r w:rsidR="00105A9F">
          <w:rPr>
            <w:noProof/>
            <w:webHidden/>
          </w:rPr>
        </w:r>
        <w:r w:rsidR="00105A9F">
          <w:rPr>
            <w:noProof/>
            <w:webHidden/>
          </w:rPr>
          <w:fldChar w:fldCharType="separate"/>
        </w:r>
        <w:r w:rsidR="00105A9F">
          <w:rPr>
            <w:noProof/>
            <w:webHidden/>
          </w:rPr>
          <w:t>47</w:t>
        </w:r>
        <w:r w:rsidR="00105A9F">
          <w:rPr>
            <w:noProof/>
            <w:webHidden/>
          </w:rPr>
          <w:fldChar w:fldCharType="end"/>
        </w:r>
      </w:hyperlink>
    </w:p>
    <w:p w14:paraId="115F2FF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0" w:history="1">
        <w:r w:rsidR="00105A9F" w:rsidRPr="002216C4">
          <w:rPr>
            <w:rStyle w:val="Hyperlink"/>
            <w:noProof/>
          </w:rPr>
          <w:t>Figure 36: Uninstall IQService</w:t>
        </w:r>
        <w:r w:rsidR="00105A9F">
          <w:rPr>
            <w:noProof/>
            <w:webHidden/>
          </w:rPr>
          <w:tab/>
        </w:r>
        <w:r w:rsidR="00105A9F">
          <w:rPr>
            <w:noProof/>
            <w:webHidden/>
          </w:rPr>
          <w:fldChar w:fldCharType="begin"/>
        </w:r>
        <w:r w:rsidR="00105A9F">
          <w:rPr>
            <w:noProof/>
            <w:webHidden/>
          </w:rPr>
          <w:instrText xml:space="preserve"> PAGEREF _Toc38014790 \h </w:instrText>
        </w:r>
        <w:r w:rsidR="00105A9F">
          <w:rPr>
            <w:noProof/>
            <w:webHidden/>
          </w:rPr>
        </w:r>
        <w:r w:rsidR="00105A9F">
          <w:rPr>
            <w:noProof/>
            <w:webHidden/>
          </w:rPr>
          <w:fldChar w:fldCharType="separate"/>
        </w:r>
        <w:r w:rsidR="00105A9F">
          <w:rPr>
            <w:noProof/>
            <w:webHidden/>
          </w:rPr>
          <w:t>48</w:t>
        </w:r>
        <w:r w:rsidR="00105A9F">
          <w:rPr>
            <w:noProof/>
            <w:webHidden/>
          </w:rPr>
          <w:fldChar w:fldCharType="end"/>
        </w:r>
      </w:hyperlink>
    </w:p>
    <w:p w14:paraId="0BBF9B9B"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1" w:history="1">
        <w:r w:rsidR="00105A9F" w:rsidRPr="002216C4">
          <w:rPr>
            <w:rStyle w:val="Hyperlink"/>
            <w:noProof/>
          </w:rPr>
          <w:t>Figure 37: Install Latest IQService</w:t>
        </w:r>
        <w:r w:rsidR="00105A9F">
          <w:rPr>
            <w:noProof/>
            <w:webHidden/>
          </w:rPr>
          <w:tab/>
        </w:r>
        <w:r w:rsidR="00105A9F">
          <w:rPr>
            <w:noProof/>
            <w:webHidden/>
          </w:rPr>
          <w:fldChar w:fldCharType="begin"/>
        </w:r>
        <w:r w:rsidR="00105A9F">
          <w:rPr>
            <w:noProof/>
            <w:webHidden/>
          </w:rPr>
          <w:instrText xml:space="preserve"> PAGEREF _Toc38014791 \h </w:instrText>
        </w:r>
        <w:r w:rsidR="00105A9F">
          <w:rPr>
            <w:noProof/>
            <w:webHidden/>
          </w:rPr>
        </w:r>
        <w:r w:rsidR="00105A9F">
          <w:rPr>
            <w:noProof/>
            <w:webHidden/>
          </w:rPr>
          <w:fldChar w:fldCharType="separate"/>
        </w:r>
        <w:r w:rsidR="00105A9F">
          <w:rPr>
            <w:noProof/>
            <w:webHidden/>
          </w:rPr>
          <w:t>48</w:t>
        </w:r>
        <w:r w:rsidR="00105A9F">
          <w:rPr>
            <w:noProof/>
            <w:webHidden/>
          </w:rPr>
          <w:fldChar w:fldCharType="end"/>
        </w:r>
      </w:hyperlink>
    </w:p>
    <w:p w14:paraId="50C1355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2" w:history="1">
        <w:r w:rsidR="00105A9F" w:rsidRPr="002216C4">
          <w:rPr>
            <w:rStyle w:val="Hyperlink"/>
            <w:noProof/>
          </w:rPr>
          <w:t>Figure 38: Install new IQService</w:t>
        </w:r>
        <w:r w:rsidR="00105A9F">
          <w:rPr>
            <w:noProof/>
            <w:webHidden/>
          </w:rPr>
          <w:tab/>
        </w:r>
        <w:r w:rsidR="00105A9F">
          <w:rPr>
            <w:noProof/>
            <w:webHidden/>
          </w:rPr>
          <w:fldChar w:fldCharType="begin"/>
        </w:r>
        <w:r w:rsidR="00105A9F">
          <w:rPr>
            <w:noProof/>
            <w:webHidden/>
          </w:rPr>
          <w:instrText xml:space="preserve"> PAGEREF _Toc38014792 \h </w:instrText>
        </w:r>
        <w:r w:rsidR="00105A9F">
          <w:rPr>
            <w:noProof/>
            <w:webHidden/>
          </w:rPr>
        </w:r>
        <w:r w:rsidR="00105A9F">
          <w:rPr>
            <w:noProof/>
            <w:webHidden/>
          </w:rPr>
          <w:fldChar w:fldCharType="separate"/>
        </w:r>
        <w:r w:rsidR="00105A9F">
          <w:rPr>
            <w:noProof/>
            <w:webHidden/>
          </w:rPr>
          <w:t>49</w:t>
        </w:r>
        <w:r w:rsidR="00105A9F">
          <w:rPr>
            <w:noProof/>
            <w:webHidden/>
          </w:rPr>
          <w:fldChar w:fldCharType="end"/>
        </w:r>
      </w:hyperlink>
    </w:p>
    <w:p w14:paraId="1F29297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3" w:history="1">
        <w:r w:rsidR="00105A9F" w:rsidRPr="002216C4">
          <w:rPr>
            <w:rStyle w:val="Hyperlink"/>
            <w:noProof/>
          </w:rPr>
          <w:t>Figure 39: Setup IQService logs</w:t>
        </w:r>
        <w:r w:rsidR="00105A9F">
          <w:rPr>
            <w:noProof/>
            <w:webHidden/>
          </w:rPr>
          <w:tab/>
        </w:r>
        <w:r w:rsidR="00105A9F">
          <w:rPr>
            <w:noProof/>
            <w:webHidden/>
          </w:rPr>
          <w:fldChar w:fldCharType="begin"/>
        </w:r>
        <w:r w:rsidR="00105A9F">
          <w:rPr>
            <w:noProof/>
            <w:webHidden/>
          </w:rPr>
          <w:instrText xml:space="preserve"> PAGEREF _Toc38014793 \h </w:instrText>
        </w:r>
        <w:r w:rsidR="00105A9F">
          <w:rPr>
            <w:noProof/>
            <w:webHidden/>
          </w:rPr>
        </w:r>
        <w:r w:rsidR="00105A9F">
          <w:rPr>
            <w:noProof/>
            <w:webHidden/>
          </w:rPr>
          <w:fldChar w:fldCharType="separate"/>
        </w:r>
        <w:r w:rsidR="00105A9F">
          <w:rPr>
            <w:noProof/>
            <w:webHidden/>
          </w:rPr>
          <w:t>50</w:t>
        </w:r>
        <w:r w:rsidR="00105A9F">
          <w:rPr>
            <w:noProof/>
            <w:webHidden/>
          </w:rPr>
          <w:fldChar w:fldCharType="end"/>
        </w:r>
      </w:hyperlink>
    </w:p>
    <w:p w14:paraId="0929B88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4" w:history="1">
        <w:r w:rsidR="00105A9F" w:rsidRPr="002216C4">
          <w:rPr>
            <w:rStyle w:val="Hyperlink"/>
            <w:noProof/>
          </w:rPr>
          <w:t>Figure 40: Start IQService</w:t>
        </w:r>
        <w:r w:rsidR="00105A9F">
          <w:rPr>
            <w:noProof/>
            <w:webHidden/>
          </w:rPr>
          <w:tab/>
        </w:r>
        <w:r w:rsidR="00105A9F">
          <w:rPr>
            <w:noProof/>
            <w:webHidden/>
          </w:rPr>
          <w:fldChar w:fldCharType="begin"/>
        </w:r>
        <w:r w:rsidR="00105A9F">
          <w:rPr>
            <w:noProof/>
            <w:webHidden/>
          </w:rPr>
          <w:instrText xml:space="preserve"> PAGEREF _Toc38014794 \h </w:instrText>
        </w:r>
        <w:r w:rsidR="00105A9F">
          <w:rPr>
            <w:noProof/>
            <w:webHidden/>
          </w:rPr>
        </w:r>
        <w:r w:rsidR="00105A9F">
          <w:rPr>
            <w:noProof/>
            <w:webHidden/>
          </w:rPr>
          <w:fldChar w:fldCharType="separate"/>
        </w:r>
        <w:r w:rsidR="00105A9F">
          <w:rPr>
            <w:noProof/>
            <w:webHidden/>
          </w:rPr>
          <w:t>50</w:t>
        </w:r>
        <w:r w:rsidR="00105A9F">
          <w:rPr>
            <w:noProof/>
            <w:webHidden/>
          </w:rPr>
          <w:fldChar w:fldCharType="end"/>
        </w:r>
      </w:hyperlink>
    </w:p>
    <w:p w14:paraId="20986F7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5" w:history="1">
        <w:r w:rsidR="00105A9F" w:rsidRPr="002216C4">
          <w:rPr>
            <w:rStyle w:val="Hyperlink"/>
            <w:noProof/>
          </w:rPr>
          <w:t>Figure 41: Stop the CG Tomcat Service</w:t>
        </w:r>
        <w:r w:rsidR="00105A9F">
          <w:rPr>
            <w:noProof/>
            <w:webHidden/>
          </w:rPr>
          <w:tab/>
        </w:r>
        <w:r w:rsidR="00105A9F">
          <w:rPr>
            <w:noProof/>
            <w:webHidden/>
          </w:rPr>
          <w:fldChar w:fldCharType="begin"/>
        </w:r>
        <w:r w:rsidR="00105A9F">
          <w:rPr>
            <w:noProof/>
            <w:webHidden/>
          </w:rPr>
          <w:instrText xml:space="preserve"> PAGEREF _Toc38014795 \h </w:instrText>
        </w:r>
        <w:r w:rsidR="00105A9F">
          <w:rPr>
            <w:noProof/>
            <w:webHidden/>
          </w:rPr>
        </w:r>
        <w:r w:rsidR="00105A9F">
          <w:rPr>
            <w:noProof/>
            <w:webHidden/>
          </w:rPr>
          <w:fldChar w:fldCharType="separate"/>
        </w:r>
        <w:r w:rsidR="00105A9F">
          <w:rPr>
            <w:noProof/>
            <w:webHidden/>
          </w:rPr>
          <w:t>51</w:t>
        </w:r>
        <w:r w:rsidR="00105A9F">
          <w:rPr>
            <w:noProof/>
            <w:webHidden/>
          </w:rPr>
          <w:fldChar w:fldCharType="end"/>
        </w:r>
      </w:hyperlink>
    </w:p>
    <w:p w14:paraId="12F8844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6" w:history="1">
        <w:r w:rsidR="00105A9F" w:rsidRPr="002216C4">
          <w:rPr>
            <w:rStyle w:val="Hyperlink"/>
            <w:noProof/>
          </w:rPr>
          <w:t>Figure 42: Extract Patching zip file</w:t>
        </w:r>
        <w:r w:rsidR="00105A9F">
          <w:rPr>
            <w:noProof/>
            <w:webHidden/>
          </w:rPr>
          <w:tab/>
        </w:r>
        <w:r w:rsidR="00105A9F">
          <w:rPr>
            <w:noProof/>
            <w:webHidden/>
          </w:rPr>
          <w:fldChar w:fldCharType="begin"/>
        </w:r>
        <w:r w:rsidR="00105A9F">
          <w:rPr>
            <w:noProof/>
            <w:webHidden/>
          </w:rPr>
          <w:instrText xml:space="preserve"> PAGEREF _Toc38014796 \h </w:instrText>
        </w:r>
        <w:r w:rsidR="00105A9F">
          <w:rPr>
            <w:noProof/>
            <w:webHidden/>
          </w:rPr>
        </w:r>
        <w:r w:rsidR="00105A9F">
          <w:rPr>
            <w:noProof/>
            <w:webHidden/>
          </w:rPr>
          <w:fldChar w:fldCharType="separate"/>
        </w:r>
        <w:r w:rsidR="00105A9F">
          <w:rPr>
            <w:noProof/>
            <w:webHidden/>
          </w:rPr>
          <w:t>52</w:t>
        </w:r>
        <w:r w:rsidR="00105A9F">
          <w:rPr>
            <w:noProof/>
            <w:webHidden/>
          </w:rPr>
          <w:fldChar w:fldCharType="end"/>
        </w:r>
      </w:hyperlink>
    </w:p>
    <w:p w14:paraId="62F6F75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7" w:history="1">
        <w:r w:rsidR="00105A9F" w:rsidRPr="002216C4">
          <w:rPr>
            <w:rStyle w:val="Hyperlink"/>
            <w:noProof/>
          </w:rPr>
          <w:t>Figure 43: Replace files in installation directory</w:t>
        </w:r>
        <w:r w:rsidR="00105A9F">
          <w:rPr>
            <w:noProof/>
            <w:webHidden/>
          </w:rPr>
          <w:tab/>
        </w:r>
        <w:r w:rsidR="00105A9F">
          <w:rPr>
            <w:noProof/>
            <w:webHidden/>
          </w:rPr>
          <w:fldChar w:fldCharType="begin"/>
        </w:r>
        <w:r w:rsidR="00105A9F">
          <w:rPr>
            <w:noProof/>
            <w:webHidden/>
          </w:rPr>
          <w:instrText xml:space="preserve"> PAGEREF _Toc38014797 \h </w:instrText>
        </w:r>
        <w:r w:rsidR="00105A9F">
          <w:rPr>
            <w:noProof/>
            <w:webHidden/>
          </w:rPr>
        </w:r>
        <w:r w:rsidR="00105A9F">
          <w:rPr>
            <w:noProof/>
            <w:webHidden/>
          </w:rPr>
          <w:fldChar w:fldCharType="separate"/>
        </w:r>
        <w:r w:rsidR="00105A9F">
          <w:rPr>
            <w:noProof/>
            <w:webHidden/>
          </w:rPr>
          <w:t>52</w:t>
        </w:r>
        <w:r w:rsidR="00105A9F">
          <w:rPr>
            <w:noProof/>
            <w:webHidden/>
          </w:rPr>
          <w:fldChar w:fldCharType="end"/>
        </w:r>
      </w:hyperlink>
    </w:p>
    <w:p w14:paraId="377BF89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8" w:history="1">
        <w:r w:rsidR="00105A9F" w:rsidRPr="002216C4">
          <w:rPr>
            <w:rStyle w:val="Hyperlink"/>
            <w:noProof/>
          </w:rPr>
          <w:t>Figure 44: Open Command Prompt</w:t>
        </w:r>
        <w:r w:rsidR="00105A9F">
          <w:rPr>
            <w:noProof/>
            <w:webHidden/>
          </w:rPr>
          <w:tab/>
        </w:r>
        <w:r w:rsidR="00105A9F">
          <w:rPr>
            <w:noProof/>
            <w:webHidden/>
          </w:rPr>
          <w:fldChar w:fldCharType="begin"/>
        </w:r>
        <w:r w:rsidR="00105A9F">
          <w:rPr>
            <w:noProof/>
            <w:webHidden/>
          </w:rPr>
          <w:instrText xml:space="preserve"> PAGEREF _Toc38014798 \h </w:instrText>
        </w:r>
        <w:r w:rsidR="00105A9F">
          <w:rPr>
            <w:noProof/>
            <w:webHidden/>
          </w:rPr>
        </w:r>
        <w:r w:rsidR="00105A9F">
          <w:rPr>
            <w:noProof/>
            <w:webHidden/>
          </w:rPr>
          <w:fldChar w:fldCharType="separate"/>
        </w:r>
        <w:r w:rsidR="00105A9F">
          <w:rPr>
            <w:noProof/>
            <w:webHidden/>
          </w:rPr>
          <w:t>53</w:t>
        </w:r>
        <w:r w:rsidR="00105A9F">
          <w:rPr>
            <w:noProof/>
            <w:webHidden/>
          </w:rPr>
          <w:fldChar w:fldCharType="end"/>
        </w:r>
      </w:hyperlink>
    </w:p>
    <w:p w14:paraId="29FC5182"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799" w:history="1">
        <w:r w:rsidR="00105A9F" w:rsidRPr="002216C4">
          <w:rPr>
            <w:rStyle w:val="Hyperlink"/>
            <w:noProof/>
          </w:rPr>
          <w:t>Figure 45: Extract IdentityIQ jar</w:t>
        </w:r>
        <w:r w:rsidR="00105A9F">
          <w:rPr>
            <w:noProof/>
            <w:webHidden/>
          </w:rPr>
          <w:tab/>
        </w:r>
        <w:r w:rsidR="00105A9F">
          <w:rPr>
            <w:noProof/>
            <w:webHidden/>
          </w:rPr>
          <w:fldChar w:fldCharType="begin"/>
        </w:r>
        <w:r w:rsidR="00105A9F">
          <w:rPr>
            <w:noProof/>
            <w:webHidden/>
          </w:rPr>
          <w:instrText xml:space="preserve"> PAGEREF _Toc38014799 \h </w:instrText>
        </w:r>
        <w:r w:rsidR="00105A9F">
          <w:rPr>
            <w:noProof/>
            <w:webHidden/>
          </w:rPr>
        </w:r>
        <w:r w:rsidR="00105A9F">
          <w:rPr>
            <w:noProof/>
            <w:webHidden/>
          </w:rPr>
          <w:fldChar w:fldCharType="separate"/>
        </w:r>
        <w:r w:rsidR="00105A9F">
          <w:rPr>
            <w:noProof/>
            <w:webHidden/>
          </w:rPr>
          <w:t>53</w:t>
        </w:r>
        <w:r w:rsidR="00105A9F">
          <w:rPr>
            <w:noProof/>
            <w:webHidden/>
          </w:rPr>
          <w:fldChar w:fldCharType="end"/>
        </w:r>
      </w:hyperlink>
    </w:p>
    <w:p w14:paraId="4FCFB8D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0" w:history="1">
        <w:r w:rsidR="00105A9F" w:rsidRPr="002216C4">
          <w:rPr>
            <w:rStyle w:val="Hyperlink"/>
            <w:noProof/>
          </w:rPr>
          <w:t>Figure 46: Delete listener class</w:t>
        </w:r>
        <w:r w:rsidR="00105A9F">
          <w:rPr>
            <w:noProof/>
            <w:webHidden/>
          </w:rPr>
          <w:tab/>
        </w:r>
        <w:r w:rsidR="00105A9F">
          <w:rPr>
            <w:noProof/>
            <w:webHidden/>
          </w:rPr>
          <w:fldChar w:fldCharType="begin"/>
        </w:r>
        <w:r w:rsidR="00105A9F">
          <w:rPr>
            <w:noProof/>
            <w:webHidden/>
          </w:rPr>
          <w:instrText xml:space="preserve"> PAGEREF _Toc38014800 \h </w:instrText>
        </w:r>
        <w:r w:rsidR="00105A9F">
          <w:rPr>
            <w:noProof/>
            <w:webHidden/>
          </w:rPr>
        </w:r>
        <w:r w:rsidR="00105A9F">
          <w:rPr>
            <w:noProof/>
            <w:webHidden/>
          </w:rPr>
          <w:fldChar w:fldCharType="separate"/>
        </w:r>
        <w:r w:rsidR="00105A9F">
          <w:rPr>
            <w:noProof/>
            <w:webHidden/>
          </w:rPr>
          <w:t>53</w:t>
        </w:r>
        <w:r w:rsidR="00105A9F">
          <w:rPr>
            <w:noProof/>
            <w:webHidden/>
          </w:rPr>
          <w:fldChar w:fldCharType="end"/>
        </w:r>
      </w:hyperlink>
    </w:p>
    <w:p w14:paraId="6EF347C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1" w:history="1">
        <w:r w:rsidR="00105A9F" w:rsidRPr="002216C4">
          <w:rPr>
            <w:rStyle w:val="Hyperlink"/>
            <w:noProof/>
          </w:rPr>
          <w:t>Figure 47: Re-bundle IdentityIQ jar</w:t>
        </w:r>
        <w:r w:rsidR="00105A9F">
          <w:rPr>
            <w:noProof/>
            <w:webHidden/>
          </w:rPr>
          <w:tab/>
        </w:r>
        <w:r w:rsidR="00105A9F">
          <w:rPr>
            <w:noProof/>
            <w:webHidden/>
          </w:rPr>
          <w:fldChar w:fldCharType="begin"/>
        </w:r>
        <w:r w:rsidR="00105A9F">
          <w:rPr>
            <w:noProof/>
            <w:webHidden/>
          </w:rPr>
          <w:instrText xml:space="preserve"> PAGEREF _Toc38014801 \h </w:instrText>
        </w:r>
        <w:r w:rsidR="00105A9F">
          <w:rPr>
            <w:noProof/>
            <w:webHidden/>
          </w:rPr>
        </w:r>
        <w:r w:rsidR="00105A9F">
          <w:rPr>
            <w:noProof/>
            <w:webHidden/>
          </w:rPr>
          <w:fldChar w:fldCharType="separate"/>
        </w:r>
        <w:r w:rsidR="00105A9F">
          <w:rPr>
            <w:noProof/>
            <w:webHidden/>
          </w:rPr>
          <w:t>54</w:t>
        </w:r>
        <w:r w:rsidR="00105A9F">
          <w:rPr>
            <w:noProof/>
            <w:webHidden/>
          </w:rPr>
          <w:fldChar w:fldCharType="end"/>
        </w:r>
      </w:hyperlink>
    </w:p>
    <w:p w14:paraId="061498A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2" w:history="1">
        <w:r w:rsidR="00105A9F" w:rsidRPr="002216C4">
          <w:rPr>
            <w:rStyle w:val="Hyperlink"/>
            <w:noProof/>
          </w:rPr>
          <w:t>Figure 48: Start CG Tomcat Service</w:t>
        </w:r>
        <w:r w:rsidR="00105A9F">
          <w:rPr>
            <w:noProof/>
            <w:webHidden/>
          </w:rPr>
          <w:tab/>
        </w:r>
        <w:r w:rsidR="00105A9F">
          <w:rPr>
            <w:noProof/>
            <w:webHidden/>
          </w:rPr>
          <w:fldChar w:fldCharType="begin"/>
        </w:r>
        <w:r w:rsidR="00105A9F">
          <w:rPr>
            <w:noProof/>
            <w:webHidden/>
          </w:rPr>
          <w:instrText xml:space="preserve"> PAGEREF _Toc38014802 \h </w:instrText>
        </w:r>
        <w:r w:rsidR="00105A9F">
          <w:rPr>
            <w:noProof/>
            <w:webHidden/>
          </w:rPr>
        </w:r>
        <w:r w:rsidR="00105A9F">
          <w:rPr>
            <w:noProof/>
            <w:webHidden/>
          </w:rPr>
          <w:fldChar w:fldCharType="separate"/>
        </w:r>
        <w:r w:rsidR="00105A9F">
          <w:rPr>
            <w:noProof/>
            <w:webHidden/>
          </w:rPr>
          <w:t>54</w:t>
        </w:r>
        <w:r w:rsidR="00105A9F">
          <w:rPr>
            <w:noProof/>
            <w:webHidden/>
          </w:rPr>
          <w:fldChar w:fldCharType="end"/>
        </w:r>
      </w:hyperlink>
    </w:p>
    <w:p w14:paraId="5F31C52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3" w:history="1">
        <w:r w:rsidR="00105A9F" w:rsidRPr="002216C4">
          <w:rPr>
            <w:rStyle w:val="Hyperlink"/>
            <w:noProof/>
          </w:rPr>
          <w:t>Figure 49: Stopping Tomcat server</w:t>
        </w:r>
        <w:r w:rsidR="00105A9F">
          <w:rPr>
            <w:noProof/>
            <w:webHidden/>
          </w:rPr>
          <w:tab/>
        </w:r>
        <w:r w:rsidR="00105A9F">
          <w:rPr>
            <w:noProof/>
            <w:webHidden/>
          </w:rPr>
          <w:fldChar w:fldCharType="begin"/>
        </w:r>
        <w:r w:rsidR="00105A9F">
          <w:rPr>
            <w:noProof/>
            <w:webHidden/>
          </w:rPr>
          <w:instrText xml:space="preserve"> PAGEREF _Toc38014803 \h </w:instrText>
        </w:r>
        <w:r w:rsidR="00105A9F">
          <w:rPr>
            <w:noProof/>
            <w:webHidden/>
          </w:rPr>
        </w:r>
        <w:r w:rsidR="00105A9F">
          <w:rPr>
            <w:noProof/>
            <w:webHidden/>
          </w:rPr>
          <w:fldChar w:fldCharType="separate"/>
        </w:r>
        <w:r w:rsidR="00105A9F">
          <w:rPr>
            <w:noProof/>
            <w:webHidden/>
          </w:rPr>
          <w:t>55</w:t>
        </w:r>
        <w:r w:rsidR="00105A9F">
          <w:rPr>
            <w:noProof/>
            <w:webHidden/>
          </w:rPr>
          <w:fldChar w:fldCharType="end"/>
        </w:r>
      </w:hyperlink>
    </w:p>
    <w:p w14:paraId="1364DAE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4" w:history="1">
        <w:r w:rsidR="00105A9F" w:rsidRPr="002216C4">
          <w:rPr>
            <w:rStyle w:val="Hyperlink"/>
            <w:noProof/>
          </w:rPr>
          <w:t>Figure 50: Keystore console command</w:t>
        </w:r>
        <w:r w:rsidR="00105A9F">
          <w:rPr>
            <w:noProof/>
            <w:webHidden/>
          </w:rPr>
          <w:tab/>
        </w:r>
        <w:r w:rsidR="00105A9F">
          <w:rPr>
            <w:noProof/>
            <w:webHidden/>
          </w:rPr>
          <w:fldChar w:fldCharType="begin"/>
        </w:r>
        <w:r w:rsidR="00105A9F">
          <w:rPr>
            <w:noProof/>
            <w:webHidden/>
          </w:rPr>
          <w:instrText xml:space="preserve"> PAGEREF _Toc38014804 \h </w:instrText>
        </w:r>
        <w:r w:rsidR="00105A9F">
          <w:rPr>
            <w:noProof/>
            <w:webHidden/>
          </w:rPr>
        </w:r>
        <w:r w:rsidR="00105A9F">
          <w:rPr>
            <w:noProof/>
            <w:webHidden/>
          </w:rPr>
          <w:fldChar w:fldCharType="separate"/>
        </w:r>
        <w:r w:rsidR="00105A9F">
          <w:rPr>
            <w:noProof/>
            <w:webHidden/>
          </w:rPr>
          <w:t>55</w:t>
        </w:r>
        <w:r w:rsidR="00105A9F">
          <w:rPr>
            <w:noProof/>
            <w:webHidden/>
          </w:rPr>
          <w:fldChar w:fldCharType="end"/>
        </w:r>
      </w:hyperlink>
    </w:p>
    <w:p w14:paraId="1F2FC90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5" w:history="1">
        <w:r w:rsidR="00105A9F" w:rsidRPr="002216C4">
          <w:rPr>
            <w:rStyle w:val="Hyperlink"/>
            <w:noProof/>
          </w:rPr>
          <w:t>Figure 51: Keystore list command</w:t>
        </w:r>
        <w:r w:rsidR="00105A9F">
          <w:rPr>
            <w:noProof/>
            <w:webHidden/>
          </w:rPr>
          <w:tab/>
        </w:r>
        <w:r w:rsidR="00105A9F">
          <w:rPr>
            <w:noProof/>
            <w:webHidden/>
          </w:rPr>
          <w:fldChar w:fldCharType="begin"/>
        </w:r>
        <w:r w:rsidR="00105A9F">
          <w:rPr>
            <w:noProof/>
            <w:webHidden/>
          </w:rPr>
          <w:instrText xml:space="preserve"> PAGEREF _Toc38014805 \h </w:instrText>
        </w:r>
        <w:r w:rsidR="00105A9F">
          <w:rPr>
            <w:noProof/>
            <w:webHidden/>
          </w:rPr>
        </w:r>
        <w:r w:rsidR="00105A9F">
          <w:rPr>
            <w:noProof/>
            <w:webHidden/>
          </w:rPr>
          <w:fldChar w:fldCharType="separate"/>
        </w:r>
        <w:r w:rsidR="00105A9F">
          <w:rPr>
            <w:noProof/>
            <w:webHidden/>
          </w:rPr>
          <w:t>55</w:t>
        </w:r>
        <w:r w:rsidR="00105A9F">
          <w:rPr>
            <w:noProof/>
            <w:webHidden/>
          </w:rPr>
          <w:fldChar w:fldCharType="end"/>
        </w:r>
      </w:hyperlink>
    </w:p>
    <w:p w14:paraId="0740195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6" w:history="1">
        <w:r w:rsidR="00105A9F" w:rsidRPr="002216C4">
          <w:rPr>
            <w:rStyle w:val="Hyperlink"/>
            <w:noProof/>
          </w:rPr>
          <w:t>Figure 52: Keystore addkey command</w:t>
        </w:r>
        <w:r w:rsidR="00105A9F">
          <w:rPr>
            <w:noProof/>
            <w:webHidden/>
          </w:rPr>
          <w:tab/>
        </w:r>
        <w:r w:rsidR="00105A9F">
          <w:rPr>
            <w:noProof/>
            <w:webHidden/>
          </w:rPr>
          <w:fldChar w:fldCharType="begin"/>
        </w:r>
        <w:r w:rsidR="00105A9F">
          <w:rPr>
            <w:noProof/>
            <w:webHidden/>
          </w:rPr>
          <w:instrText xml:space="preserve"> PAGEREF _Toc38014806 \h </w:instrText>
        </w:r>
        <w:r w:rsidR="00105A9F">
          <w:rPr>
            <w:noProof/>
            <w:webHidden/>
          </w:rPr>
        </w:r>
        <w:r w:rsidR="00105A9F">
          <w:rPr>
            <w:noProof/>
            <w:webHidden/>
          </w:rPr>
          <w:fldChar w:fldCharType="separate"/>
        </w:r>
        <w:r w:rsidR="00105A9F">
          <w:rPr>
            <w:noProof/>
            <w:webHidden/>
          </w:rPr>
          <w:t>56</w:t>
        </w:r>
        <w:r w:rsidR="00105A9F">
          <w:rPr>
            <w:noProof/>
            <w:webHidden/>
          </w:rPr>
          <w:fldChar w:fldCharType="end"/>
        </w:r>
      </w:hyperlink>
    </w:p>
    <w:p w14:paraId="4117F0F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7" w:history="1">
        <w:r w:rsidR="00105A9F" w:rsidRPr="002216C4">
          <w:rPr>
            <w:rStyle w:val="Hyperlink"/>
            <w:noProof/>
          </w:rPr>
          <w:t>Figure 53: Keystore new created key</w:t>
        </w:r>
        <w:r w:rsidR="00105A9F">
          <w:rPr>
            <w:noProof/>
            <w:webHidden/>
          </w:rPr>
          <w:tab/>
        </w:r>
        <w:r w:rsidR="00105A9F">
          <w:rPr>
            <w:noProof/>
            <w:webHidden/>
          </w:rPr>
          <w:fldChar w:fldCharType="begin"/>
        </w:r>
        <w:r w:rsidR="00105A9F">
          <w:rPr>
            <w:noProof/>
            <w:webHidden/>
          </w:rPr>
          <w:instrText xml:space="preserve"> PAGEREF _Toc38014807 \h </w:instrText>
        </w:r>
        <w:r w:rsidR="00105A9F">
          <w:rPr>
            <w:noProof/>
            <w:webHidden/>
          </w:rPr>
        </w:r>
        <w:r w:rsidR="00105A9F">
          <w:rPr>
            <w:noProof/>
            <w:webHidden/>
          </w:rPr>
          <w:fldChar w:fldCharType="separate"/>
        </w:r>
        <w:r w:rsidR="00105A9F">
          <w:rPr>
            <w:noProof/>
            <w:webHidden/>
          </w:rPr>
          <w:t>56</w:t>
        </w:r>
        <w:r w:rsidR="00105A9F">
          <w:rPr>
            <w:noProof/>
            <w:webHidden/>
          </w:rPr>
          <w:fldChar w:fldCharType="end"/>
        </w:r>
      </w:hyperlink>
    </w:p>
    <w:p w14:paraId="4E8545C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8" w:history="1">
        <w:r w:rsidR="00105A9F" w:rsidRPr="002216C4">
          <w:rPr>
            <w:rStyle w:val="Hyperlink"/>
            <w:noProof/>
          </w:rPr>
          <w:t>Figure 54: Keystore master command</w:t>
        </w:r>
        <w:r w:rsidR="00105A9F">
          <w:rPr>
            <w:noProof/>
            <w:webHidden/>
          </w:rPr>
          <w:tab/>
        </w:r>
        <w:r w:rsidR="00105A9F">
          <w:rPr>
            <w:noProof/>
            <w:webHidden/>
          </w:rPr>
          <w:fldChar w:fldCharType="begin"/>
        </w:r>
        <w:r w:rsidR="00105A9F">
          <w:rPr>
            <w:noProof/>
            <w:webHidden/>
          </w:rPr>
          <w:instrText xml:space="preserve"> PAGEREF _Toc38014808 \h </w:instrText>
        </w:r>
        <w:r w:rsidR="00105A9F">
          <w:rPr>
            <w:noProof/>
            <w:webHidden/>
          </w:rPr>
        </w:r>
        <w:r w:rsidR="00105A9F">
          <w:rPr>
            <w:noProof/>
            <w:webHidden/>
          </w:rPr>
          <w:fldChar w:fldCharType="separate"/>
        </w:r>
        <w:r w:rsidR="00105A9F">
          <w:rPr>
            <w:noProof/>
            <w:webHidden/>
          </w:rPr>
          <w:t>56</w:t>
        </w:r>
        <w:r w:rsidR="00105A9F">
          <w:rPr>
            <w:noProof/>
            <w:webHidden/>
          </w:rPr>
          <w:fldChar w:fldCharType="end"/>
        </w:r>
      </w:hyperlink>
    </w:p>
    <w:p w14:paraId="69D370C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09" w:history="1">
        <w:r w:rsidR="00105A9F" w:rsidRPr="002216C4">
          <w:rPr>
            <w:rStyle w:val="Hyperlink"/>
            <w:noProof/>
          </w:rPr>
          <w:t>Figure 55: Keystore Configuration files</w:t>
        </w:r>
        <w:r w:rsidR="00105A9F">
          <w:rPr>
            <w:noProof/>
            <w:webHidden/>
          </w:rPr>
          <w:tab/>
        </w:r>
        <w:r w:rsidR="00105A9F">
          <w:rPr>
            <w:noProof/>
            <w:webHidden/>
          </w:rPr>
          <w:fldChar w:fldCharType="begin"/>
        </w:r>
        <w:r w:rsidR="00105A9F">
          <w:rPr>
            <w:noProof/>
            <w:webHidden/>
          </w:rPr>
          <w:instrText xml:space="preserve"> PAGEREF _Toc38014809 \h </w:instrText>
        </w:r>
        <w:r w:rsidR="00105A9F">
          <w:rPr>
            <w:noProof/>
            <w:webHidden/>
          </w:rPr>
        </w:r>
        <w:r w:rsidR="00105A9F">
          <w:rPr>
            <w:noProof/>
            <w:webHidden/>
          </w:rPr>
          <w:fldChar w:fldCharType="separate"/>
        </w:r>
        <w:r w:rsidR="00105A9F">
          <w:rPr>
            <w:noProof/>
            <w:webHidden/>
          </w:rPr>
          <w:t>57</w:t>
        </w:r>
        <w:r w:rsidR="00105A9F">
          <w:rPr>
            <w:noProof/>
            <w:webHidden/>
          </w:rPr>
          <w:fldChar w:fldCharType="end"/>
        </w:r>
      </w:hyperlink>
    </w:p>
    <w:p w14:paraId="6F9B9CE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0" w:history="1">
        <w:r w:rsidR="00105A9F" w:rsidRPr="002216C4">
          <w:rPr>
            <w:rStyle w:val="Hyperlink"/>
            <w:noProof/>
          </w:rPr>
          <w:t>Figure 56: Permissions to file</w:t>
        </w:r>
        <w:r w:rsidR="00105A9F">
          <w:rPr>
            <w:noProof/>
            <w:webHidden/>
          </w:rPr>
          <w:tab/>
        </w:r>
        <w:r w:rsidR="00105A9F">
          <w:rPr>
            <w:noProof/>
            <w:webHidden/>
          </w:rPr>
          <w:fldChar w:fldCharType="begin"/>
        </w:r>
        <w:r w:rsidR="00105A9F">
          <w:rPr>
            <w:noProof/>
            <w:webHidden/>
          </w:rPr>
          <w:instrText xml:space="preserve"> PAGEREF _Toc38014810 \h </w:instrText>
        </w:r>
        <w:r w:rsidR="00105A9F">
          <w:rPr>
            <w:noProof/>
            <w:webHidden/>
          </w:rPr>
        </w:r>
        <w:r w:rsidR="00105A9F">
          <w:rPr>
            <w:noProof/>
            <w:webHidden/>
          </w:rPr>
          <w:fldChar w:fldCharType="separate"/>
        </w:r>
        <w:r w:rsidR="00105A9F">
          <w:rPr>
            <w:noProof/>
            <w:webHidden/>
          </w:rPr>
          <w:t>57</w:t>
        </w:r>
        <w:r w:rsidR="00105A9F">
          <w:rPr>
            <w:noProof/>
            <w:webHidden/>
          </w:rPr>
          <w:fldChar w:fldCharType="end"/>
        </w:r>
      </w:hyperlink>
    </w:p>
    <w:p w14:paraId="3FDF0C6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1" w:history="1">
        <w:r w:rsidR="00105A9F" w:rsidRPr="002216C4">
          <w:rPr>
            <w:rStyle w:val="Hyperlink"/>
            <w:noProof/>
          </w:rPr>
          <w:t>Figure 57: Key configuration on CG</w:t>
        </w:r>
        <w:r w:rsidR="00105A9F">
          <w:rPr>
            <w:noProof/>
            <w:webHidden/>
          </w:rPr>
          <w:tab/>
        </w:r>
        <w:r w:rsidR="00105A9F">
          <w:rPr>
            <w:noProof/>
            <w:webHidden/>
          </w:rPr>
          <w:fldChar w:fldCharType="begin"/>
        </w:r>
        <w:r w:rsidR="00105A9F">
          <w:rPr>
            <w:noProof/>
            <w:webHidden/>
          </w:rPr>
          <w:instrText xml:space="preserve"> PAGEREF _Toc38014811 \h </w:instrText>
        </w:r>
        <w:r w:rsidR="00105A9F">
          <w:rPr>
            <w:noProof/>
            <w:webHidden/>
          </w:rPr>
        </w:r>
        <w:r w:rsidR="00105A9F">
          <w:rPr>
            <w:noProof/>
            <w:webHidden/>
          </w:rPr>
          <w:fldChar w:fldCharType="separate"/>
        </w:r>
        <w:r w:rsidR="00105A9F">
          <w:rPr>
            <w:noProof/>
            <w:webHidden/>
          </w:rPr>
          <w:t>57</w:t>
        </w:r>
        <w:r w:rsidR="00105A9F">
          <w:rPr>
            <w:noProof/>
            <w:webHidden/>
          </w:rPr>
          <w:fldChar w:fldCharType="end"/>
        </w:r>
      </w:hyperlink>
    </w:p>
    <w:p w14:paraId="6AEAC392"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2" w:history="1">
        <w:r w:rsidR="00105A9F" w:rsidRPr="002216C4">
          <w:rPr>
            <w:rStyle w:val="Hyperlink"/>
            <w:noProof/>
          </w:rPr>
          <w:t>Figure 58: Encryption Key Sync Task</w:t>
        </w:r>
        <w:r w:rsidR="00105A9F">
          <w:rPr>
            <w:noProof/>
            <w:webHidden/>
          </w:rPr>
          <w:tab/>
        </w:r>
        <w:r w:rsidR="00105A9F">
          <w:rPr>
            <w:noProof/>
            <w:webHidden/>
          </w:rPr>
          <w:fldChar w:fldCharType="begin"/>
        </w:r>
        <w:r w:rsidR="00105A9F">
          <w:rPr>
            <w:noProof/>
            <w:webHidden/>
          </w:rPr>
          <w:instrText xml:space="preserve"> PAGEREF _Toc38014812 \h </w:instrText>
        </w:r>
        <w:r w:rsidR="00105A9F">
          <w:rPr>
            <w:noProof/>
            <w:webHidden/>
          </w:rPr>
        </w:r>
        <w:r w:rsidR="00105A9F">
          <w:rPr>
            <w:noProof/>
            <w:webHidden/>
          </w:rPr>
          <w:fldChar w:fldCharType="separate"/>
        </w:r>
        <w:r w:rsidR="00105A9F">
          <w:rPr>
            <w:noProof/>
            <w:webHidden/>
          </w:rPr>
          <w:t>58</w:t>
        </w:r>
        <w:r w:rsidR="00105A9F">
          <w:rPr>
            <w:noProof/>
            <w:webHidden/>
          </w:rPr>
          <w:fldChar w:fldCharType="end"/>
        </w:r>
      </w:hyperlink>
    </w:p>
    <w:p w14:paraId="4B5DAC2D"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3" w:history="1">
        <w:r w:rsidR="00105A9F" w:rsidRPr="002216C4">
          <w:rPr>
            <w:rStyle w:val="Hyperlink"/>
            <w:noProof/>
          </w:rPr>
          <w:t>Figure 59: Access IIQ Admin Console</w:t>
        </w:r>
        <w:r w:rsidR="00105A9F">
          <w:rPr>
            <w:noProof/>
            <w:webHidden/>
          </w:rPr>
          <w:tab/>
        </w:r>
        <w:r w:rsidR="00105A9F">
          <w:rPr>
            <w:noProof/>
            <w:webHidden/>
          </w:rPr>
          <w:fldChar w:fldCharType="begin"/>
        </w:r>
        <w:r w:rsidR="00105A9F">
          <w:rPr>
            <w:noProof/>
            <w:webHidden/>
          </w:rPr>
          <w:instrText xml:space="preserve"> PAGEREF _Toc38014813 \h </w:instrText>
        </w:r>
        <w:r w:rsidR="00105A9F">
          <w:rPr>
            <w:noProof/>
            <w:webHidden/>
          </w:rPr>
        </w:r>
        <w:r w:rsidR="00105A9F">
          <w:rPr>
            <w:noProof/>
            <w:webHidden/>
          </w:rPr>
          <w:fldChar w:fldCharType="separate"/>
        </w:r>
        <w:r w:rsidR="00105A9F">
          <w:rPr>
            <w:noProof/>
            <w:webHidden/>
          </w:rPr>
          <w:t>59</w:t>
        </w:r>
        <w:r w:rsidR="00105A9F">
          <w:rPr>
            <w:noProof/>
            <w:webHidden/>
          </w:rPr>
          <w:fldChar w:fldCharType="end"/>
        </w:r>
      </w:hyperlink>
    </w:p>
    <w:p w14:paraId="63A3292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4" w:history="1">
        <w:r w:rsidR="00105A9F" w:rsidRPr="002216C4">
          <w:rPr>
            <w:rStyle w:val="Hyperlink"/>
            <w:noProof/>
          </w:rPr>
          <w:t>Figure 60: Check Environment from IIQ Admin console</w:t>
        </w:r>
        <w:r w:rsidR="00105A9F">
          <w:rPr>
            <w:noProof/>
            <w:webHidden/>
          </w:rPr>
          <w:tab/>
        </w:r>
        <w:r w:rsidR="00105A9F">
          <w:rPr>
            <w:noProof/>
            <w:webHidden/>
          </w:rPr>
          <w:fldChar w:fldCharType="begin"/>
        </w:r>
        <w:r w:rsidR="00105A9F">
          <w:rPr>
            <w:noProof/>
            <w:webHidden/>
          </w:rPr>
          <w:instrText xml:space="preserve"> PAGEREF _Toc38014814 \h </w:instrText>
        </w:r>
        <w:r w:rsidR="00105A9F">
          <w:rPr>
            <w:noProof/>
            <w:webHidden/>
          </w:rPr>
        </w:r>
        <w:r w:rsidR="00105A9F">
          <w:rPr>
            <w:noProof/>
            <w:webHidden/>
          </w:rPr>
          <w:fldChar w:fldCharType="separate"/>
        </w:r>
        <w:r w:rsidR="00105A9F">
          <w:rPr>
            <w:noProof/>
            <w:webHidden/>
          </w:rPr>
          <w:t>59</w:t>
        </w:r>
        <w:r w:rsidR="00105A9F">
          <w:rPr>
            <w:noProof/>
            <w:webHidden/>
          </w:rPr>
          <w:fldChar w:fldCharType="end"/>
        </w:r>
      </w:hyperlink>
    </w:p>
    <w:p w14:paraId="056F22E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5" w:history="1">
        <w:r w:rsidR="00105A9F" w:rsidRPr="002216C4">
          <w:rPr>
            <w:rStyle w:val="Hyperlink"/>
            <w:noProof/>
          </w:rPr>
          <w:t>Figure 61: IIQ Server Status from Admin Console</w:t>
        </w:r>
        <w:r w:rsidR="00105A9F">
          <w:rPr>
            <w:noProof/>
            <w:webHidden/>
          </w:rPr>
          <w:tab/>
        </w:r>
        <w:r w:rsidR="00105A9F">
          <w:rPr>
            <w:noProof/>
            <w:webHidden/>
          </w:rPr>
          <w:fldChar w:fldCharType="begin"/>
        </w:r>
        <w:r w:rsidR="00105A9F">
          <w:rPr>
            <w:noProof/>
            <w:webHidden/>
          </w:rPr>
          <w:instrText xml:space="preserve"> PAGEREF _Toc38014815 \h </w:instrText>
        </w:r>
        <w:r w:rsidR="00105A9F">
          <w:rPr>
            <w:noProof/>
            <w:webHidden/>
          </w:rPr>
        </w:r>
        <w:r w:rsidR="00105A9F">
          <w:rPr>
            <w:noProof/>
            <w:webHidden/>
          </w:rPr>
          <w:fldChar w:fldCharType="separate"/>
        </w:r>
        <w:r w:rsidR="00105A9F">
          <w:rPr>
            <w:noProof/>
            <w:webHidden/>
          </w:rPr>
          <w:t>59</w:t>
        </w:r>
        <w:r w:rsidR="00105A9F">
          <w:rPr>
            <w:noProof/>
            <w:webHidden/>
          </w:rPr>
          <w:fldChar w:fldCharType="end"/>
        </w:r>
      </w:hyperlink>
    </w:p>
    <w:p w14:paraId="139AA7F3"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6" w:history="1">
        <w:r w:rsidR="00105A9F" w:rsidRPr="002216C4">
          <w:rPr>
            <w:rStyle w:val="Hyperlink"/>
            <w:noProof/>
          </w:rPr>
          <w:t>Figure 62: Disk Space and Memory Usage on IIQ Server</w:t>
        </w:r>
        <w:r w:rsidR="00105A9F">
          <w:rPr>
            <w:noProof/>
            <w:webHidden/>
          </w:rPr>
          <w:tab/>
        </w:r>
        <w:r w:rsidR="00105A9F">
          <w:rPr>
            <w:noProof/>
            <w:webHidden/>
          </w:rPr>
          <w:fldChar w:fldCharType="begin"/>
        </w:r>
        <w:r w:rsidR="00105A9F">
          <w:rPr>
            <w:noProof/>
            <w:webHidden/>
          </w:rPr>
          <w:instrText xml:space="preserve"> PAGEREF _Toc38014816 \h </w:instrText>
        </w:r>
        <w:r w:rsidR="00105A9F">
          <w:rPr>
            <w:noProof/>
            <w:webHidden/>
          </w:rPr>
        </w:r>
        <w:r w:rsidR="00105A9F">
          <w:rPr>
            <w:noProof/>
            <w:webHidden/>
          </w:rPr>
          <w:fldChar w:fldCharType="separate"/>
        </w:r>
        <w:r w:rsidR="00105A9F">
          <w:rPr>
            <w:noProof/>
            <w:webHidden/>
          </w:rPr>
          <w:t>60</w:t>
        </w:r>
        <w:r w:rsidR="00105A9F">
          <w:rPr>
            <w:noProof/>
            <w:webHidden/>
          </w:rPr>
          <w:fldChar w:fldCharType="end"/>
        </w:r>
      </w:hyperlink>
    </w:p>
    <w:p w14:paraId="2F29D95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7" w:history="1">
        <w:r w:rsidR="00105A9F" w:rsidRPr="002216C4">
          <w:rPr>
            <w:rStyle w:val="Hyperlink"/>
            <w:noProof/>
          </w:rPr>
          <w:t>Figure 63: Disk Space on CG Server</w:t>
        </w:r>
        <w:r w:rsidR="00105A9F">
          <w:rPr>
            <w:noProof/>
            <w:webHidden/>
          </w:rPr>
          <w:tab/>
        </w:r>
        <w:r w:rsidR="00105A9F">
          <w:rPr>
            <w:noProof/>
            <w:webHidden/>
          </w:rPr>
          <w:fldChar w:fldCharType="begin"/>
        </w:r>
        <w:r w:rsidR="00105A9F">
          <w:rPr>
            <w:noProof/>
            <w:webHidden/>
          </w:rPr>
          <w:instrText xml:space="preserve"> PAGEREF _Toc38014817 \h </w:instrText>
        </w:r>
        <w:r w:rsidR="00105A9F">
          <w:rPr>
            <w:noProof/>
            <w:webHidden/>
          </w:rPr>
        </w:r>
        <w:r w:rsidR="00105A9F">
          <w:rPr>
            <w:noProof/>
            <w:webHidden/>
          </w:rPr>
          <w:fldChar w:fldCharType="separate"/>
        </w:r>
        <w:r w:rsidR="00105A9F">
          <w:rPr>
            <w:noProof/>
            <w:webHidden/>
          </w:rPr>
          <w:t>60</w:t>
        </w:r>
        <w:r w:rsidR="00105A9F">
          <w:rPr>
            <w:noProof/>
            <w:webHidden/>
          </w:rPr>
          <w:fldChar w:fldCharType="end"/>
        </w:r>
      </w:hyperlink>
    </w:p>
    <w:p w14:paraId="7382A93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8" w:history="1">
        <w:r w:rsidR="00105A9F" w:rsidRPr="002216C4">
          <w:rPr>
            <w:rStyle w:val="Hyperlink"/>
            <w:noProof/>
          </w:rPr>
          <w:t>Figure 64: Memory Usage on CG Server</w:t>
        </w:r>
        <w:r w:rsidR="00105A9F">
          <w:rPr>
            <w:noProof/>
            <w:webHidden/>
          </w:rPr>
          <w:tab/>
        </w:r>
        <w:r w:rsidR="00105A9F">
          <w:rPr>
            <w:noProof/>
            <w:webHidden/>
          </w:rPr>
          <w:fldChar w:fldCharType="begin"/>
        </w:r>
        <w:r w:rsidR="00105A9F">
          <w:rPr>
            <w:noProof/>
            <w:webHidden/>
          </w:rPr>
          <w:instrText xml:space="preserve"> PAGEREF _Toc38014818 \h </w:instrText>
        </w:r>
        <w:r w:rsidR="00105A9F">
          <w:rPr>
            <w:noProof/>
            <w:webHidden/>
          </w:rPr>
        </w:r>
        <w:r w:rsidR="00105A9F">
          <w:rPr>
            <w:noProof/>
            <w:webHidden/>
          </w:rPr>
          <w:fldChar w:fldCharType="separate"/>
        </w:r>
        <w:r w:rsidR="00105A9F">
          <w:rPr>
            <w:noProof/>
            <w:webHidden/>
          </w:rPr>
          <w:t>61</w:t>
        </w:r>
        <w:r w:rsidR="00105A9F">
          <w:rPr>
            <w:noProof/>
            <w:webHidden/>
          </w:rPr>
          <w:fldChar w:fldCharType="end"/>
        </w:r>
      </w:hyperlink>
    </w:p>
    <w:p w14:paraId="76A2133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19" w:history="1">
        <w:r w:rsidR="00105A9F" w:rsidRPr="002216C4">
          <w:rPr>
            <w:rStyle w:val="Hyperlink"/>
            <w:noProof/>
          </w:rPr>
          <w:t>Figure 65: CPU Utilization on IIQ server</w:t>
        </w:r>
        <w:r w:rsidR="00105A9F">
          <w:rPr>
            <w:noProof/>
            <w:webHidden/>
          </w:rPr>
          <w:tab/>
        </w:r>
        <w:r w:rsidR="00105A9F">
          <w:rPr>
            <w:noProof/>
            <w:webHidden/>
          </w:rPr>
          <w:fldChar w:fldCharType="begin"/>
        </w:r>
        <w:r w:rsidR="00105A9F">
          <w:rPr>
            <w:noProof/>
            <w:webHidden/>
          </w:rPr>
          <w:instrText xml:space="preserve"> PAGEREF _Toc38014819 \h </w:instrText>
        </w:r>
        <w:r w:rsidR="00105A9F">
          <w:rPr>
            <w:noProof/>
            <w:webHidden/>
          </w:rPr>
        </w:r>
        <w:r w:rsidR="00105A9F">
          <w:rPr>
            <w:noProof/>
            <w:webHidden/>
          </w:rPr>
          <w:fldChar w:fldCharType="separate"/>
        </w:r>
        <w:r w:rsidR="00105A9F">
          <w:rPr>
            <w:noProof/>
            <w:webHidden/>
          </w:rPr>
          <w:t>62</w:t>
        </w:r>
        <w:r w:rsidR="00105A9F">
          <w:rPr>
            <w:noProof/>
            <w:webHidden/>
          </w:rPr>
          <w:fldChar w:fldCharType="end"/>
        </w:r>
      </w:hyperlink>
    </w:p>
    <w:p w14:paraId="42C92C5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0" w:history="1">
        <w:r w:rsidR="00105A9F" w:rsidRPr="002216C4">
          <w:rPr>
            <w:rStyle w:val="Hyperlink"/>
            <w:noProof/>
          </w:rPr>
          <w:t>Figure 66: CPU Utilization on CG server</w:t>
        </w:r>
        <w:r w:rsidR="00105A9F">
          <w:rPr>
            <w:noProof/>
            <w:webHidden/>
          </w:rPr>
          <w:tab/>
        </w:r>
        <w:r w:rsidR="00105A9F">
          <w:rPr>
            <w:noProof/>
            <w:webHidden/>
          </w:rPr>
          <w:fldChar w:fldCharType="begin"/>
        </w:r>
        <w:r w:rsidR="00105A9F">
          <w:rPr>
            <w:noProof/>
            <w:webHidden/>
          </w:rPr>
          <w:instrText xml:space="preserve"> PAGEREF _Toc38014820 \h </w:instrText>
        </w:r>
        <w:r w:rsidR="00105A9F">
          <w:rPr>
            <w:noProof/>
            <w:webHidden/>
          </w:rPr>
        </w:r>
        <w:r w:rsidR="00105A9F">
          <w:rPr>
            <w:noProof/>
            <w:webHidden/>
          </w:rPr>
          <w:fldChar w:fldCharType="separate"/>
        </w:r>
        <w:r w:rsidR="00105A9F">
          <w:rPr>
            <w:noProof/>
            <w:webHidden/>
          </w:rPr>
          <w:t>63</w:t>
        </w:r>
        <w:r w:rsidR="00105A9F">
          <w:rPr>
            <w:noProof/>
            <w:webHidden/>
          </w:rPr>
          <w:fldChar w:fldCharType="end"/>
        </w:r>
      </w:hyperlink>
    </w:p>
    <w:p w14:paraId="3AB687A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1" w:history="1">
        <w:r w:rsidR="00105A9F" w:rsidRPr="002216C4">
          <w:rPr>
            <w:rStyle w:val="Hyperlink"/>
            <w:noProof/>
          </w:rPr>
          <w:t>Figure 67: Expired Certificate Alert</w:t>
        </w:r>
        <w:r w:rsidR="00105A9F">
          <w:rPr>
            <w:noProof/>
            <w:webHidden/>
          </w:rPr>
          <w:tab/>
        </w:r>
        <w:r w:rsidR="00105A9F">
          <w:rPr>
            <w:noProof/>
            <w:webHidden/>
          </w:rPr>
          <w:fldChar w:fldCharType="begin"/>
        </w:r>
        <w:r w:rsidR="00105A9F">
          <w:rPr>
            <w:noProof/>
            <w:webHidden/>
          </w:rPr>
          <w:instrText xml:space="preserve"> PAGEREF _Toc38014821 \h </w:instrText>
        </w:r>
        <w:r w:rsidR="00105A9F">
          <w:rPr>
            <w:noProof/>
            <w:webHidden/>
          </w:rPr>
        </w:r>
        <w:r w:rsidR="00105A9F">
          <w:rPr>
            <w:noProof/>
            <w:webHidden/>
          </w:rPr>
          <w:fldChar w:fldCharType="separate"/>
        </w:r>
        <w:r w:rsidR="00105A9F">
          <w:rPr>
            <w:noProof/>
            <w:webHidden/>
          </w:rPr>
          <w:t>64</w:t>
        </w:r>
        <w:r w:rsidR="00105A9F">
          <w:rPr>
            <w:noProof/>
            <w:webHidden/>
          </w:rPr>
          <w:fldChar w:fldCharType="end"/>
        </w:r>
      </w:hyperlink>
    </w:p>
    <w:p w14:paraId="077E01A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2" w:history="1">
        <w:r w:rsidR="00105A9F" w:rsidRPr="002216C4">
          <w:rPr>
            <w:rStyle w:val="Hyperlink"/>
            <w:noProof/>
          </w:rPr>
          <w:t>Figure 68: Placement of CS signed certificate</w:t>
        </w:r>
        <w:r w:rsidR="00105A9F">
          <w:rPr>
            <w:noProof/>
            <w:webHidden/>
          </w:rPr>
          <w:tab/>
        </w:r>
        <w:r w:rsidR="00105A9F">
          <w:rPr>
            <w:noProof/>
            <w:webHidden/>
          </w:rPr>
          <w:fldChar w:fldCharType="begin"/>
        </w:r>
        <w:r w:rsidR="00105A9F">
          <w:rPr>
            <w:noProof/>
            <w:webHidden/>
          </w:rPr>
          <w:instrText xml:space="preserve"> PAGEREF _Toc38014822 \h </w:instrText>
        </w:r>
        <w:r w:rsidR="00105A9F">
          <w:rPr>
            <w:noProof/>
            <w:webHidden/>
          </w:rPr>
        </w:r>
        <w:r w:rsidR="00105A9F">
          <w:rPr>
            <w:noProof/>
            <w:webHidden/>
          </w:rPr>
          <w:fldChar w:fldCharType="separate"/>
        </w:r>
        <w:r w:rsidR="00105A9F">
          <w:rPr>
            <w:noProof/>
            <w:webHidden/>
          </w:rPr>
          <w:t>64</w:t>
        </w:r>
        <w:r w:rsidR="00105A9F">
          <w:rPr>
            <w:noProof/>
            <w:webHidden/>
          </w:rPr>
          <w:fldChar w:fldCharType="end"/>
        </w:r>
      </w:hyperlink>
    </w:p>
    <w:p w14:paraId="08125F8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3" w:history="1">
        <w:r w:rsidR="00105A9F" w:rsidRPr="002216C4">
          <w:rPr>
            <w:rStyle w:val="Hyperlink"/>
            <w:noProof/>
          </w:rPr>
          <w:t>Figure 69: Generate .pem file</w:t>
        </w:r>
        <w:r w:rsidR="00105A9F">
          <w:rPr>
            <w:noProof/>
            <w:webHidden/>
          </w:rPr>
          <w:tab/>
        </w:r>
        <w:r w:rsidR="00105A9F">
          <w:rPr>
            <w:noProof/>
            <w:webHidden/>
          </w:rPr>
          <w:fldChar w:fldCharType="begin"/>
        </w:r>
        <w:r w:rsidR="00105A9F">
          <w:rPr>
            <w:noProof/>
            <w:webHidden/>
          </w:rPr>
          <w:instrText xml:space="preserve"> PAGEREF _Toc38014823 \h </w:instrText>
        </w:r>
        <w:r w:rsidR="00105A9F">
          <w:rPr>
            <w:noProof/>
            <w:webHidden/>
          </w:rPr>
        </w:r>
        <w:r w:rsidR="00105A9F">
          <w:rPr>
            <w:noProof/>
            <w:webHidden/>
          </w:rPr>
          <w:fldChar w:fldCharType="separate"/>
        </w:r>
        <w:r w:rsidR="00105A9F">
          <w:rPr>
            <w:noProof/>
            <w:webHidden/>
          </w:rPr>
          <w:t>64</w:t>
        </w:r>
        <w:r w:rsidR="00105A9F">
          <w:rPr>
            <w:noProof/>
            <w:webHidden/>
          </w:rPr>
          <w:fldChar w:fldCharType="end"/>
        </w:r>
      </w:hyperlink>
    </w:p>
    <w:p w14:paraId="43E77B2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4" w:history="1">
        <w:r w:rsidR="00105A9F" w:rsidRPr="002216C4">
          <w:rPr>
            <w:rStyle w:val="Hyperlink"/>
            <w:noProof/>
          </w:rPr>
          <w:t>Figure 70: Generate pkcs12 file</w:t>
        </w:r>
        <w:r w:rsidR="00105A9F">
          <w:rPr>
            <w:noProof/>
            <w:webHidden/>
          </w:rPr>
          <w:tab/>
        </w:r>
        <w:r w:rsidR="00105A9F">
          <w:rPr>
            <w:noProof/>
            <w:webHidden/>
          </w:rPr>
          <w:fldChar w:fldCharType="begin"/>
        </w:r>
        <w:r w:rsidR="00105A9F">
          <w:rPr>
            <w:noProof/>
            <w:webHidden/>
          </w:rPr>
          <w:instrText xml:space="preserve"> PAGEREF _Toc38014824 \h </w:instrText>
        </w:r>
        <w:r w:rsidR="00105A9F">
          <w:rPr>
            <w:noProof/>
            <w:webHidden/>
          </w:rPr>
        </w:r>
        <w:r w:rsidR="00105A9F">
          <w:rPr>
            <w:noProof/>
            <w:webHidden/>
          </w:rPr>
          <w:fldChar w:fldCharType="separate"/>
        </w:r>
        <w:r w:rsidR="00105A9F">
          <w:rPr>
            <w:noProof/>
            <w:webHidden/>
          </w:rPr>
          <w:t>65</w:t>
        </w:r>
        <w:r w:rsidR="00105A9F">
          <w:rPr>
            <w:noProof/>
            <w:webHidden/>
          </w:rPr>
          <w:fldChar w:fldCharType="end"/>
        </w:r>
      </w:hyperlink>
    </w:p>
    <w:p w14:paraId="226D9C4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5" w:history="1">
        <w:r w:rsidR="00105A9F" w:rsidRPr="002216C4">
          <w:rPr>
            <w:rStyle w:val="Hyperlink"/>
            <w:noProof/>
          </w:rPr>
          <w:t>Figure 71: Generate .jks file</w:t>
        </w:r>
        <w:r w:rsidR="00105A9F">
          <w:rPr>
            <w:noProof/>
            <w:webHidden/>
          </w:rPr>
          <w:tab/>
        </w:r>
        <w:r w:rsidR="00105A9F">
          <w:rPr>
            <w:noProof/>
            <w:webHidden/>
          </w:rPr>
          <w:fldChar w:fldCharType="begin"/>
        </w:r>
        <w:r w:rsidR="00105A9F">
          <w:rPr>
            <w:noProof/>
            <w:webHidden/>
          </w:rPr>
          <w:instrText xml:space="preserve"> PAGEREF _Toc38014825 \h </w:instrText>
        </w:r>
        <w:r w:rsidR="00105A9F">
          <w:rPr>
            <w:noProof/>
            <w:webHidden/>
          </w:rPr>
        </w:r>
        <w:r w:rsidR="00105A9F">
          <w:rPr>
            <w:noProof/>
            <w:webHidden/>
          </w:rPr>
          <w:fldChar w:fldCharType="separate"/>
        </w:r>
        <w:r w:rsidR="00105A9F">
          <w:rPr>
            <w:noProof/>
            <w:webHidden/>
          </w:rPr>
          <w:t>65</w:t>
        </w:r>
        <w:r w:rsidR="00105A9F">
          <w:rPr>
            <w:noProof/>
            <w:webHidden/>
          </w:rPr>
          <w:fldChar w:fldCharType="end"/>
        </w:r>
      </w:hyperlink>
    </w:p>
    <w:p w14:paraId="62123B32"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6" w:history="1">
        <w:r w:rsidR="00105A9F" w:rsidRPr="002216C4">
          <w:rPr>
            <w:rStyle w:val="Hyperlink"/>
            <w:noProof/>
          </w:rPr>
          <w:t>Figure 72: Placing JKS File</w:t>
        </w:r>
        <w:r w:rsidR="00105A9F">
          <w:rPr>
            <w:noProof/>
            <w:webHidden/>
          </w:rPr>
          <w:tab/>
        </w:r>
        <w:r w:rsidR="00105A9F">
          <w:rPr>
            <w:noProof/>
            <w:webHidden/>
          </w:rPr>
          <w:fldChar w:fldCharType="begin"/>
        </w:r>
        <w:r w:rsidR="00105A9F">
          <w:rPr>
            <w:noProof/>
            <w:webHidden/>
          </w:rPr>
          <w:instrText xml:space="preserve"> PAGEREF _Toc38014826 \h </w:instrText>
        </w:r>
        <w:r w:rsidR="00105A9F">
          <w:rPr>
            <w:noProof/>
            <w:webHidden/>
          </w:rPr>
        </w:r>
        <w:r w:rsidR="00105A9F">
          <w:rPr>
            <w:noProof/>
            <w:webHidden/>
          </w:rPr>
          <w:fldChar w:fldCharType="separate"/>
        </w:r>
        <w:r w:rsidR="00105A9F">
          <w:rPr>
            <w:noProof/>
            <w:webHidden/>
          </w:rPr>
          <w:t>66</w:t>
        </w:r>
        <w:r w:rsidR="00105A9F">
          <w:rPr>
            <w:noProof/>
            <w:webHidden/>
          </w:rPr>
          <w:fldChar w:fldCharType="end"/>
        </w:r>
      </w:hyperlink>
    </w:p>
    <w:p w14:paraId="7075C55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7" w:history="1">
        <w:r w:rsidR="00105A9F" w:rsidRPr="002216C4">
          <w:rPr>
            <w:rStyle w:val="Hyperlink"/>
            <w:noProof/>
          </w:rPr>
          <w:t>Figure 73: Configure certificate path in server.xml</w:t>
        </w:r>
        <w:r w:rsidR="00105A9F">
          <w:rPr>
            <w:noProof/>
            <w:webHidden/>
          </w:rPr>
          <w:tab/>
        </w:r>
        <w:r w:rsidR="00105A9F">
          <w:rPr>
            <w:noProof/>
            <w:webHidden/>
          </w:rPr>
          <w:fldChar w:fldCharType="begin"/>
        </w:r>
        <w:r w:rsidR="00105A9F">
          <w:rPr>
            <w:noProof/>
            <w:webHidden/>
          </w:rPr>
          <w:instrText xml:space="preserve"> PAGEREF _Toc38014827 \h </w:instrText>
        </w:r>
        <w:r w:rsidR="00105A9F">
          <w:rPr>
            <w:noProof/>
            <w:webHidden/>
          </w:rPr>
        </w:r>
        <w:r w:rsidR="00105A9F">
          <w:rPr>
            <w:noProof/>
            <w:webHidden/>
          </w:rPr>
          <w:fldChar w:fldCharType="separate"/>
        </w:r>
        <w:r w:rsidR="00105A9F">
          <w:rPr>
            <w:noProof/>
            <w:webHidden/>
          </w:rPr>
          <w:t>66</w:t>
        </w:r>
        <w:r w:rsidR="00105A9F">
          <w:rPr>
            <w:noProof/>
            <w:webHidden/>
          </w:rPr>
          <w:fldChar w:fldCharType="end"/>
        </w:r>
      </w:hyperlink>
    </w:p>
    <w:p w14:paraId="712105E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8" w:history="1">
        <w:r w:rsidR="00105A9F" w:rsidRPr="002216C4">
          <w:rPr>
            <w:rStyle w:val="Hyperlink"/>
            <w:noProof/>
          </w:rPr>
          <w:t>Figure 74: Privileged Account in AD</w:t>
        </w:r>
        <w:r w:rsidR="00105A9F">
          <w:rPr>
            <w:noProof/>
            <w:webHidden/>
          </w:rPr>
          <w:tab/>
        </w:r>
        <w:r w:rsidR="00105A9F">
          <w:rPr>
            <w:noProof/>
            <w:webHidden/>
          </w:rPr>
          <w:fldChar w:fldCharType="begin"/>
        </w:r>
        <w:r w:rsidR="00105A9F">
          <w:rPr>
            <w:noProof/>
            <w:webHidden/>
          </w:rPr>
          <w:instrText xml:space="preserve"> PAGEREF _Toc38014828 \h </w:instrText>
        </w:r>
        <w:r w:rsidR="00105A9F">
          <w:rPr>
            <w:noProof/>
            <w:webHidden/>
          </w:rPr>
        </w:r>
        <w:r w:rsidR="00105A9F">
          <w:rPr>
            <w:noProof/>
            <w:webHidden/>
          </w:rPr>
          <w:fldChar w:fldCharType="separate"/>
        </w:r>
        <w:r w:rsidR="00105A9F">
          <w:rPr>
            <w:noProof/>
            <w:webHidden/>
          </w:rPr>
          <w:t>69</w:t>
        </w:r>
        <w:r w:rsidR="00105A9F">
          <w:rPr>
            <w:noProof/>
            <w:webHidden/>
          </w:rPr>
          <w:fldChar w:fldCharType="end"/>
        </w:r>
      </w:hyperlink>
    </w:p>
    <w:p w14:paraId="1AEB701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29" w:history="1">
        <w:r w:rsidR="00105A9F" w:rsidRPr="002216C4">
          <w:rPr>
            <w:rStyle w:val="Hyperlink"/>
            <w:noProof/>
          </w:rPr>
          <w:t>Figure 75: IIQ Dashboard</w:t>
        </w:r>
        <w:r w:rsidR="00105A9F">
          <w:rPr>
            <w:noProof/>
            <w:webHidden/>
          </w:rPr>
          <w:tab/>
        </w:r>
        <w:r w:rsidR="00105A9F">
          <w:rPr>
            <w:noProof/>
            <w:webHidden/>
          </w:rPr>
          <w:fldChar w:fldCharType="begin"/>
        </w:r>
        <w:r w:rsidR="00105A9F">
          <w:rPr>
            <w:noProof/>
            <w:webHidden/>
          </w:rPr>
          <w:instrText xml:space="preserve"> PAGEREF _Toc38014829 \h </w:instrText>
        </w:r>
        <w:r w:rsidR="00105A9F">
          <w:rPr>
            <w:noProof/>
            <w:webHidden/>
          </w:rPr>
        </w:r>
        <w:r w:rsidR="00105A9F">
          <w:rPr>
            <w:noProof/>
            <w:webHidden/>
          </w:rPr>
          <w:fldChar w:fldCharType="separate"/>
        </w:r>
        <w:r w:rsidR="00105A9F">
          <w:rPr>
            <w:noProof/>
            <w:webHidden/>
          </w:rPr>
          <w:t>70</w:t>
        </w:r>
        <w:r w:rsidR="00105A9F">
          <w:rPr>
            <w:noProof/>
            <w:webHidden/>
          </w:rPr>
          <w:fldChar w:fldCharType="end"/>
        </w:r>
      </w:hyperlink>
    </w:p>
    <w:p w14:paraId="5537023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0" w:history="1">
        <w:r w:rsidR="00105A9F" w:rsidRPr="002216C4">
          <w:rPr>
            <w:rStyle w:val="Hyperlink"/>
            <w:noProof/>
          </w:rPr>
          <w:t>Figure 76: Access Workgroups</w:t>
        </w:r>
        <w:r w:rsidR="00105A9F">
          <w:rPr>
            <w:noProof/>
            <w:webHidden/>
          </w:rPr>
          <w:tab/>
        </w:r>
        <w:r w:rsidR="00105A9F">
          <w:rPr>
            <w:noProof/>
            <w:webHidden/>
          </w:rPr>
          <w:fldChar w:fldCharType="begin"/>
        </w:r>
        <w:r w:rsidR="00105A9F">
          <w:rPr>
            <w:noProof/>
            <w:webHidden/>
          </w:rPr>
          <w:instrText xml:space="preserve"> PAGEREF _Toc38014830 \h </w:instrText>
        </w:r>
        <w:r w:rsidR="00105A9F">
          <w:rPr>
            <w:noProof/>
            <w:webHidden/>
          </w:rPr>
        </w:r>
        <w:r w:rsidR="00105A9F">
          <w:rPr>
            <w:noProof/>
            <w:webHidden/>
          </w:rPr>
          <w:fldChar w:fldCharType="separate"/>
        </w:r>
        <w:r w:rsidR="00105A9F">
          <w:rPr>
            <w:noProof/>
            <w:webHidden/>
          </w:rPr>
          <w:t>70</w:t>
        </w:r>
        <w:r w:rsidR="00105A9F">
          <w:rPr>
            <w:noProof/>
            <w:webHidden/>
          </w:rPr>
          <w:fldChar w:fldCharType="end"/>
        </w:r>
      </w:hyperlink>
    </w:p>
    <w:p w14:paraId="3A5D8B4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1" w:history="1">
        <w:r w:rsidR="00105A9F" w:rsidRPr="002216C4">
          <w:rPr>
            <w:rStyle w:val="Hyperlink"/>
            <w:noProof/>
          </w:rPr>
          <w:t>Figure 77: Workgroup Tab</w:t>
        </w:r>
        <w:r w:rsidR="00105A9F">
          <w:rPr>
            <w:noProof/>
            <w:webHidden/>
          </w:rPr>
          <w:tab/>
        </w:r>
        <w:r w:rsidR="00105A9F">
          <w:rPr>
            <w:noProof/>
            <w:webHidden/>
          </w:rPr>
          <w:fldChar w:fldCharType="begin"/>
        </w:r>
        <w:r w:rsidR="00105A9F">
          <w:rPr>
            <w:noProof/>
            <w:webHidden/>
          </w:rPr>
          <w:instrText xml:space="preserve"> PAGEREF _Toc38014831 \h </w:instrText>
        </w:r>
        <w:r w:rsidR="00105A9F">
          <w:rPr>
            <w:noProof/>
            <w:webHidden/>
          </w:rPr>
        </w:r>
        <w:r w:rsidR="00105A9F">
          <w:rPr>
            <w:noProof/>
            <w:webHidden/>
          </w:rPr>
          <w:fldChar w:fldCharType="separate"/>
        </w:r>
        <w:r w:rsidR="00105A9F">
          <w:rPr>
            <w:noProof/>
            <w:webHidden/>
          </w:rPr>
          <w:t>71</w:t>
        </w:r>
        <w:r w:rsidR="00105A9F">
          <w:rPr>
            <w:noProof/>
            <w:webHidden/>
          </w:rPr>
          <w:fldChar w:fldCharType="end"/>
        </w:r>
      </w:hyperlink>
    </w:p>
    <w:p w14:paraId="31B496E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2" w:history="1">
        <w:r w:rsidR="00105A9F" w:rsidRPr="002216C4">
          <w:rPr>
            <w:rStyle w:val="Hyperlink"/>
            <w:noProof/>
          </w:rPr>
          <w:t>Figure 78: Add members to ITAC Workgroup</w:t>
        </w:r>
        <w:r w:rsidR="00105A9F">
          <w:rPr>
            <w:noProof/>
            <w:webHidden/>
          </w:rPr>
          <w:tab/>
        </w:r>
        <w:r w:rsidR="00105A9F">
          <w:rPr>
            <w:noProof/>
            <w:webHidden/>
          </w:rPr>
          <w:fldChar w:fldCharType="begin"/>
        </w:r>
        <w:r w:rsidR="00105A9F">
          <w:rPr>
            <w:noProof/>
            <w:webHidden/>
          </w:rPr>
          <w:instrText xml:space="preserve"> PAGEREF _Toc38014832 \h </w:instrText>
        </w:r>
        <w:r w:rsidR="00105A9F">
          <w:rPr>
            <w:noProof/>
            <w:webHidden/>
          </w:rPr>
        </w:r>
        <w:r w:rsidR="00105A9F">
          <w:rPr>
            <w:noProof/>
            <w:webHidden/>
          </w:rPr>
          <w:fldChar w:fldCharType="separate"/>
        </w:r>
        <w:r w:rsidR="00105A9F">
          <w:rPr>
            <w:noProof/>
            <w:webHidden/>
          </w:rPr>
          <w:t>71</w:t>
        </w:r>
        <w:r w:rsidR="00105A9F">
          <w:rPr>
            <w:noProof/>
            <w:webHidden/>
          </w:rPr>
          <w:fldChar w:fldCharType="end"/>
        </w:r>
      </w:hyperlink>
    </w:p>
    <w:p w14:paraId="780D142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3" w:history="1">
        <w:r w:rsidR="00105A9F" w:rsidRPr="002216C4">
          <w:rPr>
            <w:rStyle w:val="Hyperlink"/>
            <w:noProof/>
          </w:rPr>
          <w:t>Figure 79: IIQ Dashboard</w:t>
        </w:r>
        <w:r w:rsidR="00105A9F">
          <w:rPr>
            <w:noProof/>
            <w:webHidden/>
          </w:rPr>
          <w:tab/>
        </w:r>
        <w:r w:rsidR="00105A9F">
          <w:rPr>
            <w:noProof/>
            <w:webHidden/>
          </w:rPr>
          <w:fldChar w:fldCharType="begin"/>
        </w:r>
        <w:r w:rsidR="00105A9F">
          <w:rPr>
            <w:noProof/>
            <w:webHidden/>
          </w:rPr>
          <w:instrText xml:space="preserve"> PAGEREF _Toc38014833 \h </w:instrText>
        </w:r>
        <w:r w:rsidR="00105A9F">
          <w:rPr>
            <w:noProof/>
            <w:webHidden/>
          </w:rPr>
        </w:r>
        <w:r w:rsidR="00105A9F">
          <w:rPr>
            <w:noProof/>
            <w:webHidden/>
          </w:rPr>
          <w:fldChar w:fldCharType="separate"/>
        </w:r>
        <w:r w:rsidR="00105A9F">
          <w:rPr>
            <w:noProof/>
            <w:webHidden/>
          </w:rPr>
          <w:t>72</w:t>
        </w:r>
        <w:r w:rsidR="00105A9F">
          <w:rPr>
            <w:noProof/>
            <w:webHidden/>
          </w:rPr>
          <w:fldChar w:fldCharType="end"/>
        </w:r>
      </w:hyperlink>
    </w:p>
    <w:p w14:paraId="28CACA8D"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4" w:history="1">
        <w:r w:rsidR="00105A9F" w:rsidRPr="002216C4">
          <w:rPr>
            <w:rStyle w:val="Hyperlink"/>
            <w:noProof/>
          </w:rPr>
          <w:t>Figure 80: Access Workgroups</w:t>
        </w:r>
        <w:r w:rsidR="00105A9F">
          <w:rPr>
            <w:noProof/>
            <w:webHidden/>
          </w:rPr>
          <w:tab/>
        </w:r>
        <w:r w:rsidR="00105A9F">
          <w:rPr>
            <w:noProof/>
            <w:webHidden/>
          </w:rPr>
          <w:fldChar w:fldCharType="begin"/>
        </w:r>
        <w:r w:rsidR="00105A9F">
          <w:rPr>
            <w:noProof/>
            <w:webHidden/>
          </w:rPr>
          <w:instrText xml:space="preserve"> PAGEREF _Toc38014834 \h </w:instrText>
        </w:r>
        <w:r w:rsidR="00105A9F">
          <w:rPr>
            <w:noProof/>
            <w:webHidden/>
          </w:rPr>
        </w:r>
        <w:r w:rsidR="00105A9F">
          <w:rPr>
            <w:noProof/>
            <w:webHidden/>
          </w:rPr>
          <w:fldChar w:fldCharType="separate"/>
        </w:r>
        <w:r w:rsidR="00105A9F">
          <w:rPr>
            <w:noProof/>
            <w:webHidden/>
          </w:rPr>
          <w:t>72</w:t>
        </w:r>
        <w:r w:rsidR="00105A9F">
          <w:rPr>
            <w:noProof/>
            <w:webHidden/>
          </w:rPr>
          <w:fldChar w:fldCharType="end"/>
        </w:r>
      </w:hyperlink>
    </w:p>
    <w:p w14:paraId="06C9477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5" w:history="1">
        <w:r w:rsidR="00105A9F" w:rsidRPr="002216C4">
          <w:rPr>
            <w:rStyle w:val="Hyperlink"/>
            <w:noProof/>
          </w:rPr>
          <w:t>Figure 81: Workgroup Tab</w:t>
        </w:r>
        <w:r w:rsidR="00105A9F">
          <w:rPr>
            <w:noProof/>
            <w:webHidden/>
          </w:rPr>
          <w:tab/>
        </w:r>
        <w:r w:rsidR="00105A9F">
          <w:rPr>
            <w:noProof/>
            <w:webHidden/>
          </w:rPr>
          <w:fldChar w:fldCharType="begin"/>
        </w:r>
        <w:r w:rsidR="00105A9F">
          <w:rPr>
            <w:noProof/>
            <w:webHidden/>
          </w:rPr>
          <w:instrText xml:space="preserve"> PAGEREF _Toc38014835 \h </w:instrText>
        </w:r>
        <w:r w:rsidR="00105A9F">
          <w:rPr>
            <w:noProof/>
            <w:webHidden/>
          </w:rPr>
        </w:r>
        <w:r w:rsidR="00105A9F">
          <w:rPr>
            <w:noProof/>
            <w:webHidden/>
          </w:rPr>
          <w:fldChar w:fldCharType="separate"/>
        </w:r>
        <w:r w:rsidR="00105A9F">
          <w:rPr>
            <w:noProof/>
            <w:webHidden/>
          </w:rPr>
          <w:t>73</w:t>
        </w:r>
        <w:r w:rsidR="00105A9F">
          <w:rPr>
            <w:noProof/>
            <w:webHidden/>
          </w:rPr>
          <w:fldChar w:fldCharType="end"/>
        </w:r>
      </w:hyperlink>
    </w:p>
    <w:p w14:paraId="72C825B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6" w:history="1">
        <w:r w:rsidR="00105A9F" w:rsidRPr="002216C4">
          <w:rPr>
            <w:rStyle w:val="Hyperlink"/>
            <w:noProof/>
          </w:rPr>
          <w:t>Figure 82: Revoke ITAC Permission</w:t>
        </w:r>
        <w:r w:rsidR="00105A9F">
          <w:rPr>
            <w:noProof/>
            <w:webHidden/>
          </w:rPr>
          <w:tab/>
        </w:r>
        <w:r w:rsidR="00105A9F">
          <w:rPr>
            <w:noProof/>
            <w:webHidden/>
          </w:rPr>
          <w:fldChar w:fldCharType="begin"/>
        </w:r>
        <w:r w:rsidR="00105A9F">
          <w:rPr>
            <w:noProof/>
            <w:webHidden/>
          </w:rPr>
          <w:instrText xml:space="preserve"> PAGEREF _Toc38014836 \h </w:instrText>
        </w:r>
        <w:r w:rsidR="00105A9F">
          <w:rPr>
            <w:noProof/>
            <w:webHidden/>
          </w:rPr>
        </w:r>
        <w:r w:rsidR="00105A9F">
          <w:rPr>
            <w:noProof/>
            <w:webHidden/>
          </w:rPr>
          <w:fldChar w:fldCharType="separate"/>
        </w:r>
        <w:r w:rsidR="00105A9F">
          <w:rPr>
            <w:noProof/>
            <w:webHidden/>
          </w:rPr>
          <w:t>73</w:t>
        </w:r>
        <w:r w:rsidR="00105A9F">
          <w:rPr>
            <w:noProof/>
            <w:webHidden/>
          </w:rPr>
          <w:fldChar w:fldCharType="end"/>
        </w:r>
      </w:hyperlink>
    </w:p>
    <w:p w14:paraId="035C4DE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7" w:history="1">
        <w:r w:rsidR="00105A9F" w:rsidRPr="002216C4">
          <w:rPr>
            <w:rStyle w:val="Hyperlink"/>
            <w:noProof/>
          </w:rPr>
          <w:t>Figure 83: Privileged Account in AD</w:t>
        </w:r>
        <w:r w:rsidR="00105A9F">
          <w:rPr>
            <w:noProof/>
            <w:webHidden/>
          </w:rPr>
          <w:tab/>
        </w:r>
        <w:r w:rsidR="00105A9F">
          <w:rPr>
            <w:noProof/>
            <w:webHidden/>
          </w:rPr>
          <w:fldChar w:fldCharType="begin"/>
        </w:r>
        <w:r w:rsidR="00105A9F">
          <w:rPr>
            <w:noProof/>
            <w:webHidden/>
          </w:rPr>
          <w:instrText xml:space="preserve"> PAGEREF _Toc38014837 \h </w:instrText>
        </w:r>
        <w:r w:rsidR="00105A9F">
          <w:rPr>
            <w:noProof/>
            <w:webHidden/>
          </w:rPr>
        </w:r>
        <w:r w:rsidR="00105A9F">
          <w:rPr>
            <w:noProof/>
            <w:webHidden/>
          </w:rPr>
          <w:fldChar w:fldCharType="separate"/>
        </w:r>
        <w:r w:rsidR="00105A9F">
          <w:rPr>
            <w:noProof/>
            <w:webHidden/>
          </w:rPr>
          <w:t>74</w:t>
        </w:r>
        <w:r w:rsidR="00105A9F">
          <w:rPr>
            <w:noProof/>
            <w:webHidden/>
          </w:rPr>
          <w:fldChar w:fldCharType="end"/>
        </w:r>
      </w:hyperlink>
    </w:p>
    <w:p w14:paraId="0726529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8" w:history="1">
        <w:r w:rsidR="00105A9F" w:rsidRPr="002216C4">
          <w:rPr>
            <w:rStyle w:val="Hyperlink"/>
            <w:noProof/>
          </w:rPr>
          <w:t>Figure 84: IIQ Dashboard for IAM Admin</w:t>
        </w:r>
        <w:r w:rsidR="00105A9F">
          <w:rPr>
            <w:noProof/>
            <w:webHidden/>
          </w:rPr>
          <w:tab/>
        </w:r>
        <w:r w:rsidR="00105A9F">
          <w:rPr>
            <w:noProof/>
            <w:webHidden/>
          </w:rPr>
          <w:fldChar w:fldCharType="begin"/>
        </w:r>
        <w:r w:rsidR="00105A9F">
          <w:rPr>
            <w:noProof/>
            <w:webHidden/>
          </w:rPr>
          <w:instrText xml:space="preserve"> PAGEREF _Toc38014838 \h </w:instrText>
        </w:r>
        <w:r w:rsidR="00105A9F">
          <w:rPr>
            <w:noProof/>
            <w:webHidden/>
          </w:rPr>
        </w:r>
        <w:r w:rsidR="00105A9F">
          <w:rPr>
            <w:noProof/>
            <w:webHidden/>
          </w:rPr>
          <w:fldChar w:fldCharType="separate"/>
        </w:r>
        <w:r w:rsidR="00105A9F">
          <w:rPr>
            <w:noProof/>
            <w:webHidden/>
          </w:rPr>
          <w:t>74</w:t>
        </w:r>
        <w:r w:rsidR="00105A9F">
          <w:rPr>
            <w:noProof/>
            <w:webHidden/>
          </w:rPr>
          <w:fldChar w:fldCharType="end"/>
        </w:r>
      </w:hyperlink>
    </w:p>
    <w:p w14:paraId="643B4E5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39" w:history="1">
        <w:r w:rsidR="00105A9F" w:rsidRPr="002216C4">
          <w:rPr>
            <w:rStyle w:val="Hyperlink"/>
            <w:noProof/>
          </w:rPr>
          <w:t>Figure 85: Navigate to Workgroups</w:t>
        </w:r>
        <w:r w:rsidR="00105A9F">
          <w:rPr>
            <w:noProof/>
            <w:webHidden/>
          </w:rPr>
          <w:tab/>
        </w:r>
        <w:r w:rsidR="00105A9F">
          <w:rPr>
            <w:noProof/>
            <w:webHidden/>
          </w:rPr>
          <w:fldChar w:fldCharType="begin"/>
        </w:r>
        <w:r w:rsidR="00105A9F">
          <w:rPr>
            <w:noProof/>
            <w:webHidden/>
          </w:rPr>
          <w:instrText xml:space="preserve"> PAGEREF _Toc38014839 \h </w:instrText>
        </w:r>
        <w:r w:rsidR="00105A9F">
          <w:rPr>
            <w:noProof/>
            <w:webHidden/>
          </w:rPr>
        </w:r>
        <w:r w:rsidR="00105A9F">
          <w:rPr>
            <w:noProof/>
            <w:webHidden/>
          </w:rPr>
          <w:fldChar w:fldCharType="separate"/>
        </w:r>
        <w:r w:rsidR="00105A9F">
          <w:rPr>
            <w:noProof/>
            <w:webHidden/>
          </w:rPr>
          <w:t>75</w:t>
        </w:r>
        <w:r w:rsidR="00105A9F">
          <w:rPr>
            <w:noProof/>
            <w:webHidden/>
          </w:rPr>
          <w:fldChar w:fldCharType="end"/>
        </w:r>
      </w:hyperlink>
    </w:p>
    <w:p w14:paraId="523A01A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0" w:history="1">
        <w:r w:rsidR="00105A9F" w:rsidRPr="002216C4">
          <w:rPr>
            <w:rStyle w:val="Hyperlink"/>
            <w:noProof/>
          </w:rPr>
          <w:t>Figure 86: IAM Admin Workgroup</w:t>
        </w:r>
        <w:r w:rsidR="00105A9F">
          <w:rPr>
            <w:noProof/>
            <w:webHidden/>
          </w:rPr>
          <w:tab/>
        </w:r>
        <w:r w:rsidR="00105A9F">
          <w:rPr>
            <w:noProof/>
            <w:webHidden/>
          </w:rPr>
          <w:fldChar w:fldCharType="begin"/>
        </w:r>
        <w:r w:rsidR="00105A9F">
          <w:rPr>
            <w:noProof/>
            <w:webHidden/>
          </w:rPr>
          <w:instrText xml:space="preserve"> PAGEREF _Toc38014840 \h </w:instrText>
        </w:r>
        <w:r w:rsidR="00105A9F">
          <w:rPr>
            <w:noProof/>
            <w:webHidden/>
          </w:rPr>
        </w:r>
        <w:r w:rsidR="00105A9F">
          <w:rPr>
            <w:noProof/>
            <w:webHidden/>
          </w:rPr>
          <w:fldChar w:fldCharType="separate"/>
        </w:r>
        <w:r w:rsidR="00105A9F">
          <w:rPr>
            <w:noProof/>
            <w:webHidden/>
          </w:rPr>
          <w:t>75</w:t>
        </w:r>
        <w:r w:rsidR="00105A9F">
          <w:rPr>
            <w:noProof/>
            <w:webHidden/>
          </w:rPr>
          <w:fldChar w:fldCharType="end"/>
        </w:r>
      </w:hyperlink>
    </w:p>
    <w:p w14:paraId="165E428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1" w:history="1">
        <w:r w:rsidR="00105A9F" w:rsidRPr="002216C4">
          <w:rPr>
            <w:rStyle w:val="Hyperlink"/>
            <w:noProof/>
          </w:rPr>
          <w:t>Figure 87: Add members to IAM Amin Workgroup</w:t>
        </w:r>
        <w:r w:rsidR="00105A9F">
          <w:rPr>
            <w:noProof/>
            <w:webHidden/>
          </w:rPr>
          <w:tab/>
        </w:r>
        <w:r w:rsidR="00105A9F">
          <w:rPr>
            <w:noProof/>
            <w:webHidden/>
          </w:rPr>
          <w:fldChar w:fldCharType="begin"/>
        </w:r>
        <w:r w:rsidR="00105A9F">
          <w:rPr>
            <w:noProof/>
            <w:webHidden/>
          </w:rPr>
          <w:instrText xml:space="preserve"> PAGEREF _Toc38014841 \h </w:instrText>
        </w:r>
        <w:r w:rsidR="00105A9F">
          <w:rPr>
            <w:noProof/>
            <w:webHidden/>
          </w:rPr>
        </w:r>
        <w:r w:rsidR="00105A9F">
          <w:rPr>
            <w:noProof/>
            <w:webHidden/>
          </w:rPr>
          <w:fldChar w:fldCharType="separate"/>
        </w:r>
        <w:r w:rsidR="00105A9F">
          <w:rPr>
            <w:noProof/>
            <w:webHidden/>
          </w:rPr>
          <w:t>76</w:t>
        </w:r>
        <w:r w:rsidR="00105A9F">
          <w:rPr>
            <w:noProof/>
            <w:webHidden/>
          </w:rPr>
          <w:fldChar w:fldCharType="end"/>
        </w:r>
      </w:hyperlink>
    </w:p>
    <w:p w14:paraId="392B0D3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2" w:history="1">
        <w:r w:rsidR="00105A9F" w:rsidRPr="002216C4">
          <w:rPr>
            <w:rStyle w:val="Hyperlink"/>
            <w:noProof/>
          </w:rPr>
          <w:t>Figure 88: IIQ Dashboard</w:t>
        </w:r>
        <w:r w:rsidR="00105A9F">
          <w:rPr>
            <w:noProof/>
            <w:webHidden/>
          </w:rPr>
          <w:tab/>
        </w:r>
        <w:r w:rsidR="00105A9F">
          <w:rPr>
            <w:noProof/>
            <w:webHidden/>
          </w:rPr>
          <w:fldChar w:fldCharType="begin"/>
        </w:r>
        <w:r w:rsidR="00105A9F">
          <w:rPr>
            <w:noProof/>
            <w:webHidden/>
          </w:rPr>
          <w:instrText xml:space="preserve"> PAGEREF _Toc38014842 \h </w:instrText>
        </w:r>
        <w:r w:rsidR="00105A9F">
          <w:rPr>
            <w:noProof/>
            <w:webHidden/>
          </w:rPr>
        </w:r>
        <w:r w:rsidR="00105A9F">
          <w:rPr>
            <w:noProof/>
            <w:webHidden/>
          </w:rPr>
          <w:fldChar w:fldCharType="separate"/>
        </w:r>
        <w:r w:rsidR="00105A9F">
          <w:rPr>
            <w:noProof/>
            <w:webHidden/>
          </w:rPr>
          <w:t>76</w:t>
        </w:r>
        <w:r w:rsidR="00105A9F">
          <w:rPr>
            <w:noProof/>
            <w:webHidden/>
          </w:rPr>
          <w:fldChar w:fldCharType="end"/>
        </w:r>
      </w:hyperlink>
    </w:p>
    <w:p w14:paraId="43A7889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3" w:history="1">
        <w:r w:rsidR="00105A9F" w:rsidRPr="002216C4">
          <w:rPr>
            <w:rStyle w:val="Hyperlink"/>
            <w:noProof/>
          </w:rPr>
          <w:t>Figure 89: Navigate to Setup</w:t>
        </w:r>
        <w:r w:rsidR="00105A9F">
          <w:rPr>
            <w:noProof/>
            <w:webHidden/>
          </w:rPr>
          <w:tab/>
        </w:r>
        <w:r w:rsidR="00105A9F">
          <w:rPr>
            <w:noProof/>
            <w:webHidden/>
          </w:rPr>
          <w:fldChar w:fldCharType="begin"/>
        </w:r>
        <w:r w:rsidR="00105A9F">
          <w:rPr>
            <w:noProof/>
            <w:webHidden/>
          </w:rPr>
          <w:instrText xml:space="preserve"> PAGEREF _Toc38014843 \h </w:instrText>
        </w:r>
        <w:r w:rsidR="00105A9F">
          <w:rPr>
            <w:noProof/>
            <w:webHidden/>
          </w:rPr>
        </w:r>
        <w:r w:rsidR="00105A9F">
          <w:rPr>
            <w:noProof/>
            <w:webHidden/>
          </w:rPr>
          <w:fldChar w:fldCharType="separate"/>
        </w:r>
        <w:r w:rsidR="00105A9F">
          <w:rPr>
            <w:noProof/>
            <w:webHidden/>
          </w:rPr>
          <w:t>77</w:t>
        </w:r>
        <w:r w:rsidR="00105A9F">
          <w:rPr>
            <w:noProof/>
            <w:webHidden/>
          </w:rPr>
          <w:fldChar w:fldCharType="end"/>
        </w:r>
      </w:hyperlink>
    </w:p>
    <w:p w14:paraId="0D30FCB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4" w:history="1">
        <w:r w:rsidR="00105A9F" w:rsidRPr="002216C4">
          <w:rPr>
            <w:rStyle w:val="Hyperlink"/>
            <w:noProof/>
          </w:rPr>
          <w:t>Figure 90: IAM Admin Workgroup</w:t>
        </w:r>
        <w:r w:rsidR="00105A9F">
          <w:rPr>
            <w:noProof/>
            <w:webHidden/>
          </w:rPr>
          <w:tab/>
        </w:r>
        <w:r w:rsidR="00105A9F">
          <w:rPr>
            <w:noProof/>
            <w:webHidden/>
          </w:rPr>
          <w:fldChar w:fldCharType="begin"/>
        </w:r>
        <w:r w:rsidR="00105A9F">
          <w:rPr>
            <w:noProof/>
            <w:webHidden/>
          </w:rPr>
          <w:instrText xml:space="preserve"> PAGEREF _Toc38014844 \h </w:instrText>
        </w:r>
        <w:r w:rsidR="00105A9F">
          <w:rPr>
            <w:noProof/>
            <w:webHidden/>
          </w:rPr>
        </w:r>
        <w:r w:rsidR="00105A9F">
          <w:rPr>
            <w:noProof/>
            <w:webHidden/>
          </w:rPr>
          <w:fldChar w:fldCharType="separate"/>
        </w:r>
        <w:r w:rsidR="00105A9F">
          <w:rPr>
            <w:noProof/>
            <w:webHidden/>
          </w:rPr>
          <w:t>77</w:t>
        </w:r>
        <w:r w:rsidR="00105A9F">
          <w:rPr>
            <w:noProof/>
            <w:webHidden/>
          </w:rPr>
          <w:fldChar w:fldCharType="end"/>
        </w:r>
      </w:hyperlink>
    </w:p>
    <w:p w14:paraId="2B5C318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5" w:history="1">
        <w:r w:rsidR="00105A9F" w:rsidRPr="002216C4">
          <w:rPr>
            <w:rStyle w:val="Hyperlink"/>
            <w:noProof/>
          </w:rPr>
          <w:t>Figure 91: Revoke members to IAM Amin Workgroup</w:t>
        </w:r>
        <w:r w:rsidR="00105A9F">
          <w:rPr>
            <w:noProof/>
            <w:webHidden/>
          </w:rPr>
          <w:tab/>
        </w:r>
        <w:r w:rsidR="00105A9F">
          <w:rPr>
            <w:noProof/>
            <w:webHidden/>
          </w:rPr>
          <w:fldChar w:fldCharType="begin"/>
        </w:r>
        <w:r w:rsidR="00105A9F">
          <w:rPr>
            <w:noProof/>
            <w:webHidden/>
          </w:rPr>
          <w:instrText xml:space="preserve"> PAGEREF _Toc38014845 \h </w:instrText>
        </w:r>
        <w:r w:rsidR="00105A9F">
          <w:rPr>
            <w:noProof/>
            <w:webHidden/>
          </w:rPr>
        </w:r>
        <w:r w:rsidR="00105A9F">
          <w:rPr>
            <w:noProof/>
            <w:webHidden/>
          </w:rPr>
          <w:fldChar w:fldCharType="separate"/>
        </w:r>
        <w:r w:rsidR="00105A9F">
          <w:rPr>
            <w:noProof/>
            <w:webHidden/>
          </w:rPr>
          <w:t>78</w:t>
        </w:r>
        <w:r w:rsidR="00105A9F">
          <w:rPr>
            <w:noProof/>
            <w:webHidden/>
          </w:rPr>
          <w:fldChar w:fldCharType="end"/>
        </w:r>
      </w:hyperlink>
    </w:p>
    <w:p w14:paraId="0AE5E11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6" w:history="1">
        <w:r w:rsidR="00105A9F" w:rsidRPr="002216C4">
          <w:rPr>
            <w:rStyle w:val="Hyperlink"/>
            <w:noProof/>
          </w:rPr>
          <w:t>Figure 92: Access IIQ Images</w:t>
        </w:r>
        <w:r w:rsidR="00105A9F">
          <w:rPr>
            <w:noProof/>
            <w:webHidden/>
          </w:rPr>
          <w:tab/>
        </w:r>
        <w:r w:rsidR="00105A9F">
          <w:rPr>
            <w:noProof/>
            <w:webHidden/>
          </w:rPr>
          <w:fldChar w:fldCharType="begin"/>
        </w:r>
        <w:r w:rsidR="00105A9F">
          <w:rPr>
            <w:noProof/>
            <w:webHidden/>
          </w:rPr>
          <w:instrText xml:space="preserve"> PAGEREF _Toc38014846 \h </w:instrText>
        </w:r>
        <w:r w:rsidR="00105A9F">
          <w:rPr>
            <w:noProof/>
            <w:webHidden/>
          </w:rPr>
        </w:r>
        <w:r w:rsidR="00105A9F">
          <w:rPr>
            <w:noProof/>
            <w:webHidden/>
          </w:rPr>
          <w:fldChar w:fldCharType="separate"/>
        </w:r>
        <w:r w:rsidR="00105A9F">
          <w:rPr>
            <w:noProof/>
            <w:webHidden/>
          </w:rPr>
          <w:t>78</w:t>
        </w:r>
        <w:r w:rsidR="00105A9F">
          <w:rPr>
            <w:noProof/>
            <w:webHidden/>
          </w:rPr>
          <w:fldChar w:fldCharType="end"/>
        </w:r>
      </w:hyperlink>
    </w:p>
    <w:p w14:paraId="2FF8F44A" w14:textId="2829C446"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7" w:history="1">
        <w:r w:rsidR="00105A9F" w:rsidRPr="002216C4">
          <w:rPr>
            <w:rStyle w:val="Hyperlink"/>
            <w:noProof/>
          </w:rPr>
          <w:t xml:space="preserve">Figure 93: </w:t>
        </w:r>
        <w:r w:rsidR="0076785A">
          <w:rPr>
            <w:rStyle w:val="Hyperlink"/>
            <w:noProof/>
          </w:rPr>
          <w:t>XX</w:t>
        </w:r>
        <w:r w:rsidR="00105A9F" w:rsidRPr="002216C4">
          <w:rPr>
            <w:rStyle w:val="Hyperlink"/>
            <w:noProof/>
          </w:rPr>
          <w:t xml:space="preserve"> Login Logo Update</w:t>
        </w:r>
        <w:r w:rsidR="00105A9F">
          <w:rPr>
            <w:noProof/>
            <w:webHidden/>
          </w:rPr>
          <w:tab/>
        </w:r>
        <w:r w:rsidR="00105A9F">
          <w:rPr>
            <w:noProof/>
            <w:webHidden/>
          </w:rPr>
          <w:fldChar w:fldCharType="begin"/>
        </w:r>
        <w:r w:rsidR="00105A9F">
          <w:rPr>
            <w:noProof/>
            <w:webHidden/>
          </w:rPr>
          <w:instrText xml:space="preserve"> PAGEREF _Toc38014847 \h </w:instrText>
        </w:r>
        <w:r w:rsidR="00105A9F">
          <w:rPr>
            <w:noProof/>
            <w:webHidden/>
          </w:rPr>
        </w:r>
        <w:r w:rsidR="00105A9F">
          <w:rPr>
            <w:noProof/>
            <w:webHidden/>
          </w:rPr>
          <w:fldChar w:fldCharType="separate"/>
        </w:r>
        <w:r w:rsidR="00105A9F">
          <w:rPr>
            <w:noProof/>
            <w:webHidden/>
          </w:rPr>
          <w:t>79</w:t>
        </w:r>
        <w:r w:rsidR="00105A9F">
          <w:rPr>
            <w:noProof/>
            <w:webHidden/>
          </w:rPr>
          <w:fldChar w:fldCharType="end"/>
        </w:r>
      </w:hyperlink>
    </w:p>
    <w:p w14:paraId="7CC098E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8" w:history="1">
        <w:r w:rsidR="00105A9F" w:rsidRPr="002216C4">
          <w:rPr>
            <w:rStyle w:val="Hyperlink"/>
            <w:noProof/>
          </w:rPr>
          <w:t>Figure 94: Access IIQ Images folder</w:t>
        </w:r>
        <w:r w:rsidR="00105A9F">
          <w:rPr>
            <w:noProof/>
            <w:webHidden/>
          </w:rPr>
          <w:tab/>
        </w:r>
        <w:r w:rsidR="00105A9F">
          <w:rPr>
            <w:noProof/>
            <w:webHidden/>
          </w:rPr>
          <w:fldChar w:fldCharType="begin"/>
        </w:r>
        <w:r w:rsidR="00105A9F">
          <w:rPr>
            <w:noProof/>
            <w:webHidden/>
          </w:rPr>
          <w:instrText xml:space="preserve"> PAGEREF _Toc38014848 \h </w:instrText>
        </w:r>
        <w:r w:rsidR="00105A9F">
          <w:rPr>
            <w:noProof/>
            <w:webHidden/>
          </w:rPr>
        </w:r>
        <w:r w:rsidR="00105A9F">
          <w:rPr>
            <w:noProof/>
            <w:webHidden/>
          </w:rPr>
          <w:fldChar w:fldCharType="separate"/>
        </w:r>
        <w:r w:rsidR="00105A9F">
          <w:rPr>
            <w:noProof/>
            <w:webHidden/>
          </w:rPr>
          <w:t>79</w:t>
        </w:r>
        <w:r w:rsidR="00105A9F">
          <w:rPr>
            <w:noProof/>
            <w:webHidden/>
          </w:rPr>
          <w:fldChar w:fldCharType="end"/>
        </w:r>
      </w:hyperlink>
    </w:p>
    <w:p w14:paraId="03B747A4" w14:textId="0311D238"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49" w:history="1">
        <w:r w:rsidR="00105A9F" w:rsidRPr="002216C4">
          <w:rPr>
            <w:rStyle w:val="Hyperlink"/>
            <w:noProof/>
          </w:rPr>
          <w:t xml:space="preserve">Figure 95: </w:t>
        </w:r>
        <w:r w:rsidR="0076785A">
          <w:rPr>
            <w:rStyle w:val="Hyperlink"/>
            <w:noProof/>
          </w:rPr>
          <w:t>XX</w:t>
        </w:r>
        <w:r w:rsidR="00105A9F" w:rsidRPr="002216C4">
          <w:rPr>
            <w:rStyle w:val="Hyperlink"/>
            <w:noProof/>
          </w:rPr>
          <w:t xml:space="preserve"> Header Logo Update</w:t>
        </w:r>
        <w:r w:rsidR="00105A9F">
          <w:rPr>
            <w:noProof/>
            <w:webHidden/>
          </w:rPr>
          <w:tab/>
        </w:r>
        <w:r w:rsidR="00105A9F">
          <w:rPr>
            <w:noProof/>
            <w:webHidden/>
          </w:rPr>
          <w:fldChar w:fldCharType="begin"/>
        </w:r>
        <w:r w:rsidR="00105A9F">
          <w:rPr>
            <w:noProof/>
            <w:webHidden/>
          </w:rPr>
          <w:instrText xml:space="preserve"> PAGEREF _Toc38014849 \h </w:instrText>
        </w:r>
        <w:r w:rsidR="00105A9F">
          <w:rPr>
            <w:noProof/>
            <w:webHidden/>
          </w:rPr>
        </w:r>
        <w:r w:rsidR="00105A9F">
          <w:rPr>
            <w:noProof/>
            <w:webHidden/>
          </w:rPr>
          <w:fldChar w:fldCharType="separate"/>
        </w:r>
        <w:r w:rsidR="00105A9F">
          <w:rPr>
            <w:noProof/>
            <w:webHidden/>
          </w:rPr>
          <w:t>80</w:t>
        </w:r>
        <w:r w:rsidR="00105A9F">
          <w:rPr>
            <w:noProof/>
            <w:webHidden/>
          </w:rPr>
          <w:fldChar w:fldCharType="end"/>
        </w:r>
      </w:hyperlink>
    </w:p>
    <w:p w14:paraId="2944112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0" w:history="1">
        <w:r w:rsidR="00105A9F" w:rsidRPr="002216C4">
          <w:rPr>
            <w:rStyle w:val="Hyperlink"/>
            <w:noProof/>
          </w:rPr>
          <w:t>Figure 96: Access Folder to Update Coloring</w:t>
        </w:r>
        <w:r w:rsidR="00105A9F">
          <w:rPr>
            <w:noProof/>
            <w:webHidden/>
          </w:rPr>
          <w:tab/>
        </w:r>
        <w:r w:rsidR="00105A9F">
          <w:rPr>
            <w:noProof/>
            <w:webHidden/>
          </w:rPr>
          <w:fldChar w:fldCharType="begin"/>
        </w:r>
        <w:r w:rsidR="00105A9F">
          <w:rPr>
            <w:noProof/>
            <w:webHidden/>
          </w:rPr>
          <w:instrText xml:space="preserve"> PAGEREF _Toc38014850 \h </w:instrText>
        </w:r>
        <w:r w:rsidR="00105A9F">
          <w:rPr>
            <w:noProof/>
            <w:webHidden/>
          </w:rPr>
        </w:r>
        <w:r w:rsidR="00105A9F">
          <w:rPr>
            <w:noProof/>
            <w:webHidden/>
          </w:rPr>
          <w:fldChar w:fldCharType="separate"/>
        </w:r>
        <w:r w:rsidR="00105A9F">
          <w:rPr>
            <w:noProof/>
            <w:webHidden/>
          </w:rPr>
          <w:t>80</w:t>
        </w:r>
        <w:r w:rsidR="00105A9F">
          <w:rPr>
            <w:noProof/>
            <w:webHidden/>
          </w:rPr>
          <w:fldChar w:fldCharType="end"/>
        </w:r>
      </w:hyperlink>
    </w:p>
    <w:p w14:paraId="3352F65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1" w:history="1">
        <w:r w:rsidR="00105A9F" w:rsidRPr="002216C4">
          <w:rPr>
            <w:rStyle w:val="Hyperlink"/>
            <w:noProof/>
          </w:rPr>
          <w:t>Figure 97: Property file for Multi Language</w:t>
        </w:r>
        <w:r w:rsidR="00105A9F">
          <w:rPr>
            <w:noProof/>
            <w:webHidden/>
          </w:rPr>
          <w:tab/>
        </w:r>
        <w:r w:rsidR="00105A9F">
          <w:rPr>
            <w:noProof/>
            <w:webHidden/>
          </w:rPr>
          <w:fldChar w:fldCharType="begin"/>
        </w:r>
        <w:r w:rsidR="00105A9F">
          <w:rPr>
            <w:noProof/>
            <w:webHidden/>
          </w:rPr>
          <w:instrText xml:space="preserve"> PAGEREF _Toc38014851 \h </w:instrText>
        </w:r>
        <w:r w:rsidR="00105A9F">
          <w:rPr>
            <w:noProof/>
            <w:webHidden/>
          </w:rPr>
        </w:r>
        <w:r w:rsidR="00105A9F">
          <w:rPr>
            <w:noProof/>
            <w:webHidden/>
          </w:rPr>
          <w:fldChar w:fldCharType="separate"/>
        </w:r>
        <w:r w:rsidR="00105A9F">
          <w:rPr>
            <w:noProof/>
            <w:webHidden/>
          </w:rPr>
          <w:t>81</w:t>
        </w:r>
        <w:r w:rsidR="00105A9F">
          <w:rPr>
            <w:noProof/>
            <w:webHidden/>
          </w:rPr>
          <w:fldChar w:fldCharType="end"/>
        </w:r>
      </w:hyperlink>
    </w:p>
    <w:p w14:paraId="10C0192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2" w:history="1">
        <w:r w:rsidR="00105A9F" w:rsidRPr="002216C4">
          <w:rPr>
            <w:rStyle w:val="Hyperlink"/>
            <w:noProof/>
          </w:rPr>
          <w:t>Figure 98: Authentication Question Page</w:t>
        </w:r>
        <w:r w:rsidR="00105A9F">
          <w:rPr>
            <w:noProof/>
            <w:webHidden/>
          </w:rPr>
          <w:tab/>
        </w:r>
        <w:r w:rsidR="00105A9F">
          <w:rPr>
            <w:noProof/>
            <w:webHidden/>
          </w:rPr>
          <w:fldChar w:fldCharType="begin"/>
        </w:r>
        <w:r w:rsidR="00105A9F">
          <w:rPr>
            <w:noProof/>
            <w:webHidden/>
          </w:rPr>
          <w:instrText xml:space="preserve"> PAGEREF _Toc38014852 \h </w:instrText>
        </w:r>
        <w:r w:rsidR="00105A9F">
          <w:rPr>
            <w:noProof/>
            <w:webHidden/>
          </w:rPr>
        </w:r>
        <w:r w:rsidR="00105A9F">
          <w:rPr>
            <w:noProof/>
            <w:webHidden/>
          </w:rPr>
          <w:fldChar w:fldCharType="separate"/>
        </w:r>
        <w:r w:rsidR="00105A9F">
          <w:rPr>
            <w:noProof/>
            <w:webHidden/>
          </w:rPr>
          <w:t>82</w:t>
        </w:r>
        <w:r w:rsidR="00105A9F">
          <w:rPr>
            <w:noProof/>
            <w:webHidden/>
          </w:rPr>
          <w:fldChar w:fldCharType="end"/>
        </w:r>
      </w:hyperlink>
    </w:p>
    <w:p w14:paraId="3492C37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3" w:history="1">
        <w:r w:rsidR="00105A9F" w:rsidRPr="002216C4">
          <w:rPr>
            <w:rStyle w:val="Hyperlink"/>
            <w:noProof/>
          </w:rPr>
          <w:t>Figure 99: IIQ Tasks</w:t>
        </w:r>
        <w:r w:rsidR="00105A9F">
          <w:rPr>
            <w:noProof/>
            <w:webHidden/>
          </w:rPr>
          <w:tab/>
        </w:r>
        <w:r w:rsidR="00105A9F">
          <w:rPr>
            <w:noProof/>
            <w:webHidden/>
          </w:rPr>
          <w:fldChar w:fldCharType="begin"/>
        </w:r>
        <w:r w:rsidR="00105A9F">
          <w:rPr>
            <w:noProof/>
            <w:webHidden/>
          </w:rPr>
          <w:instrText xml:space="preserve"> PAGEREF _Toc38014853 \h </w:instrText>
        </w:r>
        <w:r w:rsidR="00105A9F">
          <w:rPr>
            <w:noProof/>
            <w:webHidden/>
          </w:rPr>
        </w:r>
        <w:r w:rsidR="00105A9F">
          <w:rPr>
            <w:noProof/>
            <w:webHidden/>
          </w:rPr>
          <w:fldChar w:fldCharType="separate"/>
        </w:r>
        <w:r w:rsidR="00105A9F">
          <w:rPr>
            <w:noProof/>
            <w:webHidden/>
          </w:rPr>
          <w:t>83</w:t>
        </w:r>
        <w:r w:rsidR="00105A9F">
          <w:rPr>
            <w:noProof/>
            <w:webHidden/>
          </w:rPr>
          <w:fldChar w:fldCharType="end"/>
        </w:r>
      </w:hyperlink>
    </w:p>
    <w:p w14:paraId="7D6095B2"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4" w:history="1">
        <w:r w:rsidR="00105A9F" w:rsidRPr="002216C4">
          <w:rPr>
            <w:rStyle w:val="Hyperlink"/>
            <w:noProof/>
          </w:rPr>
          <w:t>Figure 100: Schedule Task</w:t>
        </w:r>
        <w:r w:rsidR="00105A9F">
          <w:rPr>
            <w:noProof/>
            <w:webHidden/>
          </w:rPr>
          <w:tab/>
        </w:r>
        <w:r w:rsidR="00105A9F">
          <w:rPr>
            <w:noProof/>
            <w:webHidden/>
          </w:rPr>
          <w:fldChar w:fldCharType="begin"/>
        </w:r>
        <w:r w:rsidR="00105A9F">
          <w:rPr>
            <w:noProof/>
            <w:webHidden/>
          </w:rPr>
          <w:instrText xml:space="preserve"> PAGEREF _Toc38014854 \h </w:instrText>
        </w:r>
        <w:r w:rsidR="00105A9F">
          <w:rPr>
            <w:noProof/>
            <w:webHidden/>
          </w:rPr>
        </w:r>
        <w:r w:rsidR="00105A9F">
          <w:rPr>
            <w:noProof/>
            <w:webHidden/>
          </w:rPr>
          <w:fldChar w:fldCharType="separate"/>
        </w:r>
        <w:r w:rsidR="00105A9F">
          <w:rPr>
            <w:noProof/>
            <w:webHidden/>
          </w:rPr>
          <w:t>83</w:t>
        </w:r>
        <w:r w:rsidR="00105A9F">
          <w:rPr>
            <w:noProof/>
            <w:webHidden/>
          </w:rPr>
          <w:fldChar w:fldCharType="end"/>
        </w:r>
      </w:hyperlink>
    </w:p>
    <w:p w14:paraId="7D5BD11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5" w:history="1">
        <w:r w:rsidR="00105A9F" w:rsidRPr="002216C4">
          <w:rPr>
            <w:rStyle w:val="Hyperlink"/>
            <w:noProof/>
          </w:rPr>
          <w:t>Figure 101: Scheduling Configuration</w:t>
        </w:r>
        <w:r w:rsidR="00105A9F">
          <w:rPr>
            <w:noProof/>
            <w:webHidden/>
          </w:rPr>
          <w:tab/>
        </w:r>
        <w:r w:rsidR="00105A9F">
          <w:rPr>
            <w:noProof/>
            <w:webHidden/>
          </w:rPr>
          <w:fldChar w:fldCharType="begin"/>
        </w:r>
        <w:r w:rsidR="00105A9F">
          <w:rPr>
            <w:noProof/>
            <w:webHidden/>
          </w:rPr>
          <w:instrText xml:space="preserve"> PAGEREF _Toc38014855 \h </w:instrText>
        </w:r>
        <w:r w:rsidR="00105A9F">
          <w:rPr>
            <w:noProof/>
            <w:webHidden/>
          </w:rPr>
        </w:r>
        <w:r w:rsidR="00105A9F">
          <w:rPr>
            <w:noProof/>
            <w:webHidden/>
          </w:rPr>
          <w:fldChar w:fldCharType="separate"/>
        </w:r>
        <w:r w:rsidR="00105A9F">
          <w:rPr>
            <w:noProof/>
            <w:webHidden/>
          </w:rPr>
          <w:t>84</w:t>
        </w:r>
        <w:r w:rsidR="00105A9F">
          <w:rPr>
            <w:noProof/>
            <w:webHidden/>
          </w:rPr>
          <w:fldChar w:fldCharType="end"/>
        </w:r>
      </w:hyperlink>
    </w:p>
    <w:p w14:paraId="467129E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6" w:history="1">
        <w:r w:rsidR="00105A9F" w:rsidRPr="002216C4">
          <w:rPr>
            <w:rStyle w:val="Hyperlink"/>
            <w:noProof/>
          </w:rPr>
          <w:t>Figure 102: Scheduled Task List</w:t>
        </w:r>
        <w:r w:rsidR="00105A9F">
          <w:rPr>
            <w:noProof/>
            <w:webHidden/>
          </w:rPr>
          <w:tab/>
        </w:r>
        <w:r w:rsidR="00105A9F">
          <w:rPr>
            <w:noProof/>
            <w:webHidden/>
          </w:rPr>
          <w:fldChar w:fldCharType="begin"/>
        </w:r>
        <w:r w:rsidR="00105A9F">
          <w:rPr>
            <w:noProof/>
            <w:webHidden/>
          </w:rPr>
          <w:instrText xml:space="preserve"> PAGEREF _Toc38014856 \h </w:instrText>
        </w:r>
        <w:r w:rsidR="00105A9F">
          <w:rPr>
            <w:noProof/>
            <w:webHidden/>
          </w:rPr>
        </w:r>
        <w:r w:rsidR="00105A9F">
          <w:rPr>
            <w:noProof/>
            <w:webHidden/>
          </w:rPr>
          <w:fldChar w:fldCharType="separate"/>
        </w:r>
        <w:r w:rsidR="00105A9F">
          <w:rPr>
            <w:noProof/>
            <w:webHidden/>
          </w:rPr>
          <w:t>84</w:t>
        </w:r>
        <w:r w:rsidR="00105A9F">
          <w:rPr>
            <w:noProof/>
            <w:webHidden/>
          </w:rPr>
          <w:fldChar w:fldCharType="end"/>
        </w:r>
      </w:hyperlink>
    </w:p>
    <w:p w14:paraId="7E619F4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7" w:history="1">
        <w:r w:rsidR="00105A9F" w:rsidRPr="002216C4">
          <w:rPr>
            <w:rStyle w:val="Hyperlink"/>
            <w:noProof/>
          </w:rPr>
          <w:t>Figure 103: Debug Page</w:t>
        </w:r>
        <w:r w:rsidR="00105A9F">
          <w:rPr>
            <w:noProof/>
            <w:webHidden/>
          </w:rPr>
          <w:tab/>
        </w:r>
        <w:r w:rsidR="00105A9F">
          <w:rPr>
            <w:noProof/>
            <w:webHidden/>
          </w:rPr>
          <w:fldChar w:fldCharType="begin"/>
        </w:r>
        <w:r w:rsidR="00105A9F">
          <w:rPr>
            <w:noProof/>
            <w:webHidden/>
          </w:rPr>
          <w:instrText xml:space="preserve"> PAGEREF _Toc38014857 \h </w:instrText>
        </w:r>
        <w:r w:rsidR="00105A9F">
          <w:rPr>
            <w:noProof/>
            <w:webHidden/>
          </w:rPr>
        </w:r>
        <w:r w:rsidR="00105A9F">
          <w:rPr>
            <w:noProof/>
            <w:webHidden/>
          </w:rPr>
          <w:fldChar w:fldCharType="separate"/>
        </w:r>
        <w:r w:rsidR="00105A9F">
          <w:rPr>
            <w:noProof/>
            <w:webHidden/>
          </w:rPr>
          <w:t>85</w:t>
        </w:r>
        <w:r w:rsidR="00105A9F">
          <w:rPr>
            <w:noProof/>
            <w:webHidden/>
          </w:rPr>
          <w:fldChar w:fldCharType="end"/>
        </w:r>
      </w:hyperlink>
    </w:p>
    <w:p w14:paraId="0228DD5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8" w:history="1">
        <w:r w:rsidR="00105A9F" w:rsidRPr="002216C4">
          <w:rPr>
            <w:rStyle w:val="Hyperlink"/>
            <w:noProof/>
          </w:rPr>
          <w:t>Figure 104: Custom Object</w:t>
        </w:r>
        <w:r w:rsidR="00105A9F">
          <w:rPr>
            <w:noProof/>
            <w:webHidden/>
          </w:rPr>
          <w:tab/>
        </w:r>
        <w:r w:rsidR="00105A9F">
          <w:rPr>
            <w:noProof/>
            <w:webHidden/>
          </w:rPr>
          <w:fldChar w:fldCharType="begin"/>
        </w:r>
        <w:r w:rsidR="00105A9F">
          <w:rPr>
            <w:noProof/>
            <w:webHidden/>
          </w:rPr>
          <w:instrText xml:space="preserve"> PAGEREF _Toc38014858 \h </w:instrText>
        </w:r>
        <w:r w:rsidR="00105A9F">
          <w:rPr>
            <w:noProof/>
            <w:webHidden/>
          </w:rPr>
        </w:r>
        <w:r w:rsidR="00105A9F">
          <w:rPr>
            <w:noProof/>
            <w:webHidden/>
          </w:rPr>
          <w:fldChar w:fldCharType="separate"/>
        </w:r>
        <w:r w:rsidR="00105A9F">
          <w:rPr>
            <w:noProof/>
            <w:webHidden/>
          </w:rPr>
          <w:t>85</w:t>
        </w:r>
        <w:r w:rsidR="00105A9F">
          <w:rPr>
            <w:noProof/>
            <w:webHidden/>
          </w:rPr>
          <w:fldChar w:fldCharType="end"/>
        </w:r>
      </w:hyperlink>
    </w:p>
    <w:p w14:paraId="74BEEA4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59" w:history="1">
        <w:r w:rsidR="00105A9F" w:rsidRPr="002216C4">
          <w:rPr>
            <w:rStyle w:val="Hyperlink"/>
            <w:noProof/>
          </w:rPr>
          <w:t>Figure 105: Debug Page Location</w:t>
        </w:r>
        <w:r w:rsidR="00105A9F">
          <w:rPr>
            <w:noProof/>
            <w:webHidden/>
          </w:rPr>
          <w:tab/>
        </w:r>
        <w:r w:rsidR="00105A9F">
          <w:rPr>
            <w:noProof/>
            <w:webHidden/>
          </w:rPr>
          <w:fldChar w:fldCharType="begin"/>
        </w:r>
        <w:r w:rsidR="00105A9F">
          <w:rPr>
            <w:noProof/>
            <w:webHidden/>
          </w:rPr>
          <w:instrText xml:space="preserve"> PAGEREF _Toc38014859 \h </w:instrText>
        </w:r>
        <w:r w:rsidR="00105A9F">
          <w:rPr>
            <w:noProof/>
            <w:webHidden/>
          </w:rPr>
        </w:r>
        <w:r w:rsidR="00105A9F">
          <w:rPr>
            <w:noProof/>
            <w:webHidden/>
          </w:rPr>
          <w:fldChar w:fldCharType="separate"/>
        </w:r>
        <w:r w:rsidR="00105A9F">
          <w:rPr>
            <w:noProof/>
            <w:webHidden/>
          </w:rPr>
          <w:t>86</w:t>
        </w:r>
        <w:r w:rsidR="00105A9F">
          <w:rPr>
            <w:noProof/>
            <w:webHidden/>
          </w:rPr>
          <w:fldChar w:fldCharType="end"/>
        </w:r>
      </w:hyperlink>
    </w:p>
    <w:p w14:paraId="5B2D8F3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0" w:history="1">
        <w:r w:rsidR="00105A9F" w:rsidRPr="002216C4">
          <w:rPr>
            <w:rStyle w:val="Hyperlink"/>
            <w:noProof/>
          </w:rPr>
          <w:t>Figure 106: Custom Object</w:t>
        </w:r>
        <w:r w:rsidR="00105A9F">
          <w:rPr>
            <w:noProof/>
            <w:webHidden/>
          </w:rPr>
          <w:tab/>
        </w:r>
        <w:r w:rsidR="00105A9F">
          <w:rPr>
            <w:noProof/>
            <w:webHidden/>
          </w:rPr>
          <w:fldChar w:fldCharType="begin"/>
        </w:r>
        <w:r w:rsidR="00105A9F">
          <w:rPr>
            <w:noProof/>
            <w:webHidden/>
          </w:rPr>
          <w:instrText xml:space="preserve"> PAGEREF _Toc38014860 \h </w:instrText>
        </w:r>
        <w:r w:rsidR="00105A9F">
          <w:rPr>
            <w:noProof/>
            <w:webHidden/>
          </w:rPr>
        </w:r>
        <w:r w:rsidR="00105A9F">
          <w:rPr>
            <w:noProof/>
            <w:webHidden/>
          </w:rPr>
          <w:fldChar w:fldCharType="separate"/>
        </w:r>
        <w:r w:rsidR="00105A9F">
          <w:rPr>
            <w:noProof/>
            <w:webHidden/>
          </w:rPr>
          <w:t>86</w:t>
        </w:r>
        <w:r w:rsidR="00105A9F">
          <w:rPr>
            <w:noProof/>
            <w:webHidden/>
          </w:rPr>
          <w:fldChar w:fldCharType="end"/>
        </w:r>
      </w:hyperlink>
    </w:p>
    <w:p w14:paraId="7DDB119B"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1" w:history="1">
        <w:r w:rsidR="00105A9F" w:rsidRPr="002216C4">
          <w:rPr>
            <w:rStyle w:val="Hyperlink"/>
            <w:noProof/>
          </w:rPr>
          <w:t>Figure 107: Domain Mapping Entry</w:t>
        </w:r>
        <w:r w:rsidR="00105A9F">
          <w:rPr>
            <w:noProof/>
            <w:webHidden/>
          </w:rPr>
          <w:tab/>
        </w:r>
        <w:r w:rsidR="00105A9F">
          <w:rPr>
            <w:noProof/>
            <w:webHidden/>
          </w:rPr>
          <w:fldChar w:fldCharType="begin"/>
        </w:r>
        <w:r w:rsidR="00105A9F">
          <w:rPr>
            <w:noProof/>
            <w:webHidden/>
          </w:rPr>
          <w:instrText xml:space="preserve"> PAGEREF _Toc38014861 \h </w:instrText>
        </w:r>
        <w:r w:rsidR="00105A9F">
          <w:rPr>
            <w:noProof/>
            <w:webHidden/>
          </w:rPr>
        </w:r>
        <w:r w:rsidR="00105A9F">
          <w:rPr>
            <w:noProof/>
            <w:webHidden/>
          </w:rPr>
          <w:fldChar w:fldCharType="separate"/>
        </w:r>
        <w:r w:rsidR="00105A9F">
          <w:rPr>
            <w:noProof/>
            <w:webHidden/>
          </w:rPr>
          <w:t>87</w:t>
        </w:r>
        <w:r w:rsidR="00105A9F">
          <w:rPr>
            <w:noProof/>
            <w:webHidden/>
          </w:rPr>
          <w:fldChar w:fldCharType="end"/>
        </w:r>
      </w:hyperlink>
    </w:p>
    <w:p w14:paraId="583F5A1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2" w:history="1">
        <w:r w:rsidR="00105A9F" w:rsidRPr="002216C4">
          <w:rPr>
            <w:rStyle w:val="Hyperlink"/>
            <w:noProof/>
          </w:rPr>
          <w:t>Figure 108: Location Mapping Entry</w:t>
        </w:r>
        <w:r w:rsidR="00105A9F">
          <w:rPr>
            <w:noProof/>
            <w:webHidden/>
          </w:rPr>
          <w:tab/>
        </w:r>
        <w:r w:rsidR="00105A9F">
          <w:rPr>
            <w:noProof/>
            <w:webHidden/>
          </w:rPr>
          <w:fldChar w:fldCharType="begin"/>
        </w:r>
        <w:r w:rsidR="00105A9F">
          <w:rPr>
            <w:noProof/>
            <w:webHidden/>
          </w:rPr>
          <w:instrText xml:space="preserve"> PAGEREF _Toc38014862 \h </w:instrText>
        </w:r>
        <w:r w:rsidR="00105A9F">
          <w:rPr>
            <w:noProof/>
            <w:webHidden/>
          </w:rPr>
        </w:r>
        <w:r w:rsidR="00105A9F">
          <w:rPr>
            <w:noProof/>
            <w:webHidden/>
          </w:rPr>
          <w:fldChar w:fldCharType="separate"/>
        </w:r>
        <w:r w:rsidR="00105A9F">
          <w:rPr>
            <w:noProof/>
            <w:webHidden/>
          </w:rPr>
          <w:t>87</w:t>
        </w:r>
        <w:r w:rsidR="00105A9F">
          <w:rPr>
            <w:noProof/>
            <w:webHidden/>
          </w:rPr>
          <w:fldChar w:fldCharType="end"/>
        </w:r>
      </w:hyperlink>
    </w:p>
    <w:p w14:paraId="1170556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3" w:history="1">
        <w:r w:rsidR="00105A9F" w:rsidRPr="002216C4">
          <w:rPr>
            <w:rStyle w:val="Hyperlink"/>
            <w:noProof/>
          </w:rPr>
          <w:t>Figure 109: Custom Object Entries</w:t>
        </w:r>
        <w:r w:rsidR="00105A9F">
          <w:rPr>
            <w:noProof/>
            <w:webHidden/>
          </w:rPr>
          <w:tab/>
        </w:r>
        <w:r w:rsidR="00105A9F">
          <w:rPr>
            <w:noProof/>
            <w:webHidden/>
          </w:rPr>
          <w:fldChar w:fldCharType="begin"/>
        </w:r>
        <w:r w:rsidR="00105A9F">
          <w:rPr>
            <w:noProof/>
            <w:webHidden/>
          </w:rPr>
          <w:instrText xml:space="preserve"> PAGEREF _Toc38014863 \h </w:instrText>
        </w:r>
        <w:r w:rsidR="00105A9F">
          <w:rPr>
            <w:noProof/>
            <w:webHidden/>
          </w:rPr>
        </w:r>
        <w:r w:rsidR="00105A9F">
          <w:rPr>
            <w:noProof/>
            <w:webHidden/>
          </w:rPr>
          <w:fldChar w:fldCharType="separate"/>
        </w:r>
        <w:r w:rsidR="00105A9F">
          <w:rPr>
            <w:noProof/>
            <w:webHidden/>
          </w:rPr>
          <w:t>88</w:t>
        </w:r>
        <w:r w:rsidR="00105A9F">
          <w:rPr>
            <w:noProof/>
            <w:webHidden/>
          </w:rPr>
          <w:fldChar w:fldCharType="end"/>
        </w:r>
      </w:hyperlink>
    </w:p>
    <w:p w14:paraId="1D897F4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4" w:history="1">
        <w:r w:rsidR="00105A9F" w:rsidRPr="002216C4">
          <w:rPr>
            <w:rStyle w:val="Hyperlink"/>
            <w:noProof/>
          </w:rPr>
          <w:t>Figure 110: Division Name in PeopleSoft Population</w:t>
        </w:r>
        <w:r w:rsidR="00105A9F">
          <w:rPr>
            <w:noProof/>
            <w:webHidden/>
          </w:rPr>
          <w:tab/>
        </w:r>
        <w:r w:rsidR="00105A9F">
          <w:rPr>
            <w:noProof/>
            <w:webHidden/>
          </w:rPr>
          <w:fldChar w:fldCharType="begin"/>
        </w:r>
        <w:r w:rsidR="00105A9F">
          <w:rPr>
            <w:noProof/>
            <w:webHidden/>
          </w:rPr>
          <w:instrText xml:space="preserve"> PAGEREF _Toc38014864 \h </w:instrText>
        </w:r>
        <w:r w:rsidR="00105A9F">
          <w:rPr>
            <w:noProof/>
            <w:webHidden/>
          </w:rPr>
        </w:r>
        <w:r w:rsidR="00105A9F">
          <w:rPr>
            <w:noProof/>
            <w:webHidden/>
          </w:rPr>
          <w:fldChar w:fldCharType="separate"/>
        </w:r>
        <w:r w:rsidR="00105A9F">
          <w:rPr>
            <w:noProof/>
            <w:webHidden/>
          </w:rPr>
          <w:t>88</w:t>
        </w:r>
        <w:r w:rsidR="00105A9F">
          <w:rPr>
            <w:noProof/>
            <w:webHidden/>
          </w:rPr>
          <w:fldChar w:fldCharType="end"/>
        </w:r>
      </w:hyperlink>
    </w:p>
    <w:p w14:paraId="3EE584DD"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5" w:history="1">
        <w:r w:rsidR="00105A9F" w:rsidRPr="002216C4">
          <w:rPr>
            <w:rStyle w:val="Hyperlink"/>
            <w:noProof/>
          </w:rPr>
          <w:t>Figure 111: Custom Entry Object</w:t>
        </w:r>
        <w:r w:rsidR="00105A9F">
          <w:rPr>
            <w:noProof/>
            <w:webHidden/>
          </w:rPr>
          <w:tab/>
        </w:r>
        <w:r w:rsidR="00105A9F">
          <w:rPr>
            <w:noProof/>
            <w:webHidden/>
          </w:rPr>
          <w:fldChar w:fldCharType="begin"/>
        </w:r>
        <w:r w:rsidR="00105A9F">
          <w:rPr>
            <w:noProof/>
            <w:webHidden/>
          </w:rPr>
          <w:instrText xml:space="preserve"> PAGEREF _Toc38014865 \h </w:instrText>
        </w:r>
        <w:r w:rsidR="00105A9F">
          <w:rPr>
            <w:noProof/>
            <w:webHidden/>
          </w:rPr>
        </w:r>
        <w:r w:rsidR="00105A9F">
          <w:rPr>
            <w:noProof/>
            <w:webHidden/>
          </w:rPr>
          <w:fldChar w:fldCharType="separate"/>
        </w:r>
        <w:r w:rsidR="00105A9F">
          <w:rPr>
            <w:noProof/>
            <w:webHidden/>
          </w:rPr>
          <w:t>89</w:t>
        </w:r>
        <w:r w:rsidR="00105A9F">
          <w:rPr>
            <w:noProof/>
            <w:webHidden/>
          </w:rPr>
          <w:fldChar w:fldCharType="end"/>
        </w:r>
      </w:hyperlink>
    </w:p>
    <w:p w14:paraId="0626EE9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6" w:history="1">
        <w:r w:rsidR="00105A9F" w:rsidRPr="002216C4">
          <w:rPr>
            <w:rStyle w:val="Hyperlink"/>
            <w:noProof/>
          </w:rPr>
          <w:t>Figure 112: Configure Retry Interval Span</w:t>
        </w:r>
        <w:r w:rsidR="00105A9F">
          <w:rPr>
            <w:noProof/>
            <w:webHidden/>
          </w:rPr>
          <w:tab/>
        </w:r>
        <w:r w:rsidR="00105A9F">
          <w:rPr>
            <w:noProof/>
            <w:webHidden/>
          </w:rPr>
          <w:fldChar w:fldCharType="begin"/>
        </w:r>
        <w:r w:rsidR="00105A9F">
          <w:rPr>
            <w:noProof/>
            <w:webHidden/>
          </w:rPr>
          <w:instrText xml:space="preserve"> PAGEREF _Toc38014866 \h </w:instrText>
        </w:r>
        <w:r w:rsidR="00105A9F">
          <w:rPr>
            <w:noProof/>
            <w:webHidden/>
          </w:rPr>
        </w:r>
        <w:r w:rsidR="00105A9F">
          <w:rPr>
            <w:noProof/>
            <w:webHidden/>
          </w:rPr>
          <w:fldChar w:fldCharType="separate"/>
        </w:r>
        <w:r w:rsidR="00105A9F">
          <w:rPr>
            <w:noProof/>
            <w:webHidden/>
          </w:rPr>
          <w:t>90</w:t>
        </w:r>
        <w:r w:rsidR="00105A9F">
          <w:rPr>
            <w:noProof/>
            <w:webHidden/>
          </w:rPr>
          <w:fldChar w:fldCharType="end"/>
        </w:r>
      </w:hyperlink>
    </w:p>
    <w:p w14:paraId="1E9C350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7" w:history="1">
        <w:r w:rsidR="00105A9F" w:rsidRPr="002216C4">
          <w:rPr>
            <w:rStyle w:val="Hyperlink"/>
            <w:noProof/>
          </w:rPr>
          <w:t>Figure 113: Entry for Provisioning Retry</w:t>
        </w:r>
        <w:r w:rsidR="00105A9F">
          <w:rPr>
            <w:noProof/>
            <w:webHidden/>
          </w:rPr>
          <w:tab/>
        </w:r>
        <w:r w:rsidR="00105A9F">
          <w:rPr>
            <w:noProof/>
            <w:webHidden/>
          </w:rPr>
          <w:fldChar w:fldCharType="begin"/>
        </w:r>
        <w:r w:rsidR="00105A9F">
          <w:rPr>
            <w:noProof/>
            <w:webHidden/>
          </w:rPr>
          <w:instrText xml:space="preserve"> PAGEREF _Toc38014867 \h </w:instrText>
        </w:r>
        <w:r w:rsidR="00105A9F">
          <w:rPr>
            <w:noProof/>
            <w:webHidden/>
          </w:rPr>
        </w:r>
        <w:r w:rsidR="00105A9F">
          <w:rPr>
            <w:noProof/>
            <w:webHidden/>
          </w:rPr>
          <w:fldChar w:fldCharType="separate"/>
        </w:r>
        <w:r w:rsidR="00105A9F">
          <w:rPr>
            <w:noProof/>
            <w:webHidden/>
          </w:rPr>
          <w:t>90</w:t>
        </w:r>
        <w:r w:rsidR="00105A9F">
          <w:rPr>
            <w:noProof/>
            <w:webHidden/>
          </w:rPr>
          <w:fldChar w:fldCharType="end"/>
        </w:r>
      </w:hyperlink>
    </w:p>
    <w:p w14:paraId="69AB3863"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8" w:history="1">
        <w:r w:rsidR="00105A9F" w:rsidRPr="002216C4">
          <w:rPr>
            <w:rStyle w:val="Hyperlink"/>
            <w:noProof/>
          </w:rPr>
          <w:t>Figure 114: Custom Object Search</w:t>
        </w:r>
        <w:r w:rsidR="00105A9F">
          <w:rPr>
            <w:noProof/>
            <w:webHidden/>
          </w:rPr>
          <w:tab/>
        </w:r>
        <w:r w:rsidR="00105A9F">
          <w:rPr>
            <w:noProof/>
            <w:webHidden/>
          </w:rPr>
          <w:fldChar w:fldCharType="begin"/>
        </w:r>
        <w:r w:rsidR="00105A9F">
          <w:rPr>
            <w:noProof/>
            <w:webHidden/>
          </w:rPr>
          <w:instrText xml:space="preserve"> PAGEREF _Toc38014868 \h </w:instrText>
        </w:r>
        <w:r w:rsidR="00105A9F">
          <w:rPr>
            <w:noProof/>
            <w:webHidden/>
          </w:rPr>
        </w:r>
        <w:r w:rsidR="00105A9F">
          <w:rPr>
            <w:noProof/>
            <w:webHidden/>
          </w:rPr>
          <w:fldChar w:fldCharType="separate"/>
        </w:r>
        <w:r w:rsidR="00105A9F">
          <w:rPr>
            <w:noProof/>
            <w:webHidden/>
          </w:rPr>
          <w:t>91</w:t>
        </w:r>
        <w:r w:rsidR="00105A9F">
          <w:rPr>
            <w:noProof/>
            <w:webHidden/>
          </w:rPr>
          <w:fldChar w:fldCharType="end"/>
        </w:r>
      </w:hyperlink>
    </w:p>
    <w:p w14:paraId="689F2EE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69" w:history="1">
        <w:r w:rsidR="00105A9F" w:rsidRPr="002216C4">
          <w:rPr>
            <w:rStyle w:val="Hyperlink"/>
            <w:noProof/>
          </w:rPr>
          <w:t>Figure 115: Partner Disable Configuration</w:t>
        </w:r>
        <w:r w:rsidR="00105A9F">
          <w:rPr>
            <w:noProof/>
            <w:webHidden/>
          </w:rPr>
          <w:tab/>
        </w:r>
        <w:r w:rsidR="00105A9F">
          <w:rPr>
            <w:noProof/>
            <w:webHidden/>
          </w:rPr>
          <w:fldChar w:fldCharType="begin"/>
        </w:r>
        <w:r w:rsidR="00105A9F">
          <w:rPr>
            <w:noProof/>
            <w:webHidden/>
          </w:rPr>
          <w:instrText xml:space="preserve"> PAGEREF _Toc38014869 \h </w:instrText>
        </w:r>
        <w:r w:rsidR="00105A9F">
          <w:rPr>
            <w:noProof/>
            <w:webHidden/>
          </w:rPr>
        </w:r>
        <w:r w:rsidR="00105A9F">
          <w:rPr>
            <w:noProof/>
            <w:webHidden/>
          </w:rPr>
          <w:fldChar w:fldCharType="separate"/>
        </w:r>
        <w:r w:rsidR="00105A9F">
          <w:rPr>
            <w:noProof/>
            <w:webHidden/>
          </w:rPr>
          <w:t>92</w:t>
        </w:r>
        <w:r w:rsidR="00105A9F">
          <w:rPr>
            <w:noProof/>
            <w:webHidden/>
          </w:rPr>
          <w:fldChar w:fldCharType="end"/>
        </w:r>
      </w:hyperlink>
    </w:p>
    <w:p w14:paraId="3DD7B80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0" w:history="1">
        <w:r w:rsidR="00105A9F" w:rsidRPr="002216C4">
          <w:rPr>
            <w:rStyle w:val="Hyperlink"/>
            <w:noProof/>
          </w:rPr>
          <w:t>Figure 116: Search Custom Object for Partner ID Counter</w:t>
        </w:r>
        <w:r w:rsidR="00105A9F">
          <w:rPr>
            <w:noProof/>
            <w:webHidden/>
          </w:rPr>
          <w:tab/>
        </w:r>
        <w:r w:rsidR="00105A9F">
          <w:rPr>
            <w:noProof/>
            <w:webHidden/>
          </w:rPr>
          <w:fldChar w:fldCharType="begin"/>
        </w:r>
        <w:r w:rsidR="00105A9F">
          <w:rPr>
            <w:noProof/>
            <w:webHidden/>
          </w:rPr>
          <w:instrText xml:space="preserve"> PAGEREF _Toc38014870 \h </w:instrText>
        </w:r>
        <w:r w:rsidR="00105A9F">
          <w:rPr>
            <w:noProof/>
            <w:webHidden/>
          </w:rPr>
        </w:r>
        <w:r w:rsidR="00105A9F">
          <w:rPr>
            <w:noProof/>
            <w:webHidden/>
          </w:rPr>
          <w:fldChar w:fldCharType="separate"/>
        </w:r>
        <w:r w:rsidR="00105A9F">
          <w:rPr>
            <w:noProof/>
            <w:webHidden/>
          </w:rPr>
          <w:t>93</w:t>
        </w:r>
        <w:r w:rsidR="00105A9F">
          <w:rPr>
            <w:noProof/>
            <w:webHidden/>
          </w:rPr>
          <w:fldChar w:fldCharType="end"/>
        </w:r>
      </w:hyperlink>
    </w:p>
    <w:p w14:paraId="17BAAE8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1" w:history="1">
        <w:r w:rsidR="00105A9F" w:rsidRPr="002216C4">
          <w:rPr>
            <w:rStyle w:val="Hyperlink"/>
            <w:noProof/>
          </w:rPr>
          <w:t>Figure 117: Custom Object for Partner ID Counter</w:t>
        </w:r>
        <w:r w:rsidR="00105A9F">
          <w:rPr>
            <w:noProof/>
            <w:webHidden/>
          </w:rPr>
          <w:tab/>
        </w:r>
        <w:r w:rsidR="00105A9F">
          <w:rPr>
            <w:noProof/>
            <w:webHidden/>
          </w:rPr>
          <w:fldChar w:fldCharType="begin"/>
        </w:r>
        <w:r w:rsidR="00105A9F">
          <w:rPr>
            <w:noProof/>
            <w:webHidden/>
          </w:rPr>
          <w:instrText xml:space="preserve"> PAGEREF _Toc38014871 \h </w:instrText>
        </w:r>
        <w:r w:rsidR="00105A9F">
          <w:rPr>
            <w:noProof/>
            <w:webHidden/>
          </w:rPr>
        </w:r>
        <w:r w:rsidR="00105A9F">
          <w:rPr>
            <w:noProof/>
            <w:webHidden/>
          </w:rPr>
          <w:fldChar w:fldCharType="separate"/>
        </w:r>
        <w:r w:rsidR="00105A9F">
          <w:rPr>
            <w:noProof/>
            <w:webHidden/>
          </w:rPr>
          <w:t>93</w:t>
        </w:r>
        <w:r w:rsidR="00105A9F">
          <w:rPr>
            <w:noProof/>
            <w:webHidden/>
          </w:rPr>
          <w:fldChar w:fldCharType="end"/>
        </w:r>
      </w:hyperlink>
    </w:p>
    <w:p w14:paraId="6FC6DC7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2" w:history="1">
        <w:r w:rsidR="00105A9F" w:rsidRPr="002216C4">
          <w:rPr>
            <w:rStyle w:val="Hyperlink"/>
            <w:noProof/>
          </w:rPr>
          <w:t>Figure 118: Advanced Analytics</w:t>
        </w:r>
        <w:r w:rsidR="00105A9F">
          <w:rPr>
            <w:noProof/>
            <w:webHidden/>
          </w:rPr>
          <w:tab/>
        </w:r>
        <w:r w:rsidR="00105A9F">
          <w:rPr>
            <w:noProof/>
            <w:webHidden/>
          </w:rPr>
          <w:fldChar w:fldCharType="begin"/>
        </w:r>
        <w:r w:rsidR="00105A9F">
          <w:rPr>
            <w:noProof/>
            <w:webHidden/>
          </w:rPr>
          <w:instrText xml:space="preserve"> PAGEREF _Toc38014872 \h </w:instrText>
        </w:r>
        <w:r w:rsidR="00105A9F">
          <w:rPr>
            <w:noProof/>
            <w:webHidden/>
          </w:rPr>
        </w:r>
        <w:r w:rsidR="00105A9F">
          <w:rPr>
            <w:noProof/>
            <w:webHidden/>
          </w:rPr>
          <w:fldChar w:fldCharType="separate"/>
        </w:r>
        <w:r w:rsidR="00105A9F">
          <w:rPr>
            <w:noProof/>
            <w:webHidden/>
          </w:rPr>
          <w:t>94</w:t>
        </w:r>
        <w:r w:rsidR="00105A9F">
          <w:rPr>
            <w:noProof/>
            <w:webHidden/>
          </w:rPr>
          <w:fldChar w:fldCharType="end"/>
        </w:r>
      </w:hyperlink>
    </w:p>
    <w:p w14:paraId="3B04B67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3" w:history="1">
        <w:r w:rsidR="00105A9F" w:rsidRPr="002216C4">
          <w:rPr>
            <w:rStyle w:val="Hyperlink"/>
            <w:noProof/>
          </w:rPr>
          <w:t>Figure 119: Advanced Analytics Page</w:t>
        </w:r>
        <w:r w:rsidR="00105A9F">
          <w:rPr>
            <w:noProof/>
            <w:webHidden/>
          </w:rPr>
          <w:tab/>
        </w:r>
        <w:r w:rsidR="00105A9F">
          <w:rPr>
            <w:noProof/>
            <w:webHidden/>
          </w:rPr>
          <w:fldChar w:fldCharType="begin"/>
        </w:r>
        <w:r w:rsidR="00105A9F">
          <w:rPr>
            <w:noProof/>
            <w:webHidden/>
          </w:rPr>
          <w:instrText xml:space="preserve"> PAGEREF _Toc38014873 \h </w:instrText>
        </w:r>
        <w:r w:rsidR="00105A9F">
          <w:rPr>
            <w:noProof/>
            <w:webHidden/>
          </w:rPr>
        </w:r>
        <w:r w:rsidR="00105A9F">
          <w:rPr>
            <w:noProof/>
            <w:webHidden/>
          </w:rPr>
          <w:fldChar w:fldCharType="separate"/>
        </w:r>
        <w:r w:rsidR="00105A9F">
          <w:rPr>
            <w:noProof/>
            <w:webHidden/>
          </w:rPr>
          <w:t>95</w:t>
        </w:r>
        <w:r w:rsidR="00105A9F">
          <w:rPr>
            <w:noProof/>
            <w:webHidden/>
          </w:rPr>
          <w:fldChar w:fldCharType="end"/>
        </w:r>
      </w:hyperlink>
    </w:p>
    <w:p w14:paraId="3ED9E3F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4" w:history="1">
        <w:r w:rsidR="00105A9F" w:rsidRPr="002216C4">
          <w:rPr>
            <w:rStyle w:val="Hyperlink"/>
            <w:noProof/>
          </w:rPr>
          <w:t>Figure 120: Save Search Results</w:t>
        </w:r>
        <w:r w:rsidR="00105A9F">
          <w:rPr>
            <w:noProof/>
            <w:webHidden/>
          </w:rPr>
          <w:tab/>
        </w:r>
        <w:r w:rsidR="00105A9F">
          <w:rPr>
            <w:noProof/>
            <w:webHidden/>
          </w:rPr>
          <w:fldChar w:fldCharType="begin"/>
        </w:r>
        <w:r w:rsidR="00105A9F">
          <w:rPr>
            <w:noProof/>
            <w:webHidden/>
          </w:rPr>
          <w:instrText xml:space="preserve"> PAGEREF _Toc38014874 \h </w:instrText>
        </w:r>
        <w:r w:rsidR="00105A9F">
          <w:rPr>
            <w:noProof/>
            <w:webHidden/>
          </w:rPr>
        </w:r>
        <w:r w:rsidR="00105A9F">
          <w:rPr>
            <w:noProof/>
            <w:webHidden/>
          </w:rPr>
          <w:fldChar w:fldCharType="separate"/>
        </w:r>
        <w:r w:rsidR="00105A9F">
          <w:rPr>
            <w:noProof/>
            <w:webHidden/>
          </w:rPr>
          <w:t>96</w:t>
        </w:r>
        <w:r w:rsidR="00105A9F">
          <w:rPr>
            <w:noProof/>
            <w:webHidden/>
          </w:rPr>
          <w:fldChar w:fldCharType="end"/>
        </w:r>
      </w:hyperlink>
    </w:p>
    <w:p w14:paraId="480ADBD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5" w:history="1">
        <w:r w:rsidR="00105A9F" w:rsidRPr="002216C4">
          <w:rPr>
            <w:rStyle w:val="Hyperlink"/>
            <w:noProof/>
          </w:rPr>
          <w:t>Figure 121: Audit Search Page</w:t>
        </w:r>
        <w:r w:rsidR="00105A9F">
          <w:rPr>
            <w:noProof/>
            <w:webHidden/>
          </w:rPr>
          <w:tab/>
        </w:r>
        <w:r w:rsidR="00105A9F">
          <w:rPr>
            <w:noProof/>
            <w:webHidden/>
          </w:rPr>
          <w:fldChar w:fldCharType="begin"/>
        </w:r>
        <w:r w:rsidR="00105A9F">
          <w:rPr>
            <w:noProof/>
            <w:webHidden/>
          </w:rPr>
          <w:instrText xml:space="preserve"> PAGEREF _Toc38014875 \h </w:instrText>
        </w:r>
        <w:r w:rsidR="00105A9F">
          <w:rPr>
            <w:noProof/>
            <w:webHidden/>
          </w:rPr>
        </w:r>
        <w:r w:rsidR="00105A9F">
          <w:rPr>
            <w:noProof/>
            <w:webHidden/>
          </w:rPr>
          <w:fldChar w:fldCharType="separate"/>
        </w:r>
        <w:r w:rsidR="00105A9F">
          <w:rPr>
            <w:noProof/>
            <w:webHidden/>
          </w:rPr>
          <w:t>97</w:t>
        </w:r>
        <w:r w:rsidR="00105A9F">
          <w:rPr>
            <w:noProof/>
            <w:webHidden/>
          </w:rPr>
          <w:fldChar w:fldCharType="end"/>
        </w:r>
      </w:hyperlink>
    </w:p>
    <w:p w14:paraId="63A1670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6" w:history="1">
        <w:r w:rsidR="00105A9F" w:rsidRPr="002216C4">
          <w:rPr>
            <w:rStyle w:val="Hyperlink"/>
            <w:noProof/>
          </w:rPr>
          <w:t>Figure 122: Identity Correlation Page</w:t>
        </w:r>
        <w:r w:rsidR="00105A9F">
          <w:rPr>
            <w:noProof/>
            <w:webHidden/>
          </w:rPr>
          <w:tab/>
        </w:r>
        <w:r w:rsidR="00105A9F">
          <w:rPr>
            <w:noProof/>
            <w:webHidden/>
          </w:rPr>
          <w:fldChar w:fldCharType="begin"/>
        </w:r>
        <w:r w:rsidR="00105A9F">
          <w:rPr>
            <w:noProof/>
            <w:webHidden/>
          </w:rPr>
          <w:instrText xml:space="preserve"> PAGEREF _Toc38014876 \h </w:instrText>
        </w:r>
        <w:r w:rsidR="00105A9F">
          <w:rPr>
            <w:noProof/>
            <w:webHidden/>
          </w:rPr>
        </w:r>
        <w:r w:rsidR="00105A9F">
          <w:rPr>
            <w:noProof/>
            <w:webHidden/>
          </w:rPr>
          <w:fldChar w:fldCharType="separate"/>
        </w:r>
        <w:r w:rsidR="00105A9F">
          <w:rPr>
            <w:noProof/>
            <w:webHidden/>
          </w:rPr>
          <w:t>98</w:t>
        </w:r>
        <w:r w:rsidR="00105A9F">
          <w:rPr>
            <w:noProof/>
            <w:webHidden/>
          </w:rPr>
          <w:fldChar w:fldCharType="end"/>
        </w:r>
      </w:hyperlink>
    </w:p>
    <w:p w14:paraId="41FB5FA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7" w:history="1">
        <w:r w:rsidR="00105A9F" w:rsidRPr="002216C4">
          <w:rPr>
            <w:rStyle w:val="Hyperlink"/>
            <w:noProof/>
          </w:rPr>
          <w:t>Figure 123: Manually correlate Identity</w:t>
        </w:r>
        <w:r w:rsidR="00105A9F">
          <w:rPr>
            <w:noProof/>
            <w:webHidden/>
          </w:rPr>
          <w:tab/>
        </w:r>
        <w:r w:rsidR="00105A9F">
          <w:rPr>
            <w:noProof/>
            <w:webHidden/>
          </w:rPr>
          <w:fldChar w:fldCharType="begin"/>
        </w:r>
        <w:r w:rsidR="00105A9F">
          <w:rPr>
            <w:noProof/>
            <w:webHidden/>
          </w:rPr>
          <w:instrText xml:space="preserve"> PAGEREF _Toc38014877 \h </w:instrText>
        </w:r>
        <w:r w:rsidR="00105A9F">
          <w:rPr>
            <w:noProof/>
            <w:webHidden/>
          </w:rPr>
        </w:r>
        <w:r w:rsidR="00105A9F">
          <w:rPr>
            <w:noProof/>
            <w:webHidden/>
          </w:rPr>
          <w:fldChar w:fldCharType="separate"/>
        </w:r>
        <w:r w:rsidR="00105A9F">
          <w:rPr>
            <w:noProof/>
            <w:webHidden/>
          </w:rPr>
          <w:t>99</w:t>
        </w:r>
        <w:r w:rsidR="00105A9F">
          <w:rPr>
            <w:noProof/>
            <w:webHidden/>
          </w:rPr>
          <w:fldChar w:fldCharType="end"/>
        </w:r>
      </w:hyperlink>
    </w:p>
    <w:p w14:paraId="63913BCB"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8" w:history="1">
        <w:r w:rsidR="00105A9F" w:rsidRPr="002216C4">
          <w:rPr>
            <w:rStyle w:val="Hyperlink"/>
            <w:noProof/>
          </w:rPr>
          <w:t>Figure 124: Lifecycle Event link</w:t>
        </w:r>
        <w:r w:rsidR="00105A9F">
          <w:rPr>
            <w:noProof/>
            <w:webHidden/>
          </w:rPr>
          <w:tab/>
        </w:r>
        <w:r w:rsidR="00105A9F">
          <w:rPr>
            <w:noProof/>
            <w:webHidden/>
          </w:rPr>
          <w:fldChar w:fldCharType="begin"/>
        </w:r>
        <w:r w:rsidR="00105A9F">
          <w:rPr>
            <w:noProof/>
            <w:webHidden/>
          </w:rPr>
          <w:instrText xml:space="preserve"> PAGEREF _Toc38014878 \h </w:instrText>
        </w:r>
        <w:r w:rsidR="00105A9F">
          <w:rPr>
            <w:noProof/>
            <w:webHidden/>
          </w:rPr>
        </w:r>
        <w:r w:rsidR="00105A9F">
          <w:rPr>
            <w:noProof/>
            <w:webHidden/>
          </w:rPr>
          <w:fldChar w:fldCharType="separate"/>
        </w:r>
        <w:r w:rsidR="00105A9F">
          <w:rPr>
            <w:noProof/>
            <w:webHidden/>
          </w:rPr>
          <w:t>100</w:t>
        </w:r>
        <w:r w:rsidR="00105A9F">
          <w:rPr>
            <w:noProof/>
            <w:webHidden/>
          </w:rPr>
          <w:fldChar w:fldCharType="end"/>
        </w:r>
      </w:hyperlink>
    </w:p>
    <w:p w14:paraId="55AFC87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79" w:history="1">
        <w:r w:rsidR="00105A9F" w:rsidRPr="002216C4">
          <w:rPr>
            <w:rStyle w:val="Hyperlink"/>
            <w:noProof/>
          </w:rPr>
          <w:t>Figure 125: Lifecycle Events Page</w:t>
        </w:r>
        <w:r w:rsidR="00105A9F">
          <w:rPr>
            <w:noProof/>
            <w:webHidden/>
          </w:rPr>
          <w:tab/>
        </w:r>
        <w:r w:rsidR="00105A9F">
          <w:rPr>
            <w:noProof/>
            <w:webHidden/>
          </w:rPr>
          <w:fldChar w:fldCharType="begin"/>
        </w:r>
        <w:r w:rsidR="00105A9F">
          <w:rPr>
            <w:noProof/>
            <w:webHidden/>
          </w:rPr>
          <w:instrText xml:space="preserve"> PAGEREF _Toc38014879 \h </w:instrText>
        </w:r>
        <w:r w:rsidR="00105A9F">
          <w:rPr>
            <w:noProof/>
            <w:webHidden/>
          </w:rPr>
        </w:r>
        <w:r w:rsidR="00105A9F">
          <w:rPr>
            <w:noProof/>
            <w:webHidden/>
          </w:rPr>
          <w:fldChar w:fldCharType="separate"/>
        </w:r>
        <w:r w:rsidR="00105A9F">
          <w:rPr>
            <w:noProof/>
            <w:webHidden/>
          </w:rPr>
          <w:t>100</w:t>
        </w:r>
        <w:r w:rsidR="00105A9F">
          <w:rPr>
            <w:noProof/>
            <w:webHidden/>
          </w:rPr>
          <w:fldChar w:fldCharType="end"/>
        </w:r>
      </w:hyperlink>
    </w:p>
    <w:p w14:paraId="53A96DE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0" w:history="1">
        <w:r w:rsidR="00105A9F" w:rsidRPr="002216C4">
          <w:rPr>
            <w:rStyle w:val="Hyperlink"/>
            <w:noProof/>
          </w:rPr>
          <w:t>Figure 126: Uncheck Disabled Event</w:t>
        </w:r>
        <w:r w:rsidR="00105A9F">
          <w:rPr>
            <w:noProof/>
            <w:webHidden/>
          </w:rPr>
          <w:tab/>
        </w:r>
        <w:r w:rsidR="00105A9F">
          <w:rPr>
            <w:noProof/>
            <w:webHidden/>
          </w:rPr>
          <w:fldChar w:fldCharType="begin"/>
        </w:r>
        <w:r w:rsidR="00105A9F">
          <w:rPr>
            <w:noProof/>
            <w:webHidden/>
          </w:rPr>
          <w:instrText xml:space="preserve"> PAGEREF _Toc38014880 \h </w:instrText>
        </w:r>
        <w:r w:rsidR="00105A9F">
          <w:rPr>
            <w:noProof/>
            <w:webHidden/>
          </w:rPr>
        </w:r>
        <w:r w:rsidR="00105A9F">
          <w:rPr>
            <w:noProof/>
            <w:webHidden/>
          </w:rPr>
          <w:fldChar w:fldCharType="separate"/>
        </w:r>
        <w:r w:rsidR="00105A9F">
          <w:rPr>
            <w:noProof/>
            <w:webHidden/>
          </w:rPr>
          <w:t>101</w:t>
        </w:r>
        <w:r w:rsidR="00105A9F">
          <w:rPr>
            <w:noProof/>
            <w:webHidden/>
          </w:rPr>
          <w:fldChar w:fldCharType="end"/>
        </w:r>
      </w:hyperlink>
    </w:p>
    <w:p w14:paraId="25E9B1AD"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1" w:history="1">
        <w:r w:rsidR="00105A9F" w:rsidRPr="002216C4">
          <w:rPr>
            <w:rStyle w:val="Hyperlink"/>
            <w:noProof/>
          </w:rPr>
          <w:t>Figure 127: Business Process Link</w:t>
        </w:r>
        <w:r w:rsidR="00105A9F">
          <w:rPr>
            <w:noProof/>
            <w:webHidden/>
          </w:rPr>
          <w:tab/>
        </w:r>
        <w:r w:rsidR="00105A9F">
          <w:rPr>
            <w:noProof/>
            <w:webHidden/>
          </w:rPr>
          <w:fldChar w:fldCharType="begin"/>
        </w:r>
        <w:r w:rsidR="00105A9F">
          <w:rPr>
            <w:noProof/>
            <w:webHidden/>
          </w:rPr>
          <w:instrText xml:space="preserve"> PAGEREF _Toc38014881 \h </w:instrText>
        </w:r>
        <w:r w:rsidR="00105A9F">
          <w:rPr>
            <w:noProof/>
            <w:webHidden/>
          </w:rPr>
        </w:r>
        <w:r w:rsidR="00105A9F">
          <w:rPr>
            <w:noProof/>
            <w:webHidden/>
          </w:rPr>
          <w:fldChar w:fldCharType="separate"/>
        </w:r>
        <w:r w:rsidR="00105A9F">
          <w:rPr>
            <w:noProof/>
            <w:webHidden/>
          </w:rPr>
          <w:t>102</w:t>
        </w:r>
        <w:r w:rsidR="00105A9F">
          <w:rPr>
            <w:noProof/>
            <w:webHidden/>
          </w:rPr>
          <w:fldChar w:fldCharType="end"/>
        </w:r>
      </w:hyperlink>
    </w:p>
    <w:p w14:paraId="1151F84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2" w:history="1">
        <w:r w:rsidR="00105A9F" w:rsidRPr="002216C4">
          <w:rPr>
            <w:rStyle w:val="Hyperlink"/>
            <w:noProof/>
          </w:rPr>
          <w:t>Figure 128: Business Process Designer</w:t>
        </w:r>
        <w:r w:rsidR="00105A9F">
          <w:rPr>
            <w:noProof/>
            <w:webHidden/>
          </w:rPr>
          <w:tab/>
        </w:r>
        <w:r w:rsidR="00105A9F">
          <w:rPr>
            <w:noProof/>
            <w:webHidden/>
          </w:rPr>
          <w:fldChar w:fldCharType="begin"/>
        </w:r>
        <w:r w:rsidR="00105A9F">
          <w:rPr>
            <w:noProof/>
            <w:webHidden/>
          </w:rPr>
          <w:instrText xml:space="preserve"> PAGEREF _Toc38014882 \h </w:instrText>
        </w:r>
        <w:r w:rsidR="00105A9F">
          <w:rPr>
            <w:noProof/>
            <w:webHidden/>
          </w:rPr>
        </w:r>
        <w:r w:rsidR="00105A9F">
          <w:rPr>
            <w:noProof/>
            <w:webHidden/>
          </w:rPr>
          <w:fldChar w:fldCharType="separate"/>
        </w:r>
        <w:r w:rsidR="00105A9F">
          <w:rPr>
            <w:noProof/>
            <w:webHidden/>
          </w:rPr>
          <w:t>103</w:t>
        </w:r>
        <w:r w:rsidR="00105A9F">
          <w:rPr>
            <w:noProof/>
            <w:webHidden/>
          </w:rPr>
          <w:fldChar w:fldCharType="end"/>
        </w:r>
      </w:hyperlink>
    </w:p>
    <w:p w14:paraId="10AE07F2"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3" w:history="1">
        <w:r w:rsidR="00105A9F" w:rsidRPr="002216C4">
          <w:rPr>
            <w:rStyle w:val="Hyperlink"/>
            <w:noProof/>
          </w:rPr>
          <w:t>Figure 129: Reports Link</w:t>
        </w:r>
        <w:r w:rsidR="00105A9F">
          <w:rPr>
            <w:noProof/>
            <w:webHidden/>
          </w:rPr>
          <w:tab/>
        </w:r>
        <w:r w:rsidR="00105A9F">
          <w:rPr>
            <w:noProof/>
            <w:webHidden/>
          </w:rPr>
          <w:fldChar w:fldCharType="begin"/>
        </w:r>
        <w:r w:rsidR="00105A9F">
          <w:rPr>
            <w:noProof/>
            <w:webHidden/>
          </w:rPr>
          <w:instrText xml:space="preserve"> PAGEREF _Toc38014883 \h </w:instrText>
        </w:r>
        <w:r w:rsidR="00105A9F">
          <w:rPr>
            <w:noProof/>
            <w:webHidden/>
          </w:rPr>
        </w:r>
        <w:r w:rsidR="00105A9F">
          <w:rPr>
            <w:noProof/>
            <w:webHidden/>
          </w:rPr>
          <w:fldChar w:fldCharType="separate"/>
        </w:r>
        <w:r w:rsidR="00105A9F">
          <w:rPr>
            <w:noProof/>
            <w:webHidden/>
          </w:rPr>
          <w:t>104</w:t>
        </w:r>
        <w:r w:rsidR="00105A9F">
          <w:rPr>
            <w:noProof/>
            <w:webHidden/>
          </w:rPr>
          <w:fldChar w:fldCharType="end"/>
        </w:r>
      </w:hyperlink>
    </w:p>
    <w:p w14:paraId="7F738E13"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4" w:history="1">
        <w:r w:rsidR="00105A9F" w:rsidRPr="002216C4">
          <w:rPr>
            <w:rStyle w:val="Hyperlink"/>
            <w:noProof/>
          </w:rPr>
          <w:t>Figure 130: List of Reports</w:t>
        </w:r>
        <w:r w:rsidR="00105A9F">
          <w:rPr>
            <w:noProof/>
            <w:webHidden/>
          </w:rPr>
          <w:tab/>
        </w:r>
        <w:r w:rsidR="00105A9F">
          <w:rPr>
            <w:noProof/>
            <w:webHidden/>
          </w:rPr>
          <w:fldChar w:fldCharType="begin"/>
        </w:r>
        <w:r w:rsidR="00105A9F">
          <w:rPr>
            <w:noProof/>
            <w:webHidden/>
          </w:rPr>
          <w:instrText xml:space="preserve"> PAGEREF _Toc38014884 \h </w:instrText>
        </w:r>
        <w:r w:rsidR="00105A9F">
          <w:rPr>
            <w:noProof/>
            <w:webHidden/>
          </w:rPr>
        </w:r>
        <w:r w:rsidR="00105A9F">
          <w:rPr>
            <w:noProof/>
            <w:webHidden/>
          </w:rPr>
          <w:fldChar w:fldCharType="separate"/>
        </w:r>
        <w:r w:rsidR="00105A9F">
          <w:rPr>
            <w:noProof/>
            <w:webHidden/>
          </w:rPr>
          <w:t>105</w:t>
        </w:r>
        <w:r w:rsidR="00105A9F">
          <w:rPr>
            <w:noProof/>
            <w:webHidden/>
          </w:rPr>
          <w:fldChar w:fldCharType="end"/>
        </w:r>
      </w:hyperlink>
    </w:p>
    <w:p w14:paraId="0F1E73D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5" w:history="1">
        <w:r w:rsidR="00105A9F" w:rsidRPr="002216C4">
          <w:rPr>
            <w:rStyle w:val="Hyperlink"/>
            <w:noProof/>
          </w:rPr>
          <w:t>Figure 131: Forms Link</w:t>
        </w:r>
        <w:r w:rsidR="00105A9F">
          <w:rPr>
            <w:noProof/>
            <w:webHidden/>
          </w:rPr>
          <w:tab/>
        </w:r>
        <w:r w:rsidR="00105A9F">
          <w:rPr>
            <w:noProof/>
            <w:webHidden/>
          </w:rPr>
          <w:fldChar w:fldCharType="begin"/>
        </w:r>
        <w:r w:rsidR="00105A9F">
          <w:rPr>
            <w:noProof/>
            <w:webHidden/>
          </w:rPr>
          <w:instrText xml:space="preserve"> PAGEREF _Toc38014885 \h </w:instrText>
        </w:r>
        <w:r w:rsidR="00105A9F">
          <w:rPr>
            <w:noProof/>
            <w:webHidden/>
          </w:rPr>
        </w:r>
        <w:r w:rsidR="00105A9F">
          <w:rPr>
            <w:noProof/>
            <w:webHidden/>
          </w:rPr>
          <w:fldChar w:fldCharType="separate"/>
        </w:r>
        <w:r w:rsidR="00105A9F">
          <w:rPr>
            <w:noProof/>
            <w:webHidden/>
          </w:rPr>
          <w:t>107</w:t>
        </w:r>
        <w:r w:rsidR="00105A9F">
          <w:rPr>
            <w:noProof/>
            <w:webHidden/>
          </w:rPr>
          <w:fldChar w:fldCharType="end"/>
        </w:r>
      </w:hyperlink>
    </w:p>
    <w:p w14:paraId="1E4E487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6" w:history="1">
        <w:r w:rsidR="00105A9F" w:rsidRPr="002216C4">
          <w:rPr>
            <w:rStyle w:val="Hyperlink"/>
            <w:noProof/>
          </w:rPr>
          <w:t>Figure 132: New Form Creation</w:t>
        </w:r>
        <w:r w:rsidR="00105A9F">
          <w:rPr>
            <w:noProof/>
            <w:webHidden/>
          </w:rPr>
          <w:tab/>
        </w:r>
        <w:r w:rsidR="00105A9F">
          <w:rPr>
            <w:noProof/>
            <w:webHidden/>
          </w:rPr>
          <w:fldChar w:fldCharType="begin"/>
        </w:r>
        <w:r w:rsidR="00105A9F">
          <w:rPr>
            <w:noProof/>
            <w:webHidden/>
          </w:rPr>
          <w:instrText xml:space="preserve"> PAGEREF _Toc38014886 \h </w:instrText>
        </w:r>
        <w:r w:rsidR="00105A9F">
          <w:rPr>
            <w:noProof/>
            <w:webHidden/>
          </w:rPr>
        </w:r>
        <w:r w:rsidR="00105A9F">
          <w:rPr>
            <w:noProof/>
            <w:webHidden/>
          </w:rPr>
          <w:fldChar w:fldCharType="separate"/>
        </w:r>
        <w:r w:rsidR="00105A9F">
          <w:rPr>
            <w:noProof/>
            <w:webHidden/>
          </w:rPr>
          <w:t>108</w:t>
        </w:r>
        <w:r w:rsidR="00105A9F">
          <w:rPr>
            <w:noProof/>
            <w:webHidden/>
          </w:rPr>
          <w:fldChar w:fldCharType="end"/>
        </w:r>
      </w:hyperlink>
    </w:p>
    <w:p w14:paraId="3C3F86ED"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7" w:history="1">
        <w:r w:rsidR="00105A9F" w:rsidRPr="002216C4">
          <w:rPr>
            <w:rStyle w:val="Hyperlink"/>
            <w:noProof/>
          </w:rPr>
          <w:t>Figure 133: Edit Form</w:t>
        </w:r>
        <w:r w:rsidR="00105A9F">
          <w:rPr>
            <w:noProof/>
            <w:webHidden/>
          </w:rPr>
          <w:tab/>
        </w:r>
        <w:r w:rsidR="00105A9F">
          <w:rPr>
            <w:noProof/>
            <w:webHidden/>
          </w:rPr>
          <w:fldChar w:fldCharType="begin"/>
        </w:r>
        <w:r w:rsidR="00105A9F">
          <w:rPr>
            <w:noProof/>
            <w:webHidden/>
          </w:rPr>
          <w:instrText xml:space="preserve"> PAGEREF _Toc38014887 \h </w:instrText>
        </w:r>
        <w:r w:rsidR="00105A9F">
          <w:rPr>
            <w:noProof/>
            <w:webHidden/>
          </w:rPr>
        </w:r>
        <w:r w:rsidR="00105A9F">
          <w:rPr>
            <w:noProof/>
            <w:webHidden/>
          </w:rPr>
          <w:fldChar w:fldCharType="separate"/>
        </w:r>
        <w:r w:rsidR="00105A9F">
          <w:rPr>
            <w:noProof/>
            <w:webHidden/>
          </w:rPr>
          <w:t>108</w:t>
        </w:r>
        <w:r w:rsidR="00105A9F">
          <w:rPr>
            <w:noProof/>
            <w:webHidden/>
          </w:rPr>
          <w:fldChar w:fldCharType="end"/>
        </w:r>
      </w:hyperlink>
    </w:p>
    <w:p w14:paraId="6C280FA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8" w:history="1">
        <w:r w:rsidR="00105A9F" w:rsidRPr="002216C4">
          <w:rPr>
            <w:rStyle w:val="Hyperlink"/>
            <w:noProof/>
          </w:rPr>
          <w:t>Figure 134: QuickLink Link</w:t>
        </w:r>
        <w:r w:rsidR="00105A9F">
          <w:rPr>
            <w:noProof/>
            <w:webHidden/>
          </w:rPr>
          <w:tab/>
        </w:r>
        <w:r w:rsidR="00105A9F">
          <w:rPr>
            <w:noProof/>
            <w:webHidden/>
          </w:rPr>
          <w:fldChar w:fldCharType="begin"/>
        </w:r>
        <w:r w:rsidR="00105A9F">
          <w:rPr>
            <w:noProof/>
            <w:webHidden/>
          </w:rPr>
          <w:instrText xml:space="preserve"> PAGEREF _Toc38014888 \h </w:instrText>
        </w:r>
        <w:r w:rsidR="00105A9F">
          <w:rPr>
            <w:noProof/>
            <w:webHidden/>
          </w:rPr>
        </w:r>
        <w:r w:rsidR="00105A9F">
          <w:rPr>
            <w:noProof/>
            <w:webHidden/>
          </w:rPr>
          <w:fldChar w:fldCharType="separate"/>
        </w:r>
        <w:r w:rsidR="00105A9F">
          <w:rPr>
            <w:noProof/>
            <w:webHidden/>
          </w:rPr>
          <w:t>109</w:t>
        </w:r>
        <w:r w:rsidR="00105A9F">
          <w:rPr>
            <w:noProof/>
            <w:webHidden/>
          </w:rPr>
          <w:fldChar w:fldCharType="end"/>
        </w:r>
      </w:hyperlink>
    </w:p>
    <w:p w14:paraId="57EE8164"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89" w:history="1">
        <w:r w:rsidR="00105A9F" w:rsidRPr="002216C4">
          <w:rPr>
            <w:rStyle w:val="Hyperlink"/>
            <w:noProof/>
          </w:rPr>
          <w:t>Figure 135: QuickLink Population Configuration</w:t>
        </w:r>
        <w:r w:rsidR="00105A9F">
          <w:rPr>
            <w:noProof/>
            <w:webHidden/>
          </w:rPr>
          <w:tab/>
        </w:r>
        <w:r w:rsidR="00105A9F">
          <w:rPr>
            <w:noProof/>
            <w:webHidden/>
          </w:rPr>
          <w:fldChar w:fldCharType="begin"/>
        </w:r>
        <w:r w:rsidR="00105A9F">
          <w:rPr>
            <w:noProof/>
            <w:webHidden/>
          </w:rPr>
          <w:instrText xml:space="preserve"> PAGEREF _Toc38014889 \h </w:instrText>
        </w:r>
        <w:r w:rsidR="00105A9F">
          <w:rPr>
            <w:noProof/>
            <w:webHidden/>
          </w:rPr>
        </w:r>
        <w:r w:rsidR="00105A9F">
          <w:rPr>
            <w:noProof/>
            <w:webHidden/>
          </w:rPr>
          <w:fldChar w:fldCharType="separate"/>
        </w:r>
        <w:r w:rsidR="00105A9F">
          <w:rPr>
            <w:noProof/>
            <w:webHidden/>
          </w:rPr>
          <w:t>110</w:t>
        </w:r>
        <w:r w:rsidR="00105A9F">
          <w:rPr>
            <w:noProof/>
            <w:webHidden/>
          </w:rPr>
          <w:fldChar w:fldCharType="end"/>
        </w:r>
      </w:hyperlink>
    </w:p>
    <w:p w14:paraId="73E6CAD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0" w:history="1">
        <w:r w:rsidR="00105A9F" w:rsidRPr="002216C4">
          <w:rPr>
            <w:rStyle w:val="Hyperlink"/>
            <w:noProof/>
          </w:rPr>
          <w:t>Figure 136: SMTP Configuration</w:t>
        </w:r>
        <w:r w:rsidR="00105A9F">
          <w:rPr>
            <w:noProof/>
            <w:webHidden/>
          </w:rPr>
          <w:tab/>
        </w:r>
        <w:r w:rsidR="00105A9F">
          <w:rPr>
            <w:noProof/>
            <w:webHidden/>
          </w:rPr>
          <w:fldChar w:fldCharType="begin"/>
        </w:r>
        <w:r w:rsidR="00105A9F">
          <w:rPr>
            <w:noProof/>
            <w:webHidden/>
          </w:rPr>
          <w:instrText xml:space="preserve"> PAGEREF _Toc38014890 \h </w:instrText>
        </w:r>
        <w:r w:rsidR="00105A9F">
          <w:rPr>
            <w:noProof/>
            <w:webHidden/>
          </w:rPr>
        </w:r>
        <w:r w:rsidR="00105A9F">
          <w:rPr>
            <w:noProof/>
            <w:webHidden/>
          </w:rPr>
          <w:fldChar w:fldCharType="separate"/>
        </w:r>
        <w:r w:rsidR="00105A9F">
          <w:rPr>
            <w:noProof/>
            <w:webHidden/>
          </w:rPr>
          <w:t>111</w:t>
        </w:r>
        <w:r w:rsidR="00105A9F">
          <w:rPr>
            <w:noProof/>
            <w:webHidden/>
          </w:rPr>
          <w:fldChar w:fldCharType="end"/>
        </w:r>
      </w:hyperlink>
    </w:p>
    <w:p w14:paraId="7800A16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1" w:history="1">
        <w:r w:rsidR="00105A9F" w:rsidRPr="002216C4">
          <w:rPr>
            <w:rStyle w:val="Hyperlink"/>
            <w:noProof/>
          </w:rPr>
          <w:t>Figure 137: Email Redirection to Flat File</w:t>
        </w:r>
        <w:r w:rsidR="00105A9F">
          <w:rPr>
            <w:noProof/>
            <w:webHidden/>
          </w:rPr>
          <w:tab/>
        </w:r>
        <w:r w:rsidR="00105A9F">
          <w:rPr>
            <w:noProof/>
            <w:webHidden/>
          </w:rPr>
          <w:fldChar w:fldCharType="begin"/>
        </w:r>
        <w:r w:rsidR="00105A9F">
          <w:rPr>
            <w:noProof/>
            <w:webHidden/>
          </w:rPr>
          <w:instrText xml:space="preserve"> PAGEREF _Toc38014891 \h </w:instrText>
        </w:r>
        <w:r w:rsidR="00105A9F">
          <w:rPr>
            <w:noProof/>
            <w:webHidden/>
          </w:rPr>
        </w:r>
        <w:r w:rsidR="00105A9F">
          <w:rPr>
            <w:noProof/>
            <w:webHidden/>
          </w:rPr>
          <w:fldChar w:fldCharType="separate"/>
        </w:r>
        <w:r w:rsidR="00105A9F">
          <w:rPr>
            <w:noProof/>
            <w:webHidden/>
          </w:rPr>
          <w:t>112</w:t>
        </w:r>
        <w:r w:rsidR="00105A9F">
          <w:rPr>
            <w:noProof/>
            <w:webHidden/>
          </w:rPr>
          <w:fldChar w:fldCharType="end"/>
        </w:r>
      </w:hyperlink>
    </w:p>
    <w:p w14:paraId="4B3DAE3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2" w:history="1">
        <w:r w:rsidR="00105A9F" w:rsidRPr="002216C4">
          <w:rPr>
            <w:rStyle w:val="Hyperlink"/>
            <w:noProof/>
          </w:rPr>
          <w:t>Figure 138: Redirection to a Shared Email</w:t>
        </w:r>
        <w:r w:rsidR="00105A9F">
          <w:rPr>
            <w:noProof/>
            <w:webHidden/>
          </w:rPr>
          <w:tab/>
        </w:r>
        <w:r w:rsidR="00105A9F">
          <w:rPr>
            <w:noProof/>
            <w:webHidden/>
          </w:rPr>
          <w:fldChar w:fldCharType="begin"/>
        </w:r>
        <w:r w:rsidR="00105A9F">
          <w:rPr>
            <w:noProof/>
            <w:webHidden/>
          </w:rPr>
          <w:instrText xml:space="preserve"> PAGEREF _Toc38014892 \h </w:instrText>
        </w:r>
        <w:r w:rsidR="00105A9F">
          <w:rPr>
            <w:noProof/>
            <w:webHidden/>
          </w:rPr>
        </w:r>
        <w:r w:rsidR="00105A9F">
          <w:rPr>
            <w:noProof/>
            <w:webHidden/>
          </w:rPr>
          <w:fldChar w:fldCharType="separate"/>
        </w:r>
        <w:r w:rsidR="00105A9F">
          <w:rPr>
            <w:noProof/>
            <w:webHidden/>
          </w:rPr>
          <w:t>113</w:t>
        </w:r>
        <w:r w:rsidR="00105A9F">
          <w:rPr>
            <w:noProof/>
            <w:webHidden/>
          </w:rPr>
          <w:fldChar w:fldCharType="end"/>
        </w:r>
      </w:hyperlink>
    </w:p>
    <w:p w14:paraId="1852135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3" w:history="1">
        <w:r w:rsidR="00105A9F" w:rsidRPr="002216C4">
          <w:rPr>
            <w:rStyle w:val="Hyperlink"/>
            <w:noProof/>
          </w:rPr>
          <w:t>Figure 139: PD SMTP Configuration</w:t>
        </w:r>
        <w:r w:rsidR="00105A9F">
          <w:rPr>
            <w:noProof/>
            <w:webHidden/>
          </w:rPr>
          <w:tab/>
        </w:r>
        <w:r w:rsidR="00105A9F">
          <w:rPr>
            <w:noProof/>
            <w:webHidden/>
          </w:rPr>
          <w:fldChar w:fldCharType="begin"/>
        </w:r>
        <w:r w:rsidR="00105A9F">
          <w:rPr>
            <w:noProof/>
            <w:webHidden/>
          </w:rPr>
          <w:instrText xml:space="preserve"> PAGEREF _Toc38014893 \h </w:instrText>
        </w:r>
        <w:r w:rsidR="00105A9F">
          <w:rPr>
            <w:noProof/>
            <w:webHidden/>
          </w:rPr>
        </w:r>
        <w:r w:rsidR="00105A9F">
          <w:rPr>
            <w:noProof/>
            <w:webHidden/>
          </w:rPr>
          <w:fldChar w:fldCharType="separate"/>
        </w:r>
        <w:r w:rsidR="00105A9F">
          <w:rPr>
            <w:noProof/>
            <w:webHidden/>
          </w:rPr>
          <w:t>114</w:t>
        </w:r>
        <w:r w:rsidR="00105A9F">
          <w:rPr>
            <w:noProof/>
            <w:webHidden/>
          </w:rPr>
          <w:fldChar w:fldCharType="end"/>
        </w:r>
      </w:hyperlink>
    </w:p>
    <w:p w14:paraId="1FBC6E0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4" w:history="1">
        <w:r w:rsidR="00105A9F" w:rsidRPr="002216C4">
          <w:rPr>
            <w:rStyle w:val="Hyperlink"/>
            <w:noProof/>
          </w:rPr>
          <w:t>Figure 140: Check Access Request</w:t>
        </w:r>
        <w:r w:rsidR="00105A9F">
          <w:rPr>
            <w:noProof/>
            <w:webHidden/>
          </w:rPr>
          <w:tab/>
        </w:r>
        <w:r w:rsidR="00105A9F">
          <w:rPr>
            <w:noProof/>
            <w:webHidden/>
          </w:rPr>
          <w:fldChar w:fldCharType="begin"/>
        </w:r>
        <w:r w:rsidR="00105A9F">
          <w:rPr>
            <w:noProof/>
            <w:webHidden/>
          </w:rPr>
          <w:instrText xml:space="preserve"> PAGEREF _Toc38014894 \h </w:instrText>
        </w:r>
        <w:r w:rsidR="00105A9F">
          <w:rPr>
            <w:noProof/>
            <w:webHidden/>
          </w:rPr>
        </w:r>
        <w:r w:rsidR="00105A9F">
          <w:rPr>
            <w:noProof/>
            <w:webHidden/>
          </w:rPr>
          <w:fldChar w:fldCharType="separate"/>
        </w:r>
        <w:r w:rsidR="00105A9F">
          <w:rPr>
            <w:noProof/>
            <w:webHidden/>
          </w:rPr>
          <w:t>115</w:t>
        </w:r>
        <w:r w:rsidR="00105A9F">
          <w:rPr>
            <w:noProof/>
            <w:webHidden/>
          </w:rPr>
          <w:fldChar w:fldCharType="end"/>
        </w:r>
      </w:hyperlink>
    </w:p>
    <w:p w14:paraId="1AD7088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5" w:history="1">
        <w:r w:rsidR="00105A9F" w:rsidRPr="002216C4">
          <w:rPr>
            <w:rStyle w:val="Hyperlink"/>
            <w:noProof/>
          </w:rPr>
          <w:t>Figure 141: IIQ Debug Page</w:t>
        </w:r>
        <w:r w:rsidR="00105A9F">
          <w:rPr>
            <w:noProof/>
            <w:webHidden/>
          </w:rPr>
          <w:tab/>
        </w:r>
        <w:r w:rsidR="00105A9F">
          <w:rPr>
            <w:noProof/>
            <w:webHidden/>
          </w:rPr>
          <w:fldChar w:fldCharType="begin"/>
        </w:r>
        <w:r w:rsidR="00105A9F">
          <w:rPr>
            <w:noProof/>
            <w:webHidden/>
          </w:rPr>
          <w:instrText xml:space="preserve"> PAGEREF _Toc38014895 \h </w:instrText>
        </w:r>
        <w:r w:rsidR="00105A9F">
          <w:rPr>
            <w:noProof/>
            <w:webHidden/>
          </w:rPr>
        </w:r>
        <w:r w:rsidR="00105A9F">
          <w:rPr>
            <w:noProof/>
            <w:webHidden/>
          </w:rPr>
          <w:fldChar w:fldCharType="separate"/>
        </w:r>
        <w:r w:rsidR="00105A9F">
          <w:rPr>
            <w:noProof/>
            <w:webHidden/>
          </w:rPr>
          <w:t>116</w:t>
        </w:r>
        <w:r w:rsidR="00105A9F">
          <w:rPr>
            <w:noProof/>
            <w:webHidden/>
          </w:rPr>
          <w:fldChar w:fldCharType="end"/>
        </w:r>
      </w:hyperlink>
    </w:p>
    <w:p w14:paraId="466FA732"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6" w:history="1">
        <w:r w:rsidR="00105A9F" w:rsidRPr="002216C4">
          <w:rPr>
            <w:rStyle w:val="Hyperlink"/>
            <w:noProof/>
          </w:rPr>
          <w:t>Figure 142: Object Browser</w:t>
        </w:r>
        <w:r w:rsidR="00105A9F">
          <w:rPr>
            <w:noProof/>
            <w:webHidden/>
          </w:rPr>
          <w:tab/>
        </w:r>
        <w:r w:rsidR="00105A9F">
          <w:rPr>
            <w:noProof/>
            <w:webHidden/>
          </w:rPr>
          <w:fldChar w:fldCharType="begin"/>
        </w:r>
        <w:r w:rsidR="00105A9F">
          <w:rPr>
            <w:noProof/>
            <w:webHidden/>
          </w:rPr>
          <w:instrText xml:space="preserve"> PAGEREF _Toc38014896 \h </w:instrText>
        </w:r>
        <w:r w:rsidR="00105A9F">
          <w:rPr>
            <w:noProof/>
            <w:webHidden/>
          </w:rPr>
        </w:r>
        <w:r w:rsidR="00105A9F">
          <w:rPr>
            <w:noProof/>
            <w:webHidden/>
          </w:rPr>
          <w:fldChar w:fldCharType="separate"/>
        </w:r>
        <w:r w:rsidR="00105A9F">
          <w:rPr>
            <w:noProof/>
            <w:webHidden/>
          </w:rPr>
          <w:t>116</w:t>
        </w:r>
        <w:r w:rsidR="00105A9F">
          <w:rPr>
            <w:noProof/>
            <w:webHidden/>
          </w:rPr>
          <w:fldChar w:fldCharType="end"/>
        </w:r>
      </w:hyperlink>
    </w:p>
    <w:p w14:paraId="446DF5D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7" w:history="1">
        <w:r w:rsidR="00105A9F" w:rsidRPr="002216C4">
          <w:rPr>
            <w:rStyle w:val="Hyperlink"/>
            <w:noProof/>
          </w:rPr>
          <w:t>Figure 143: Objects List</w:t>
        </w:r>
        <w:r w:rsidR="00105A9F">
          <w:rPr>
            <w:noProof/>
            <w:webHidden/>
          </w:rPr>
          <w:tab/>
        </w:r>
        <w:r w:rsidR="00105A9F">
          <w:rPr>
            <w:noProof/>
            <w:webHidden/>
          </w:rPr>
          <w:fldChar w:fldCharType="begin"/>
        </w:r>
        <w:r w:rsidR="00105A9F">
          <w:rPr>
            <w:noProof/>
            <w:webHidden/>
          </w:rPr>
          <w:instrText xml:space="preserve"> PAGEREF _Toc38014897 \h </w:instrText>
        </w:r>
        <w:r w:rsidR="00105A9F">
          <w:rPr>
            <w:noProof/>
            <w:webHidden/>
          </w:rPr>
        </w:r>
        <w:r w:rsidR="00105A9F">
          <w:rPr>
            <w:noProof/>
            <w:webHidden/>
          </w:rPr>
          <w:fldChar w:fldCharType="separate"/>
        </w:r>
        <w:r w:rsidR="00105A9F">
          <w:rPr>
            <w:noProof/>
            <w:webHidden/>
          </w:rPr>
          <w:t>117</w:t>
        </w:r>
        <w:r w:rsidR="00105A9F">
          <w:rPr>
            <w:noProof/>
            <w:webHidden/>
          </w:rPr>
          <w:fldChar w:fldCharType="end"/>
        </w:r>
      </w:hyperlink>
    </w:p>
    <w:p w14:paraId="497C25C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8" w:history="1">
        <w:r w:rsidR="00105A9F" w:rsidRPr="002216C4">
          <w:rPr>
            <w:rStyle w:val="Hyperlink"/>
            <w:noProof/>
          </w:rPr>
          <w:t>Figure 144: Edit Object XML</w:t>
        </w:r>
        <w:r w:rsidR="00105A9F">
          <w:rPr>
            <w:noProof/>
            <w:webHidden/>
          </w:rPr>
          <w:tab/>
        </w:r>
        <w:r w:rsidR="00105A9F">
          <w:rPr>
            <w:noProof/>
            <w:webHidden/>
          </w:rPr>
          <w:fldChar w:fldCharType="begin"/>
        </w:r>
        <w:r w:rsidR="00105A9F">
          <w:rPr>
            <w:noProof/>
            <w:webHidden/>
          </w:rPr>
          <w:instrText xml:space="preserve"> PAGEREF _Toc38014898 \h </w:instrText>
        </w:r>
        <w:r w:rsidR="00105A9F">
          <w:rPr>
            <w:noProof/>
            <w:webHidden/>
          </w:rPr>
        </w:r>
        <w:r w:rsidR="00105A9F">
          <w:rPr>
            <w:noProof/>
            <w:webHidden/>
          </w:rPr>
          <w:fldChar w:fldCharType="separate"/>
        </w:r>
        <w:r w:rsidR="00105A9F">
          <w:rPr>
            <w:noProof/>
            <w:webHidden/>
          </w:rPr>
          <w:t>117</w:t>
        </w:r>
        <w:r w:rsidR="00105A9F">
          <w:rPr>
            <w:noProof/>
            <w:webHidden/>
          </w:rPr>
          <w:fldChar w:fldCharType="end"/>
        </w:r>
      </w:hyperlink>
    </w:p>
    <w:p w14:paraId="3AC2D8E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899" w:history="1">
        <w:r w:rsidR="00105A9F" w:rsidRPr="002216C4">
          <w:rPr>
            <w:rStyle w:val="Hyperlink"/>
            <w:noProof/>
          </w:rPr>
          <w:t>Figure 145: IIQ Server Log Location</w:t>
        </w:r>
        <w:r w:rsidR="00105A9F">
          <w:rPr>
            <w:noProof/>
            <w:webHidden/>
          </w:rPr>
          <w:tab/>
        </w:r>
        <w:r w:rsidR="00105A9F">
          <w:rPr>
            <w:noProof/>
            <w:webHidden/>
          </w:rPr>
          <w:fldChar w:fldCharType="begin"/>
        </w:r>
        <w:r w:rsidR="00105A9F">
          <w:rPr>
            <w:noProof/>
            <w:webHidden/>
          </w:rPr>
          <w:instrText xml:space="preserve"> PAGEREF _Toc38014899 \h </w:instrText>
        </w:r>
        <w:r w:rsidR="00105A9F">
          <w:rPr>
            <w:noProof/>
            <w:webHidden/>
          </w:rPr>
        </w:r>
        <w:r w:rsidR="00105A9F">
          <w:rPr>
            <w:noProof/>
            <w:webHidden/>
          </w:rPr>
          <w:fldChar w:fldCharType="separate"/>
        </w:r>
        <w:r w:rsidR="00105A9F">
          <w:rPr>
            <w:noProof/>
            <w:webHidden/>
          </w:rPr>
          <w:t>145</w:t>
        </w:r>
        <w:r w:rsidR="00105A9F">
          <w:rPr>
            <w:noProof/>
            <w:webHidden/>
          </w:rPr>
          <w:fldChar w:fldCharType="end"/>
        </w:r>
      </w:hyperlink>
    </w:p>
    <w:p w14:paraId="6007EEE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0" w:history="1">
        <w:r w:rsidR="00105A9F" w:rsidRPr="002216C4">
          <w:rPr>
            <w:rStyle w:val="Hyperlink"/>
            <w:noProof/>
          </w:rPr>
          <w:t>Figure 146: IQService Log Location</w:t>
        </w:r>
        <w:r w:rsidR="00105A9F">
          <w:rPr>
            <w:noProof/>
            <w:webHidden/>
          </w:rPr>
          <w:tab/>
        </w:r>
        <w:r w:rsidR="00105A9F">
          <w:rPr>
            <w:noProof/>
            <w:webHidden/>
          </w:rPr>
          <w:fldChar w:fldCharType="begin"/>
        </w:r>
        <w:r w:rsidR="00105A9F">
          <w:rPr>
            <w:noProof/>
            <w:webHidden/>
          </w:rPr>
          <w:instrText xml:space="preserve"> PAGEREF _Toc38014900 \h </w:instrText>
        </w:r>
        <w:r w:rsidR="00105A9F">
          <w:rPr>
            <w:noProof/>
            <w:webHidden/>
          </w:rPr>
        </w:r>
        <w:r w:rsidR="00105A9F">
          <w:rPr>
            <w:noProof/>
            <w:webHidden/>
          </w:rPr>
          <w:fldChar w:fldCharType="separate"/>
        </w:r>
        <w:r w:rsidR="00105A9F">
          <w:rPr>
            <w:noProof/>
            <w:webHidden/>
          </w:rPr>
          <w:t>147</w:t>
        </w:r>
        <w:r w:rsidR="00105A9F">
          <w:rPr>
            <w:noProof/>
            <w:webHidden/>
          </w:rPr>
          <w:fldChar w:fldCharType="end"/>
        </w:r>
      </w:hyperlink>
    </w:p>
    <w:p w14:paraId="2B661893"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1" w:history="1">
        <w:r w:rsidR="00105A9F" w:rsidRPr="002216C4">
          <w:rPr>
            <w:rStyle w:val="Hyperlink"/>
            <w:noProof/>
          </w:rPr>
          <w:t>Figure 147: Open Windows Registry</w:t>
        </w:r>
        <w:r w:rsidR="00105A9F">
          <w:rPr>
            <w:noProof/>
            <w:webHidden/>
          </w:rPr>
          <w:tab/>
        </w:r>
        <w:r w:rsidR="00105A9F">
          <w:rPr>
            <w:noProof/>
            <w:webHidden/>
          </w:rPr>
          <w:fldChar w:fldCharType="begin"/>
        </w:r>
        <w:r w:rsidR="00105A9F">
          <w:rPr>
            <w:noProof/>
            <w:webHidden/>
          </w:rPr>
          <w:instrText xml:space="preserve"> PAGEREF _Toc38014901 \h </w:instrText>
        </w:r>
        <w:r w:rsidR="00105A9F">
          <w:rPr>
            <w:noProof/>
            <w:webHidden/>
          </w:rPr>
        </w:r>
        <w:r w:rsidR="00105A9F">
          <w:rPr>
            <w:noProof/>
            <w:webHidden/>
          </w:rPr>
          <w:fldChar w:fldCharType="separate"/>
        </w:r>
        <w:r w:rsidR="00105A9F">
          <w:rPr>
            <w:noProof/>
            <w:webHidden/>
          </w:rPr>
          <w:t>148</w:t>
        </w:r>
        <w:r w:rsidR="00105A9F">
          <w:rPr>
            <w:noProof/>
            <w:webHidden/>
          </w:rPr>
          <w:fldChar w:fldCharType="end"/>
        </w:r>
      </w:hyperlink>
    </w:p>
    <w:p w14:paraId="06C9796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2" w:history="1">
        <w:r w:rsidR="00105A9F" w:rsidRPr="002216C4">
          <w:rPr>
            <w:rStyle w:val="Hyperlink"/>
            <w:noProof/>
          </w:rPr>
          <w:t>Figure 148: Registry Editor for IQService</w:t>
        </w:r>
        <w:r w:rsidR="00105A9F">
          <w:rPr>
            <w:noProof/>
            <w:webHidden/>
          </w:rPr>
          <w:tab/>
        </w:r>
        <w:r w:rsidR="00105A9F">
          <w:rPr>
            <w:noProof/>
            <w:webHidden/>
          </w:rPr>
          <w:fldChar w:fldCharType="begin"/>
        </w:r>
        <w:r w:rsidR="00105A9F">
          <w:rPr>
            <w:noProof/>
            <w:webHidden/>
          </w:rPr>
          <w:instrText xml:space="preserve"> PAGEREF _Toc38014902 \h </w:instrText>
        </w:r>
        <w:r w:rsidR="00105A9F">
          <w:rPr>
            <w:noProof/>
            <w:webHidden/>
          </w:rPr>
        </w:r>
        <w:r w:rsidR="00105A9F">
          <w:rPr>
            <w:noProof/>
            <w:webHidden/>
          </w:rPr>
          <w:fldChar w:fldCharType="separate"/>
        </w:r>
        <w:r w:rsidR="00105A9F">
          <w:rPr>
            <w:noProof/>
            <w:webHidden/>
          </w:rPr>
          <w:t>148</w:t>
        </w:r>
        <w:r w:rsidR="00105A9F">
          <w:rPr>
            <w:noProof/>
            <w:webHidden/>
          </w:rPr>
          <w:fldChar w:fldCharType="end"/>
        </w:r>
      </w:hyperlink>
    </w:p>
    <w:p w14:paraId="7A43082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3" w:history="1">
        <w:r w:rsidR="00105A9F" w:rsidRPr="002216C4">
          <w:rPr>
            <w:rStyle w:val="Hyperlink"/>
            <w:noProof/>
          </w:rPr>
          <w:t>Figure 149: IQService Trace File Config</w:t>
        </w:r>
        <w:r w:rsidR="00105A9F">
          <w:rPr>
            <w:noProof/>
            <w:webHidden/>
          </w:rPr>
          <w:tab/>
        </w:r>
        <w:r w:rsidR="00105A9F">
          <w:rPr>
            <w:noProof/>
            <w:webHidden/>
          </w:rPr>
          <w:fldChar w:fldCharType="begin"/>
        </w:r>
        <w:r w:rsidR="00105A9F">
          <w:rPr>
            <w:noProof/>
            <w:webHidden/>
          </w:rPr>
          <w:instrText xml:space="preserve"> PAGEREF _Toc38014903 \h </w:instrText>
        </w:r>
        <w:r w:rsidR="00105A9F">
          <w:rPr>
            <w:noProof/>
            <w:webHidden/>
          </w:rPr>
        </w:r>
        <w:r w:rsidR="00105A9F">
          <w:rPr>
            <w:noProof/>
            <w:webHidden/>
          </w:rPr>
          <w:fldChar w:fldCharType="separate"/>
        </w:r>
        <w:r w:rsidR="00105A9F">
          <w:rPr>
            <w:noProof/>
            <w:webHidden/>
          </w:rPr>
          <w:t>149</w:t>
        </w:r>
        <w:r w:rsidR="00105A9F">
          <w:rPr>
            <w:noProof/>
            <w:webHidden/>
          </w:rPr>
          <w:fldChar w:fldCharType="end"/>
        </w:r>
      </w:hyperlink>
    </w:p>
    <w:p w14:paraId="789CD90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4" w:history="1">
        <w:r w:rsidR="00105A9F" w:rsidRPr="002216C4">
          <w:rPr>
            <w:rStyle w:val="Hyperlink"/>
            <w:noProof/>
          </w:rPr>
          <w:t>Figure 150: CG Log Location</w:t>
        </w:r>
        <w:r w:rsidR="00105A9F">
          <w:rPr>
            <w:noProof/>
            <w:webHidden/>
          </w:rPr>
          <w:tab/>
        </w:r>
        <w:r w:rsidR="00105A9F">
          <w:rPr>
            <w:noProof/>
            <w:webHidden/>
          </w:rPr>
          <w:fldChar w:fldCharType="begin"/>
        </w:r>
        <w:r w:rsidR="00105A9F">
          <w:rPr>
            <w:noProof/>
            <w:webHidden/>
          </w:rPr>
          <w:instrText xml:space="preserve"> PAGEREF _Toc38014904 \h </w:instrText>
        </w:r>
        <w:r w:rsidR="00105A9F">
          <w:rPr>
            <w:noProof/>
            <w:webHidden/>
          </w:rPr>
        </w:r>
        <w:r w:rsidR="00105A9F">
          <w:rPr>
            <w:noProof/>
            <w:webHidden/>
          </w:rPr>
          <w:fldChar w:fldCharType="separate"/>
        </w:r>
        <w:r w:rsidR="00105A9F">
          <w:rPr>
            <w:noProof/>
            <w:webHidden/>
          </w:rPr>
          <w:t>150</w:t>
        </w:r>
        <w:r w:rsidR="00105A9F">
          <w:rPr>
            <w:noProof/>
            <w:webHidden/>
          </w:rPr>
          <w:fldChar w:fldCharType="end"/>
        </w:r>
      </w:hyperlink>
    </w:p>
    <w:p w14:paraId="343E83A3"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5" w:history="1">
        <w:r w:rsidR="00105A9F" w:rsidRPr="002216C4">
          <w:rPr>
            <w:rStyle w:val="Hyperlink"/>
            <w:noProof/>
          </w:rPr>
          <w:t>Figure 151: Apache Log Details</w:t>
        </w:r>
        <w:r w:rsidR="00105A9F">
          <w:rPr>
            <w:noProof/>
            <w:webHidden/>
          </w:rPr>
          <w:tab/>
        </w:r>
        <w:r w:rsidR="00105A9F">
          <w:rPr>
            <w:noProof/>
            <w:webHidden/>
          </w:rPr>
          <w:fldChar w:fldCharType="begin"/>
        </w:r>
        <w:r w:rsidR="00105A9F">
          <w:rPr>
            <w:noProof/>
            <w:webHidden/>
          </w:rPr>
          <w:instrText xml:space="preserve"> PAGEREF _Toc38014905 \h </w:instrText>
        </w:r>
        <w:r w:rsidR="00105A9F">
          <w:rPr>
            <w:noProof/>
            <w:webHidden/>
          </w:rPr>
        </w:r>
        <w:r w:rsidR="00105A9F">
          <w:rPr>
            <w:noProof/>
            <w:webHidden/>
          </w:rPr>
          <w:fldChar w:fldCharType="separate"/>
        </w:r>
        <w:r w:rsidR="00105A9F">
          <w:rPr>
            <w:noProof/>
            <w:webHidden/>
          </w:rPr>
          <w:t>150</w:t>
        </w:r>
        <w:r w:rsidR="00105A9F">
          <w:rPr>
            <w:noProof/>
            <w:webHidden/>
          </w:rPr>
          <w:fldChar w:fldCharType="end"/>
        </w:r>
      </w:hyperlink>
    </w:p>
    <w:p w14:paraId="5D4CD09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6" w:history="1">
        <w:r w:rsidR="00105A9F" w:rsidRPr="002216C4">
          <w:rPr>
            <w:rStyle w:val="Hyperlink"/>
            <w:noProof/>
          </w:rPr>
          <w:t>Figure 152: Apache Log Location</w:t>
        </w:r>
        <w:r w:rsidR="00105A9F">
          <w:rPr>
            <w:noProof/>
            <w:webHidden/>
          </w:rPr>
          <w:tab/>
        </w:r>
        <w:r w:rsidR="00105A9F">
          <w:rPr>
            <w:noProof/>
            <w:webHidden/>
          </w:rPr>
          <w:fldChar w:fldCharType="begin"/>
        </w:r>
        <w:r w:rsidR="00105A9F">
          <w:rPr>
            <w:noProof/>
            <w:webHidden/>
          </w:rPr>
          <w:instrText xml:space="preserve"> PAGEREF _Toc38014906 \h </w:instrText>
        </w:r>
        <w:r w:rsidR="00105A9F">
          <w:rPr>
            <w:noProof/>
            <w:webHidden/>
          </w:rPr>
        </w:r>
        <w:r w:rsidR="00105A9F">
          <w:rPr>
            <w:noProof/>
            <w:webHidden/>
          </w:rPr>
          <w:fldChar w:fldCharType="separate"/>
        </w:r>
        <w:r w:rsidR="00105A9F">
          <w:rPr>
            <w:noProof/>
            <w:webHidden/>
          </w:rPr>
          <w:t>151</w:t>
        </w:r>
        <w:r w:rsidR="00105A9F">
          <w:rPr>
            <w:noProof/>
            <w:webHidden/>
          </w:rPr>
          <w:fldChar w:fldCharType="end"/>
        </w:r>
      </w:hyperlink>
    </w:p>
    <w:p w14:paraId="66EA280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7" w:history="1">
        <w:r w:rsidR="00105A9F" w:rsidRPr="002216C4">
          <w:rPr>
            <w:rStyle w:val="Hyperlink"/>
            <w:noProof/>
          </w:rPr>
          <w:t>Figure 153: Syslog Search Page</w:t>
        </w:r>
        <w:r w:rsidR="00105A9F">
          <w:rPr>
            <w:noProof/>
            <w:webHidden/>
          </w:rPr>
          <w:tab/>
        </w:r>
        <w:r w:rsidR="00105A9F">
          <w:rPr>
            <w:noProof/>
            <w:webHidden/>
          </w:rPr>
          <w:fldChar w:fldCharType="begin"/>
        </w:r>
        <w:r w:rsidR="00105A9F">
          <w:rPr>
            <w:noProof/>
            <w:webHidden/>
          </w:rPr>
          <w:instrText xml:space="preserve"> PAGEREF _Toc38014907 \h </w:instrText>
        </w:r>
        <w:r w:rsidR="00105A9F">
          <w:rPr>
            <w:noProof/>
            <w:webHidden/>
          </w:rPr>
        </w:r>
        <w:r w:rsidR="00105A9F">
          <w:rPr>
            <w:noProof/>
            <w:webHidden/>
          </w:rPr>
          <w:fldChar w:fldCharType="separate"/>
        </w:r>
        <w:r w:rsidR="00105A9F">
          <w:rPr>
            <w:noProof/>
            <w:webHidden/>
          </w:rPr>
          <w:t>152</w:t>
        </w:r>
        <w:r w:rsidR="00105A9F">
          <w:rPr>
            <w:noProof/>
            <w:webHidden/>
          </w:rPr>
          <w:fldChar w:fldCharType="end"/>
        </w:r>
      </w:hyperlink>
    </w:p>
    <w:p w14:paraId="400EC78C"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8" w:history="1">
        <w:r w:rsidR="00105A9F" w:rsidRPr="002216C4">
          <w:rPr>
            <w:rStyle w:val="Hyperlink"/>
            <w:noProof/>
          </w:rPr>
          <w:t>Figure 154: Telnet to application host</w:t>
        </w:r>
        <w:r w:rsidR="00105A9F">
          <w:rPr>
            <w:noProof/>
            <w:webHidden/>
          </w:rPr>
          <w:tab/>
        </w:r>
        <w:r w:rsidR="00105A9F">
          <w:rPr>
            <w:noProof/>
            <w:webHidden/>
          </w:rPr>
          <w:fldChar w:fldCharType="begin"/>
        </w:r>
        <w:r w:rsidR="00105A9F">
          <w:rPr>
            <w:noProof/>
            <w:webHidden/>
          </w:rPr>
          <w:instrText xml:space="preserve"> PAGEREF _Toc38014908 \h </w:instrText>
        </w:r>
        <w:r w:rsidR="00105A9F">
          <w:rPr>
            <w:noProof/>
            <w:webHidden/>
          </w:rPr>
        </w:r>
        <w:r w:rsidR="00105A9F">
          <w:rPr>
            <w:noProof/>
            <w:webHidden/>
          </w:rPr>
          <w:fldChar w:fldCharType="separate"/>
        </w:r>
        <w:r w:rsidR="00105A9F">
          <w:rPr>
            <w:noProof/>
            <w:webHidden/>
          </w:rPr>
          <w:t>153</w:t>
        </w:r>
        <w:r w:rsidR="00105A9F">
          <w:rPr>
            <w:noProof/>
            <w:webHidden/>
          </w:rPr>
          <w:fldChar w:fldCharType="end"/>
        </w:r>
      </w:hyperlink>
    </w:p>
    <w:p w14:paraId="120A1D61"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09" w:history="1">
        <w:r w:rsidR="00105A9F" w:rsidRPr="002216C4">
          <w:rPr>
            <w:rStyle w:val="Hyperlink"/>
            <w:noProof/>
          </w:rPr>
          <w:t>Figure 155: Login to CG server from BeyondTrust console</w:t>
        </w:r>
        <w:r w:rsidR="00105A9F">
          <w:rPr>
            <w:noProof/>
            <w:webHidden/>
          </w:rPr>
          <w:tab/>
        </w:r>
        <w:r w:rsidR="00105A9F">
          <w:rPr>
            <w:noProof/>
            <w:webHidden/>
          </w:rPr>
          <w:fldChar w:fldCharType="begin"/>
        </w:r>
        <w:r w:rsidR="00105A9F">
          <w:rPr>
            <w:noProof/>
            <w:webHidden/>
          </w:rPr>
          <w:instrText xml:space="preserve"> PAGEREF _Toc38014909 \h </w:instrText>
        </w:r>
        <w:r w:rsidR="00105A9F">
          <w:rPr>
            <w:noProof/>
            <w:webHidden/>
          </w:rPr>
        </w:r>
        <w:r w:rsidR="00105A9F">
          <w:rPr>
            <w:noProof/>
            <w:webHidden/>
          </w:rPr>
          <w:fldChar w:fldCharType="separate"/>
        </w:r>
        <w:r w:rsidR="00105A9F">
          <w:rPr>
            <w:noProof/>
            <w:webHidden/>
          </w:rPr>
          <w:t>154</w:t>
        </w:r>
        <w:r w:rsidR="00105A9F">
          <w:rPr>
            <w:noProof/>
            <w:webHidden/>
          </w:rPr>
          <w:fldChar w:fldCharType="end"/>
        </w:r>
      </w:hyperlink>
    </w:p>
    <w:p w14:paraId="2915CBB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0" w:history="1">
        <w:r w:rsidR="00105A9F" w:rsidRPr="002216C4">
          <w:rPr>
            <w:rStyle w:val="Hyperlink"/>
            <w:noProof/>
          </w:rPr>
          <w:t>Figure 156: Login with Administrator</w:t>
        </w:r>
        <w:r w:rsidR="00105A9F">
          <w:rPr>
            <w:noProof/>
            <w:webHidden/>
          </w:rPr>
          <w:tab/>
        </w:r>
        <w:r w:rsidR="00105A9F">
          <w:rPr>
            <w:noProof/>
            <w:webHidden/>
          </w:rPr>
          <w:fldChar w:fldCharType="begin"/>
        </w:r>
        <w:r w:rsidR="00105A9F">
          <w:rPr>
            <w:noProof/>
            <w:webHidden/>
          </w:rPr>
          <w:instrText xml:space="preserve"> PAGEREF _Toc38014910 \h </w:instrText>
        </w:r>
        <w:r w:rsidR="00105A9F">
          <w:rPr>
            <w:noProof/>
            <w:webHidden/>
          </w:rPr>
        </w:r>
        <w:r w:rsidR="00105A9F">
          <w:rPr>
            <w:noProof/>
            <w:webHidden/>
          </w:rPr>
          <w:fldChar w:fldCharType="separate"/>
        </w:r>
        <w:r w:rsidR="00105A9F">
          <w:rPr>
            <w:noProof/>
            <w:webHidden/>
          </w:rPr>
          <w:t>154</w:t>
        </w:r>
        <w:r w:rsidR="00105A9F">
          <w:rPr>
            <w:noProof/>
            <w:webHidden/>
          </w:rPr>
          <w:fldChar w:fldCharType="end"/>
        </w:r>
      </w:hyperlink>
    </w:p>
    <w:p w14:paraId="4434C4C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1" w:history="1">
        <w:r w:rsidR="00105A9F" w:rsidRPr="002216C4">
          <w:rPr>
            <w:rStyle w:val="Hyperlink"/>
            <w:noProof/>
          </w:rPr>
          <w:t>Figure 157: Open Windows Services</w:t>
        </w:r>
        <w:r w:rsidR="00105A9F">
          <w:rPr>
            <w:noProof/>
            <w:webHidden/>
          </w:rPr>
          <w:tab/>
        </w:r>
        <w:r w:rsidR="00105A9F">
          <w:rPr>
            <w:noProof/>
            <w:webHidden/>
          </w:rPr>
          <w:fldChar w:fldCharType="begin"/>
        </w:r>
        <w:r w:rsidR="00105A9F">
          <w:rPr>
            <w:noProof/>
            <w:webHidden/>
          </w:rPr>
          <w:instrText xml:space="preserve"> PAGEREF _Toc38014911 \h </w:instrText>
        </w:r>
        <w:r w:rsidR="00105A9F">
          <w:rPr>
            <w:noProof/>
            <w:webHidden/>
          </w:rPr>
        </w:r>
        <w:r w:rsidR="00105A9F">
          <w:rPr>
            <w:noProof/>
            <w:webHidden/>
          </w:rPr>
          <w:fldChar w:fldCharType="separate"/>
        </w:r>
        <w:r w:rsidR="00105A9F">
          <w:rPr>
            <w:noProof/>
            <w:webHidden/>
          </w:rPr>
          <w:t>155</w:t>
        </w:r>
        <w:r w:rsidR="00105A9F">
          <w:rPr>
            <w:noProof/>
            <w:webHidden/>
          </w:rPr>
          <w:fldChar w:fldCharType="end"/>
        </w:r>
      </w:hyperlink>
    </w:p>
    <w:p w14:paraId="376EFBD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2" w:history="1">
        <w:r w:rsidR="00105A9F" w:rsidRPr="002216C4">
          <w:rPr>
            <w:rStyle w:val="Hyperlink"/>
            <w:noProof/>
          </w:rPr>
          <w:t>Figure 158: Search for Tomcat Service</w:t>
        </w:r>
        <w:r w:rsidR="00105A9F">
          <w:rPr>
            <w:noProof/>
            <w:webHidden/>
          </w:rPr>
          <w:tab/>
        </w:r>
        <w:r w:rsidR="00105A9F">
          <w:rPr>
            <w:noProof/>
            <w:webHidden/>
          </w:rPr>
          <w:fldChar w:fldCharType="begin"/>
        </w:r>
        <w:r w:rsidR="00105A9F">
          <w:rPr>
            <w:noProof/>
            <w:webHidden/>
          </w:rPr>
          <w:instrText xml:space="preserve"> PAGEREF _Toc38014912 \h </w:instrText>
        </w:r>
        <w:r w:rsidR="00105A9F">
          <w:rPr>
            <w:noProof/>
            <w:webHidden/>
          </w:rPr>
        </w:r>
        <w:r w:rsidR="00105A9F">
          <w:rPr>
            <w:noProof/>
            <w:webHidden/>
          </w:rPr>
          <w:fldChar w:fldCharType="separate"/>
        </w:r>
        <w:r w:rsidR="00105A9F">
          <w:rPr>
            <w:noProof/>
            <w:webHidden/>
          </w:rPr>
          <w:t>156</w:t>
        </w:r>
        <w:r w:rsidR="00105A9F">
          <w:rPr>
            <w:noProof/>
            <w:webHidden/>
          </w:rPr>
          <w:fldChar w:fldCharType="end"/>
        </w:r>
      </w:hyperlink>
    </w:p>
    <w:p w14:paraId="37BF206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3" w:history="1">
        <w:r w:rsidR="00105A9F" w:rsidRPr="002216C4">
          <w:rPr>
            <w:rStyle w:val="Hyperlink"/>
            <w:noProof/>
          </w:rPr>
          <w:t>Figure 159: Restart Tomcat Service</w:t>
        </w:r>
        <w:r w:rsidR="00105A9F">
          <w:rPr>
            <w:noProof/>
            <w:webHidden/>
          </w:rPr>
          <w:tab/>
        </w:r>
        <w:r w:rsidR="00105A9F">
          <w:rPr>
            <w:noProof/>
            <w:webHidden/>
          </w:rPr>
          <w:fldChar w:fldCharType="begin"/>
        </w:r>
        <w:r w:rsidR="00105A9F">
          <w:rPr>
            <w:noProof/>
            <w:webHidden/>
          </w:rPr>
          <w:instrText xml:space="preserve"> PAGEREF _Toc38014913 \h </w:instrText>
        </w:r>
        <w:r w:rsidR="00105A9F">
          <w:rPr>
            <w:noProof/>
            <w:webHidden/>
          </w:rPr>
        </w:r>
        <w:r w:rsidR="00105A9F">
          <w:rPr>
            <w:noProof/>
            <w:webHidden/>
          </w:rPr>
          <w:fldChar w:fldCharType="separate"/>
        </w:r>
        <w:r w:rsidR="00105A9F">
          <w:rPr>
            <w:noProof/>
            <w:webHidden/>
          </w:rPr>
          <w:t>156</w:t>
        </w:r>
        <w:r w:rsidR="00105A9F">
          <w:rPr>
            <w:noProof/>
            <w:webHidden/>
          </w:rPr>
          <w:fldChar w:fldCharType="end"/>
        </w:r>
      </w:hyperlink>
    </w:p>
    <w:p w14:paraId="3A4AA79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4" w:history="1">
        <w:r w:rsidR="00105A9F" w:rsidRPr="002216C4">
          <w:rPr>
            <w:rStyle w:val="Hyperlink"/>
            <w:noProof/>
          </w:rPr>
          <w:t>Figure 160: Login to IIQ from BeyondTrust console</w:t>
        </w:r>
        <w:r w:rsidR="00105A9F">
          <w:rPr>
            <w:noProof/>
            <w:webHidden/>
          </w:rPr>
          <w:tab/>
        </w:r>
        <w:r w:rsidR="00105A9F">
          <w:rPr>
            <w:noProof/>
            <w:webHidden/>
          </w:rPr>
          <w:fldChar w:fldCharType="begin"/>
        </w:r>
        <w:r w:rsidR="00105A9F">
          <w:rPr>
            <w:noProof/>
            <w:webHidden/>
          </w:rPr>
          <w:instrText xml:space="preserve"> PAGEREF _Toc38014914 \h </w:instrText>
        </w:r>
        <w:r w:rsidR="00105A9F">
          <w:rPr>
            <w:noProof/>
            <w:webHidden/>
          </w:rPr>
        </w:r>
        <w:r w:rsidR="00105A9F">
          <w:rPr>
            <w:noProof/>
            <w:webHidden/>
          </w:rPr>
          <w:fldChar w:fldCharType="separate"/>
        </w:r>
        <w:r w:rsidR="00105A9F">
          <w:rPr>
            <w:noProof/>
            <w:webHidden/>
          </w:rPr>
          <w:t>157</w:t>
        </w:r>
        <w:r w:rsidR="00105A9F">
          <w:rPr>
            <w:noProof/>
            <w:webHidden/>
          </w:rPr>
          <w:fldChar w:fldCharType="end"/>
        </w:r>
      </w:hyperlink>
    </w:p>
    <w:p w14:paraId="5D0D4BF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5" w:history="1">
        <w:r w:rsidR="00105A9F" w:rsidRPr="002216C4">
          <w:rPr>
            <w:rStyle w:val="Hyperlink"/>
            <w:noProof/>
          </w:rPr>
          <w:t>Figure 161: Open Task Menu</w:t>
        </w:r>
        <w:r w:rsidR="00105A9F">
          <w:rPr>
            <w:noProof/>
            <w:webHidden/>
          </w:rPr>
          <w:tab/>
        </w:r>
        <w:r w:rsidR="00105A9F">
          <w:rPr>
            <w:noProof/>
            <w:webHidden/>
          </w:rPr>
          <w:fldChar w:fldCharType="begin"/>
        </w:r>
        <w:r w:rsidR="00105A9F">
          <w:rPr>
            <w:noProof/>
            <w:webHidden/>
          </w:rPr>
          <w:instrText xml:space="preserve"> PAGEREF _Toc38014915 \h </w:instrText>
        </w:r>
        <w:r w:rsidR="00105A9F">
          <w:rPr>
            <w:noProof/>
            <w:webHidden/>
          </w:rPr>
        </w:r>
        <w:r w:rsidR="00105A9F">
          <w:rPr>
            <w:noProof/>
            <w:webHidden/>
          </w:rPr>
          <w:fldChar w:fldCharType="separate"/>
        </w:r>
        <w:r w:rsidR="00105A9F">
          <w:rPr>
            <w:noProof/>
            <w:webHidden/>
          </w:rPr>
          <w:t>157</w:t>
        </w:r>
        <w:r w:rsidR="00105A9F">
          <w:rPr>
            <w:noProof/>
            <w:webHidden/>
          </w:rPr>
          <w:fldChar w:fldCharType="end"/>
        </w:r>
      </w:hyperlink>
    </w:p>
    <w:p w14:paraId="62271379"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6" w:history="1">
        <w:r w:rsidR="00105A9F" w:rsidRPr="002216C4">
          <w:rPr>
            <w:rStyle w:val="Hyperlink"/>
            <w:noProof/>
          </w:rPr>
          <w:t>Figure 162: Search for cloud gateway sync task</w:t>
        </w:r>
        <w:r w:rsidR="00105A9F">
          <w:rPr>
            <w:noProof/>
            <w:webHidden/>
          </w:rPr>
          <w:tab/>
        </w:r>
        <w:r w:rsidR="00105A9F">
          <w:rPr>
            <w:noProof/>
            <w:webHidden/>
          </w:rPr>
          <w:fldChar w:fldCharType="begin"/>
        </w:r>
        <w:r w:rsidR="00105A9F">
          <w:rPr>
            <w:noProof/>
            <w:webHidden/>
          </w:rPr>
          <w:instrText xml:space="preserve"> PAGEREF _Toc38014916 \h </w:instrText>
        </w:r>
        <w:r w:rsidR="00105A9F">
          <w:rPr>
            <w:noProof/>
            <w:webHidden/>
          </w:rPr>
        </w:r>
        <w:r w:rsidR="00105A9F">
          <w:rPr>
            <w:noProof/>
            <w:webHidden/>
          </w:rPr>
          <w:fldChar w:fldCharType="separate"/>
        </w:r>
        <w:r w:rsidR="00105A9F">
          <w:rPr>
            <w:noProof/>
            <w:webHidden/>
          </w:rPr>
          <w:t>157</w:t>
        </w:r>
        <w:r w:rsidR="00105A9F">
          <w:rPr>
            <w:noProof/>
            <w:webHidden/>
          </w:rPr>
          <w:fldChar w:fldCharType="end"/>
        </w:r>
      </w:hyperlink>
    </w:p>
    <w:p w14:paraId="1022E845"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7" w:history="1">
        <w:r w:rsidR="00105A9F" w:rsidRPr="002216C4">
          <w:rPr>
            <w:rStyle w:val="Hyperlink"/>
            <w:noProof/>
          </w:rPr>
          <w:t>Figure 163: Run Cloud Gateway Sync</w:t>
        </w:r>
        <w:r w:rsidR="00105A9F">
          <w:rPr>
            <w:noProof/>
            <w:webHidden/>
          </w:rPr>
          <w:tab/>
        </w:r>
        <w:r w:rsidR="00105A9F">
          <w:rPr>
            <w:noProof/>
            <w:webHidden/>
          </w:rPr>
          <w:fldChar w:fldCharType="begin"/>
        </w:r>
        <w:r w:rsidR="00105A9F">
          <w:rPr>
            <w:noProof/>
            <w:webHidden/>
          </w:rPr>
          <w:instrText xml:space="preserve"> PAGEREF _Toc38014917 \h </w:instrText>
        </w:r>
        <w:r w:rsidR="00105A9F">
          <w:rPr>
            <w:noProof/>
            <w:webHidden/>
          </w:rPr>
        </w:r>
        <w:r w:rsidR="00105A9F">
          <w:rPr>
            <w:noProof/>
            <w:webHidden/>
          </w:rPr>
          <w:fldChar w:fldCharType="separate"/>
        </w:r>
        <w:r w:rsidR="00105A9F">
          <w:rPr>
            <w:noProof/>
            <w:webHidden/>
          </w:rPr>
          <w:t>158</w:t>
        </w:r>
        <w:r w:rsidR="00105A9F">
          <w:rPr>
            <w:noProof/>
            <w:webHidden/>
          </w:rPr>
          <w:fldChar w:fldCharType="end"/>
        </w:r>
      </w:hyperlink>
    </w:p>
    <w:p w14:paraId="26355458"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8" w:history="1">
        <w:r w:rsidR="00105A9F" w:rsidRPr="002216C4">
          <w:rPr>
            <w:rStyle w:val="Hyperlink"/>
            <w:noProof/>
          </w:rPr>
          <w:t>Figure 164: Support Central</w:t>
        </w:r>
        <w:r w:rsidR="00105A9F">
          <w:rPr>
            <w:noProof/>
            <w:webHidden/>
          </w:rPr>
          <w:tab/>
        </w:r>
        <w:r w:rsidR="00105A9F">
          <w:rPr>
            <w:noProof/>
            <w:webHidden/>
          </w:rPr>
          <w:fldChar w:fldCharType="begin"/>
        </w:r>
        <w:r w:rsidR="00105A9F">
          <w:rPr>
            <w:noProof/>
            <w:webHidden/>
          </w:rPr>
          <w:instrText xml:space="preserve"> PAGEREF _Toc38014918 \h </w:instrText>
        </w:r>
        <w:r w:rsidR="00105A9F">
          <w:rPr>
            <w:noProof/>
            <w:webHidden/>
          </w:rPr>
        </w:r>
        <w:r w:rsidR="00105A9F">
          <w:rPr>
            <w:noProof/>
            <w:webHidden/>
          </w:rPr>
          <w:fldChar w:fldCharType="separate"/>
        </w:r>
        <w:r w:rsidR="00105A9F">
          <w:rPr>
            <w:noProof/>
            <w:webHidden/>
          </w:rPr>
          <w:t>158</w:t>
        </w:r>
        <w:r w:rsidR="00105A9F">
          <w:rPr>
            <w:noProof/>
            <w:webHidden/>
          </w:rPr>
          <w:fldChar w:fldCharType="end"/>
        </w:r>
      </w:hyperlink>
    </w:p>
    <w:p w14:paraId="66F16D10"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19" w:history="1">
        <w:r w:rsidR="00105A9F" w:rsidRPr="002216C4">
          <w:rPr>
            <w:rStyle w:val="Hyperlink"/>
            <w:noProof/>
          </w:rPr>
          <w:t>Figure 165: Login to Support Central with Credential</w:t>
        </w:r>
        <w:r w:rsidR="00105A9F">
          <w:rPr>
            <w:noProof/>
            <w:webHidden/>
          </w:rPr>
          <w:tab/>
        </w:r>
        <w:r w:rsidR="00105A9F">
          <w:rPr>
            <w:noProof/>
            <w:webHidden/>
          </w:rPr>
          <w:fldChar w:fldCharType="begin"/>
        </w:r>
        <w:r w:rsidR="00105A9F">
          <w:rPr>
            <w:noProof/>
            <w:webHidden/>
          </w:rPr>
          <w:instrText xml:space="preserve"> PAGEREF _Toc38014919 \h </w:instrText>
        </w:r>
        <w:r w:rsidR="00105A9F">
          <w:rPr>
            <w:noProof/>
            <w:webHidden/>
          </w:rPr>
        </w:r>
        <w:r w:rsidR="00105A9F">
          <w:rPr>
            <w:noProof/>
            <w:webHidden/>
          </w:rPr>
          <w:fldChar w:fldCharType="separate"/>
        </w:r>
        <w:r w:rsidR="00105A9F">
          <w:rPr>
            <w:noProof/>
            <w:webHidden/>
          </w:rPr>
          <w:t>159</w:t>
        </w:r>
        <w:r w:rsidR="00105A9F">
          <w:rPr>
            <w:noProof/>
            <w:webHidden/>
          </w:rPr>
          <w:fldChar w:fldCharType="end"/>
        </w:r>
      </w:hyperlink>
    </w:p>
    <w:p w14:paraId="56F1E863"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20" w:history="1">
        <w:r w:rsidR="00105A9F" w:rsidRPr="002216C4">
          <w:rPr>
            <w:rStyle w:val="Hyperlink"/>
            <w:noProof/>
          </w:rPr>
          <w:t>Figure 166: Support Central Home Page</w:t>
        </w:r>
        <w:r w:rsidR="00105A9F">
          <w:rPr>
            <w:noProof/>
            <w:webHidden/>
          </w:rPr>
          <w:tab/>
        </w:r>
        <w:r w:rsidR="00105A9F">
          <w:rPr>
            <w:noProof/>
            <w:webHidden/>
          </w:rPr>
          <w:fldChar w:fldCharType="begin"/>
        </w:r>
        <w:r w:rsidR="00105A9F">
          <w:rPr>
            <w:noProof/>
            <w:webHidden/>
          </w:rPr>
          <w:instrText xml:space="preserve"> PAGEREF _Toc38014920 \h </w:instrText>
        </w:r>
        <w:r w:rsidR="00105A9F">
          <w:rPr>
            <w:noProof/>
            <w:webHidden/>
          </w:rPr>
        </w:r>
        <w:r w:rsidR="00105A9F">
          <w:rPr>
            <w:noProof/>
            <w:webHidden/>
          </w:rPr>
          <w:fldChar w:fldCharType="separate"/>
        </w:r>
        <w:r w:rsidR="00105A9F">
          <w:rPr>
            <w:noProof/>
            <w:webHidden/>
          </w:rPr>
          <w:t>159</w:t>
        </w:r>
        <w:r w:rsidR="00105A9F">
          <w:rPr>
            <w:noProof/>
            <w:webHidden/>
          </w:rPr>
          <w:fldChar w:fldCharType="end"/>
        </w:r>
      </w:hyperlink>
    </w:p>
    <w:p w14:paraId="196CF52F"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21" w:history="1">
        <w:r w:rsidR="00105A9F" w:rsidRPr="002216C4">
          <w:rPr>
            <w:rStyle w:val="Hyperlink"/>
            <w:noProof/>
          </w:rPr>
          <w:t>Figure 167: Raising a Request</w:t>
        </w:r>
        <w:r w:rsidR="00105A9F">
          <w:rPr>
            <w:noProof/>
            <w:webHidden/>
          </w:rPr>
          <w:tab/>
        </w:r>
        <w:r w:rsidR="00105A9F">
          <w:rPr>
            <w:noProof/>
            <w:webHidden/>
          </w:rPr>
          <w:fldChar w:fldCharType="begin"/>
        </w:r>
        <w:r w:rsidR="00105A9F">
          <w:rPr>
            <w:noProof/>
            <w:webHidden/>
          </w:rPr>
          <w:instrText xml:space="preserve"> PAGEREF _Toc38014921 \h </w:instrText>
        </w:r>
        <w:r w:rsidR="00105A9F">
          <w:rPr>
            <w:noProof/>
            <w:webHidden/>
          </w:rPr>
        </w:r>
        <w:r w:rsidR="00105A9F">
          <w:rPr>
            <w:noProof/>
            <w:webHidden/>
          </w:rPr>
          <w:fldChar w:fldCharType="separate"/>
        </w:r>
        <w:r w:rsidR="00105A9F">
          <w:rPr>
            <w:noProof/>
            <w:webHidden/>
          </w:rPr>
          <w:t>160</w:t>
        </w:r>
        <w:r w:rsidR="00105A9F">
          <w:rPr>
            <w:noProof/>
            <w:webHidden/>
          </w:rPr>
          <w:fldChar w:fldCharType="end"/>
        </w:r>
      </w:hyperlink>
    </w:p>
    <w:p w14:paraId="0406D00A"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22" w:history="1">
        <w:r w:rsidR="00105A9F" w:rsidRPr="002216C4">
          <w:rPr>
            <w:rStyle w:val="Hyperlink"/>
            <w:noProof/>
          </w:rPr>
          <w:t>Figure 168: Selection of Request Type</w:t>
        </w:r>
        <w:r w:rsidR="00105A9F">
          <w:rPr>
            <w:noProof/>
            <w:webHidden/>
          </w:rPr>
          <w:tab/>
        </w:r>
        <w:r w:rsidR="00105A9F">
          <w:rPr>
            <w:noProof/>
            <w:webHidden/>
          </w:rPr>
          <w:fldChar w:fldCharType="begin"/>
        </w:r>
        <w:r w:rsidR="00105A9F">
          <w:rPr>
            <w:noProof/>
            <w:webHidden/>
          </w:rPr>
          <w:instrText xml:space="preserve"> PAGEREF _Toc38014922 \h </w:instrText>
        </w:r>
        <w:r w:rsidR="00105A9F">
          <w:rPr>
            <w:noProof/>
            <w:webHidden/>
          </w:rPr>
        </w:r>
        <w:r w:rsidR="00105A9F">
          <w:rPr>
            <w:noProof/>
            <w:webHidden/>
          </w:rPr>
          <w:fldChar w:fldCharType="separate"/>
        </w:r>
        <w:r w:rsidR="00105A9F">
          <w:rPr>
            <w:noProof/>
            <w:webHidden/>
          </w:rPr>
          <w:t>160</w:t>
        </w:r>
        <w:r w:rsidR="00105A9F">
          <w:rPr>
            <w:noProof/>
            <w:webHidden/>
          </w:rPr>
          <w:fldChar w:fldCharType="end"/>
        </w:r>
      </w:hyperlink>
    </w:p>
    <w:p w14:paraId="1467B972"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23" w:history="1">
        <w:r w:rsidR="00105A9F" w:rsidRPr="002216C4">
          <w:rPr>
            <w:rStyle w:val="Hyperlink"/>
            <w:noProof/>
          </w:rPr>
          <w:t>Figure 169: Request Form -A</w:t>
        </w:r>
        <w:r w:rsidR="00105A9F">
          <w:rPr>
            <w:noProof/>
            <w:webHidden/>
          </w:rPr>
          <w:tab/>
        </w:r>
        <w:r w:rsidR="00105A9F">
          <w:rPr>
            <w:noProof/>
            <w:webHidden/>
          </w:rPr>
          <w:fldChar w:fldCharType="begin"/>
        </w:r>
        <w:r w:rsidR="00105A9F">
          <w:rPr>
            <w:noProof/>
            <w:webHidden/>
          </w:rPr>
          <w:instrText xml:space="preserve"> PAGEREF _Toc38014923 \h </w:instrText>
        </w:r>
        <w:r w:rsidR="00105A9F">
          <w:rPr>
            <w:noProof/>
            <w:webHidden/>
          </w:rPr>
        </w:r>
        <w:r w:rsidR="00105A9F">
          <w:rPr>
            <w:noProof/>
            <w:webHidden/>
          </w:rPr>
          <w:fldChar w:fldCharType="separate"/>
        </w:r>
        <w:r w:rsidR="00105A9F">
          <w:rPr>
            <w:noProof/>
            <w:webHidden/>
          </w:rPr>
          <w:t>161</w:t>
        </w:r>
        <w:r w:rsidR="00105A9F">
          <w:rPr>
            <w:noProof/>
            <w:webHidden/>
          </w:rPr>
          <w:fldChar w:fldCharType="end"/>
        </w:r>
      </w:hyperlink>
    </w:p>
    <w:p w14:paraId="6A420B8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24" w:history="1">
        <w:r w:rsidR="00105A9F" w:rsidRPr="002216C4">
          <w:rPr>
            <w:rStyle w:val="Hyperlink"/>
            <w:noProof/>
          </w:rPr>
          <w:t>Figure 170: Request Form -B</w:t>
        </w:r>
        <w:r w:rsidR="00105A9F">
          <w:rPr>
            <w:noProof/>
            <w:webHidden/>
          </w:rPr>
          <w:tab/>
        </w:r>
        <w:r w:rsidR="00105A9F">
          <w:rPr>
            <w:noProof/>
            <w:webHidden/>
          </w:rPr>
          <w:fldChar w:fldCharType="begin"/>
        </w:r>
        <w:r w:rsidR="00105A9F">
          <w:rPr>
            <w:noProof/>
            <w:webHidden/>
          </w:rPr>
          <w:instrText xml:space="preserve"> PAGEREF _Toc38014924 \h </w:instrText>
        </w:r>
        <w:r w:rsidR="00105A9F">
          <w:rPr>
            <w:noProof/>
            <w:webHidden/>
          </w:rPr>
        </w:r>
        <w:r w:rsidR="00105A9F">
          <w:rPr>
            <w:noProof/>
            <w:webHidden/>
          </w:rPr>
          <w:fldChar w:fldCharType="separate"/>
        </w:r>
        <w:r w:rsidR="00105A9F">
          <w:rPr>
            <w:noProof/>
            <w:webHidden/>
          </w:rPr>
          <w:t>162</w:t>
        </w:r>
        <w:r w:rsidR="00105A9F">
          <w:rPr>
            <w:noProof/>
            <w:webHidden/>
          </w:rPr>
          <w:fldChar w:fldCharType="end"/>
        </w:r>
      </w:hyperlink>
    </w:p>
    <w:p w14:paraId="02C10DF7"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25" w:history="1">
        <w:r w:rsidR="00105A9F" w:rsidRPr="002216C4">
          <w:rPr>
            <w:rStyle w:val="Hyperlink"/>
            <w:noProof/>
          </w:rPr>
          <w:t>Figure 171: Request Form -C</w:t>
        </w:r>
        <w:r w:rsidR="00105A9F">
          <w:rPr>
            <w:noProof/>
            <w:webHidden/>
          </w:rPr>
          <w:tab/>
        </w:r>
        <w:r w:rsidR="00105A9F">
          <w:rPr>
            <w:noProof/>
            <w:webHidden/>
          </w:rPr>
          <w:fldChar w:fldCharType="begin"/>
        </w:r>
        <w:r w:rsidR="00105A9F">
          <w:rPr>
            <w:noProof/>
            <w:webHidden/>
          </w:rPr>
          <w:instrText xml:space="preserve"> PAGEREF _Toc38014925 \h </w:instrText>
        </w:r>
        <w:r w:rsidR="00105A9F">
          <w:rPr>
            <w:noProof/>
            <w:webHidden/>
          </w:rPr>
        </w:r>
        <w:r w:rsidR="00105A9F">
          <w:rPr>
            <w:noProof/>
            <w:webHidden/>
          </w:rPr>
          <w:fldChar w:fldCharType="separate"/>
        </w:r>
        <w:r w:rsidR="00105A9F">
          <w:rPr>
            <w:noProof/>
            <w:webHidden/>
          </w:rPr>
          <w:t>163</w:t>
        </w:r>
        <w:r w:rsidR="00105A9F">
          <w:rPr>
            <w:noProof/>
            <w:webHidden/>
          </w:rPr>
          <w:fldChar w:fldCharType="end"/>
        </w:r>
      </w:hyperlink>
    </w:p>
    <w:p w14:paraId="434180FE"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26" w:history="1">
        <w:r w:rsidR="00105A9F" w:rsidRPr="002216C4">
          <w:rPr>
            <w:rStyle w:val="Hyperlink"/>
            <w:noProof/>
          </w:rPr>
          <w:t>Figure 172: Request Form -D</w:t>
        </w:r>
        <w:r w:rsidR="00105A9F">
          <w:rPr>
            <w:noProof/>
            <w:webHidden/>
          </w:rPr>
          <w:tab/>
        </w:r>
        <w:r w:rsidR="00105A9F">
          <w:rPr>
            <w:noProof/>
            <w:webHidden/>
          </w:rPr>
          <w:fldChar w:fldCharType="begin"/>
        </w:r>
        <w:r w:rsidR="00105A9F">
          <w:rPr>
            <w:noProof/>
            <w:webHidden/>
          </w:rPr>
          <w:instrText xml:space="preserve"> PAGEREF _Toc38014926 \h </w:instrText>
        </w:r>
        <w:r w:rsidR="00105A9F">
          <w:rPr>
            <w:noProof/>
            <w:webHidden/>
          </w:rPr>
        </w:r>
        <w:r w:rsidR="00105A9F">
          <w:rPr>
            <w:noProof/>
            <w:webHidden/>
          </w:rPr>
          <w:fldChar w:fldCharType="separate"/>
        </w:r>
        <w:r w:rsidR="00105A9F">
          <w:rPr>
            <w:noProof/>
            <w:webHidden/>
          </w:rPr>
          <w:t>163</w:t>
        </w:r>
        <w:r w:rsidR="00105A9F">
          <w:rPr>
            <w:noProof/>
            <w:webHidden/>
          </w:rPr>
          <w:fldChar w:fldCharType="end"/>
        </w:r>
      </w:hyperlink>
    </w:p>
    <w:p w14:paraId="42FE55F6" w14:textId="77777777" w:rsidR="00105A9F" w:rsidRDefault="009046D9">
      <w:pPr>
        <w:pStyle w:val="TableofFigures"/>
        <w:tabs>
          <w:tab w:val="right" w:pos="9170"/>
        </w:tabs>
        <w:rPr>
          <w:rFonts w:asciiTheme="minorHAnsi" w:eastAsiaTheme="minorEastAsia" w:hAnsiTheme="minorHAnsi" w:cstheme="minorBidi"/>
          <w:noProof/>
          <w:sz w:val="22"/>
          <w:szCs w:val="22"/>
        </w:rPr>
      </w:pPr>
      <w:hyperlink w:anchor="_Toc38014927" w:history="1">
        <w:r w:rsidR="00105A9F" w:rsidRPr="002216C4">
          <w:rPr>
            <w:rStyle w:val="Hyperlink"/>
            <w:noProof/>
          </w:rPr>
          <w:t>Figure 173: Request Form -E</w:t>
        </w:r>
        <w:r w:rsidR="00105A9F">
          <w:rPr>
            <w:noProof/>
            <w:webHidden/>
          </w:rPr>
          <w:tab/>
        </w:r>
        <w:r w:rsidR="00105A9F">
          <w:rPr>
            <w:noProof/>
            <w:webHidden/>
          </w:rPr>
          <w:fldChar w:fldCharType="begin"/>
        </w:r>
        <w:r w:rsidR="00105A9F">
          <w:rPr>
            <w:noProof/>
            <w:webHidden/>
          </w:rPr>
          <w:instrText xml:space="preserve"> PAGEREF _Toc38014927 \h </w:instrText>
        </w:r>
        <w:r w:rsidR="00105A9F">
          <w:rPr>
            <w:noProof/>
            <w:webHidden/>
          </w:rPr>
        </w:r>
        <w:r w:rsidR="00105A9F">
          <w:rPr>
            <w:noProof/>
            <w:webHidden/>
          </w:rPr>
          <w:fldChar w:fldCharType="separate"/>
        </w:r>
        <w:r w:rsidR="00105A9F">
          <w:rPr>
            <w:noProof/>
            <w:webHidden/>
          </w:rPr>
          <w:t>164</w:t>
        </w:r>
        <w:r w:rsidR="00105A9F">
          <w:rPr>
            <w:noProof/>
            <w:webHidden/>
          </w:rPr>
          <w:fldChar w:fldCharType="end"/>
        </w:r>
      </w:hyperlink>
    </w:p>
    <w:p w14:paraId="4F4440AC" w14:textId="77777777" w:rsidR="001559E5" w:rsidRDefault="001559E5" w:rsidP="001559E5">
      <w:pPr>
        <w:tabs>
          <w:tab w:val="left" w:pos="2940"/>
        </w:tabs>
      </w:pPr>
      <w:r>
        <w:fldChar w:fldCharType="end"/>
      </w:r>
    </w:p>
    <w:p w14:paraId="0871E340" w14:textId="77777777" w:rsidR="001559E5" w:rsidRDefault="001559E5" w:rsidP="00B77354">
      <w:pPr>
        <w:pageBreakBefore/>
        <w:tabs>
          <w:tab w:val="left" w:pos="2940"/>
        </w:tabs>
        <w:rPr>
          <w:rFonts w:asciiTheme="majorHAnsi" w:eastAsiaTheme="majorEastAsia" w:hAnsiTheme="majorHAnsi" w:cstheme="majorBidi"/>
          <w:color w:val="2E74B5" w:themeColor="accent1" w:themeShade="BF"/>
          <w:sz w:val="32"/>
          <w:szCs w:val="32"/>
        </w:rPr>
      </w:pPr>
      <w:r w:rsidRPr="00526209">
        <w:rPr>
          <w:rFonts w:asciiTheme="majorHAnsi" w:eastAsiaTheme="majorEastAsia" w:hAnsiTheme="majorHAnsi" w:cstheme="majorBidi"/>
          <w:color w:val="2E74B5" w:themeColor="accent1" w:themeShade="BF"/>
          <w:sz w:val="32"/>
          <w:szCs w:val="32"/>
        </w:rPr>
        <w:lastRenderedPageBreak/>
        <w:t>List of Tables</w:t>
      </w:r>
    </w:p>
    <w:p w14:paraId="7216FADB" w14:textId="672A7E5C" w:rsidR="00105A9F" w:rsidRDefault="001559E5">
      <w:pPr>
        <w:pStyle w:val="TableofFigures"/>
        <w:tabs>
          <w:tab w:val="right" w:leader="dot" w:pos="9170"/>
        </w:tabs>
        <w:rPr>
          <w:rFonts w:asciiTheme="minorHAnsi" w:eastAsiaTheme="minorEastAsia" w:hAnsiTheme="minorHAnsi" w:cstheme="minorBidi"/>
          <w:noProof/>
          <w:sz w:val="22"/>
          <w:szCs w:val="22"/>
        </w:rPr>
      </w:pPr>
      <w:r>
        <w:rPr>
          <w:rFonts w:asciiTheme="majorHAnsi" w:eastAsiaTheme="majorEastAsia" w:hAnsiTheme="majorHAnsi" w:cstheme="majorBidi"/>
          <w:color w:val="2E74B5" w:themeColor="accent1" w:themeShade="BF"/>
          <w:sz w:val="32"/>
          <w:szCs w:val="32"/>
        </w:rPr>
        <w:fldChar w:fldCharType="begin"/>
      </w:r>
      <w:r>
        <w:rPr>
          <w:rFonts w:asciiTheme="majorHAnsi" w:eastAsiaTheme="majorEastAsia" w:hAnsiTheme="majorHAnsi" w:cstheme="majorBidi"/>
          <w:color w:val="2E74B5" w:themeColor="accent1" w:themeShade="BF"/>
          <w:sz w:val="32"/>
          <w:szCs w:val="32"/>
        </w:rPr>
        <w:instrText xml:space="preserve"> TOC \h \z \c "Table" </w:instrText>
      </w:r>
      <w:r>
        <w:rPr>
          <w:rFonts w:asciiTheme="majorHAnsi" w:eastAsiaTheme="majorEastAsia" w:hAnsiTheme="majorHAnsi" w:cstheme="majorBidi"/>
          <w:color w:val="2E74B5" w:themeColor="accent1" w:themeShade="BF"/>
          <w:sz w:val="32"/>
          <w:szCs w:val="32"/>
        </w:rPr>
        <w:fldChar w:fldCharType="separate"/>
      </w:r>
      <w:hyperlink w:anchor="_Toc38014928" w:history="1">
        <w:r w:rsidR="00105A9F" w:rsidRPr="0033365C">
          <w:rPr>
            <w:rStyle w:val="Hyperlink"/>
            <w:noProof/>
          </w:rPr>
          <w:t xml:space="preserve">Table 1: </w:t>
        </w:r>
        <w:r w:rsidR="001701C1">
          <w:rPr>
            <w:rStyle w:val="Hyperlink"/>
            <w:noProof/>
          </w:rPr>
          <w:t>Example Client</w:t>
        </w:r>
        <w:r w:rsidR="00105A9F" w:rsidRPr="0033365C">
          <w:rPr>
            <w:rStyle w:val="Hyperlink"/>
            <w:noProof/>
          </w:rPr>
          <w:t xml:space="preserve"> Actors in IIQ System</w:t>
        </w:r>
        <w:r w:rsidR="00105A9F">
          <w:rPr>
            <w:noProof/>
            <w:webHidden/>
          </w:rPr>
          <w:tab/>
        </w:r>
        <w:r w:rsidR="00105A9F">
          <w:rPr>
            <w:noProof/>
            <w:webHidden/>
          </w:rPr>
          <w:fldChar w:fldCharType="begin"/>
        </w:r>
        <w:r w:rsidR="00105A9F">
          <w:rPr>
            <w:noProof/>
            <w:webHidden/>
          </w:rPr>
          <w:instrText xml:space="preserve"> PAGEREF _Toc38014928 \h </w:instrText>
        </w:r>
        <w:r w:rsidR="00105A9F">
          <w:rPr>
            <w:noProof/>
            <w:webHidden/>
          </w:rPr>
        </w:r>
        <w:r w:rsidR="00105A9F">
          <w:rPr>
            <w:noProof/>
            <w:webHidden/>
          </w:rPr>
          <w:fldChar w:fldCharType="separate"/>
        </w:r>
        <w:r w:rsidR="00105A9F">
          <w:rPr>
            <w:noProof/>
            <w:webHidden/>
          </w:rPr>
          <w:t>20</w:t>
        </w:r>
        <w:r w:rsidR="00105A9F">
          <w:rPr>
            <w:noProof/>
            <w:webHidden/>
          </w:rPr>
          <w:fldChar w:fldCharType="end"/>
        </w:r>
      </w:hyperlink>
    </w:p>
    <w:p w14:paraId="76A28CAE"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29" w:history="1">
        <w:r w:rsidR="00105A9F" w:rsidRPr="0033365C">
          <w:rPr>
            <w:rStyle w:val="Hyperlink"/>
            <w:noProof/>
          </w:rPr>
          <w:t>Table 2: SailPoint Repository Service Accounts</w:t>
        </w:r>
        <w:r w:rsidR="00105A9F">
          <w:rPr>
            <w:noProof/>
            <w:webHidden/>
          </w:rPr>
          <w:tab/>
        </w:r>
        <w:r w:rsidR="00105A9F">
          <w:rPr>
            <w:noProof/>
            <w:webHidden/>
          </w:rPr>
          <w:fldChar w:fldCharType="begin"/>
        </w:r>
        <w:r w:rsidR="00105A9F">
          <w:rPr>
            <w:noProof/>
            <w:webHidden/>
          </w:rPr>
          <w:instrText xml:space="preserve"> PAGEREF _Toc38014929 \h </w:instrText>
        </w:r>
        <w:r w:rsidR="00105A9F">
          <w:rPr>
            <w:noProof/>
            <w:webHidden/>
          </w:rPr>
        </w:r>
        <w:r w:rsidR="00105A9F">
          <w:rPr>
            <w:noProof/>
            <w:webHidden/>
          </w:rPr>
          <w:fldChar w:fldCharType="separate"/>
        </w:r>
        <w:r w:rsidR="00105A9F">
          <w:rPr>
            <w:noProof/>
            <w:webHidden/>
          </w:rPr>
          <w:t>21</w:t>
        </w:r>
        <w:r w:rsidR="00105A9F">
          <w:rPr>
            <w:noProof/>
            <w:webHidden/>
          </w:rPr>
          <w:fldChar w:fldCharType="end"/>
        </w:r>
      </w:hyperlink>
    </w:p>
    <w:p w14:paraId="54FBE96B"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0" w:history="1">
        <w:r w:rsidR="00105A9F" w:rsidRPr="0033365C">
          <w:rPr>
            <w:rStyle w:val="Hyperlink"/>
            <w:noProof/>
          </w:rPr>
          <w:t>Table 3: PeopleSoft Service Accounts</w:t>
        </w:r>
        <w:r w:rsidR="00105A9F">
          <w:rPr>
            <w:noProof/>
            <w:webHidden/>
          </w:rPr>
          <w:tab/>
        </w:r>
        <w:r w:rsidR="00105A9F">
          <w:rPr>
            <w:noProof/>
            <w:webHidden/>
          </w:rPr>
          <w:fldChar w:fldCharType="begin"/>
        </w:r>
        <w:r w:rsidR="00105A9F">
          <w:rPr>
            <w:noProof/>
            <w:webHidden/>
          </w:rPr>
          <w:instrText xml:space="preserve"> PAGEREF _Toc38014930 \h </w:instrText>
        </w:r>
        <w:r w:rsidR="00105A9F">
          <w:rPr>
            <w:noProof/>
            <w:webHidden/>
          </w:rPr>
        </w:r>
        <w:r w:rsidR="00105A9F">
          <w:rPr>
            <w:noProof/>
            <w:webHidden/>
          </w:rPr>
          <w:fldChar w:fldCharType="separate"/>
        </w:r>
        <w:r w:rsidR="00105A9F">
          <w:rPr>
            <w:noProof/>
            <w:webHidden/>
          </w:rPr>
          <w:t>21</w:t>
        </w:r>
        <w:r w:rsidR="00105A9F">
          <w:rPr>
            <w:noProof/>
            <w:webHidden/>
          </w:rPr>
          <w:fldChar w:fldCharType="end"/>
        </w:r>
      </w:hyperlink>
    </w:p>
    <w:p w14:paraId="5F369199"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1" w:history="1">
        <w:r w:rsidR="00105A9F" w:rsidRPr="0033365C">
          <w:rPr>
            <w:rStyle w:val="Hyperlink"/>
            <w:noProof/>
          </w:rPr>
          <w:t>Table 4: Active Directory Service Accounts</w:t>
        </w:r>
        <w:r w:rsidR="00105A9F">
          <w:rPr>
            <w:noProof/>
            <w:webHidden/>
          </w:rPr>
          <w:tab/>
        </w:r>
        <w:r w:rsidR="00105A9F">
          <w:rPr>
            <w:noProof/>
            <w:webHidden/>
          </w:rPr>
          <w:fldChar w:fldCharType="begin"/>
        </w:r>
        <w:r w:rsidR="00105A9F">
          <w:rPr>
            <w:noProof/>
            <w:webHidden/>
          </w:rPr>
          <w:instrText xml:space="preserve"> PAGEREF _Toc38014931 \h </w:instrText>
        </w:r>
        <w:r w:rsidR="00105A9F">
          <w:rPr>
            <w:noProof/>
            <w:webHidden/>
          </w:rPr>
        </w:r>
        <w:r w:rsidR="00105A9F">
          <w:rPr>
            <w:noProof/>
            <w:webHidden/>
          </w:rPr>
          <w:fldChar w:fldCharType="separate"/>
        </w:r>
        <w:r w:rsidR="00105A9F">
          <w:rPr>
            <w:noProof/>
            <w:webHidden/>
          </w:rPr>
          <w:t>22</w:t>
        </w:r>
        <w:r w:rsidR="00105A9F">
          <w:rPr>
            <w:noProof/>
            <w:webHidden/>
          </w:rPr>
          <w:fldChar w:fldCharType="end"/>
        </w:r>
      </w:hyperlink>
    </w:p>
    <w:p w14:paraId="4B7C91B8"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2" w:history="1">
        <w:r w:rsidR="00105A9F" w:rsidRPr="0033365C">
          <w:rPr>
            <w:rStyle w:val="Hyperlink"/>
            <w:noProof/>
          </w:rPr>
          <w:t>Table 5: eDirectory Service Accounts</w:t>
        </w:r>
        <w:r w:rsidR="00105A9F">
          <w:rPr>
            <w:noProof/>
            <w:webHidden/>
          </w:rPr>
          <w:tab/>
        </w:r>
        <w:r w:rsidR="00105A9F">
          <w:rPr>
            <w:noProof/>
            <w:webHidden/>
          </w:rPr>
          <w:fldChar w:fldCharType="begin"/>
        </w:r>
        <w:r w:rsidR="00105A9F">
          <w:rPr>
            <w:noProof/>
            <w:webHidden/>
          </w:rPr>
          <w:instrText xml:space="preserve"> PAGEREF _Toc38014932 \h </w:instrText>
        </w:r>
        <w:r w:rsidR="00105A9F">
          <w:rPr>
            <w:noProof/>
            <w:webHidden/>
          </w:rPr>
        </w:r>
        <w:r w:rsidR="00105A9F">
          <w:rPr>
            <w:noProof/>
            <w:webHidden/>
          </w:rPr>
          <w:fldChar w:fldCharType="separate"/>
        </w:r>
        <w:r w:rsidR="00105A9F">
          <w:rPr>
            <w:noProof/>
            <w:webHidden/>
          </w:rPr>
          <w:t>22</w:t>
        </w:r>
        <w:r w:rsidR="00105A9F">
          <w:rPr>
            <w:noProof/>
            <w:webHidden/>
          </w:rPr>
          <w:fldChar w:fldCharType="end"/>
        </w:r>
      </w:hyperlink>
    </w:p>
    <w:p w14:paraId="04EF1258"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3" w:history="1">
        <w:r w:rsidR="00105A9F" w:rsidRPr="0033365C">
          <w:rPr>
            <w:rStyle w:val="Hyperlink"/>
            <w:noProof/>
          </w:rPr>
          <w:t>Table 6: Development Environment Server Structure</w:t>
        </w:r>
        <w:r w:rsidR="00105A9F">
          <w:rPr>
            <w:noProof/>
            <w:webHidden/>
          </w:rPr>
          <w:tab/>
        </w:r>
        <w:r w:rsidR="00105A9F">
          <w:rPr>
            <w:noProof/>
            <w:webHidden/>
          </w:rPr>
          <w:fldChar w:fldCharType="begin"/>
        </w:r>
        <w:r w:rsidR="00105A9F">
          <w:rPr>
            <w:noProof/>
            <w:webHidden/>
          </w:rPr>
          <w:instrText xml:space="preserve"> PAGEREF _Toc38014933 \h </w:instrText>
        </w:r>
        <w:r w:rsidR="00105A9F">
          <w:rPr>
            <w:noProof/>
            <w:webHidden/>
          </w:rPr>
        </w:r>
        <w:r w:rsidR="00105A9F">
          <w:rPr>
            <w:noProof/>
            <w:webHidden/>
          </w:rPr>
          <w:fldChar w:fldCharType="separate"/>
        </w:r>
        <w:r w:rsidR="00105A9F">
          <w:rPr>
            <w:noProof/>
            <w:webHidden/>
          </w:rPr>
          <w:t>24</w:t>
        </w:r>
        <w:r w:rsidR="00105A9F">
          <w:rPr>
            <w:noProof/>
            <w:webHidden/>
          </w:rPr>
          <w:fldChar w:fldCharType="end"/>
        </w:r>
      </w:hyperlink>
    </w:p>
    <w:p w14:paraId="629F6CEB"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4" w:history="1">
        <w:r w:rsidR="00105A9F" w:rsidRPr="0033365C">
          <w:rPr>
            <w:rStyle w:val="Hyperlink"/>
            <w:noProof/>
          </w:rPr>
          <w:t>Table 7: Test Environment Server Structure</w:t>
        </w:r>
        <w:r w:rsidR="00105A9F">
          <w:rPr>
            <w:noProof/>
            <w:webHidden/>
          </w:rPr>
          <w:tab/>
        </w:r>
        <w:r w:rsidR="00105A9F">
          <w:rPr>
            <w:noProof/>
            <w:webHidden/>
          </w:rPr>
          <w:fldChar w:fldCharType="begin"/>
        </w:r>
        <w:r w:rsidR="00105A9F">
          <w:rPr>
            <w:noProof/>
            <w:webHidden/>
          </w:rPr>
          <w:instrText xml:space="preserve"> PAGEREF _Toc38014934 \h </w:instrText>
        </w:r>
        <w:r w:rsidR="00105A9F">
          <w:rPr>
            <w:noProof/>
            <w:webHidden/>
          </w:rPr>
        </w:r>
        <w:r w:rsidR="00105A9F">
          <w:rPr>
            <w:noProof/>
            <w:webHidden/>
          </w:rPr>
          <w:fldChar w:fldCharType="separate"/>
        </w:r>
        <w:r w:rsidR="00105A9F">
          <w:rPr>
            <w:noProof/>
            <w:webHidden/>
          </w:rPr>
          <w:t>25</w:t>
        </w:r>
        <w:r w:rsidR="00105A9F">
          <w:rPr>
            <w:noProof/>
            <w:webHidden/>
          </w:rPr>
          <w:fldChar w:fldCharType="end"/>
        </w:r>
      </w:hyperlink>
    </w:p>
    <w:p w14:paraId="192260FE"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5" w:history="1">
        <w:r w:rsidR="00105A9F" w:rsidRPr="0033365C">
          <w:rPr>
            <w:rStyle w:val="Hyperlink"/>
            <w:noProof/>
          </w:rPr>
          <w:t>Table 8: Production Environment Server Structure</w:t>
        </w:r>
        <w:r w:rsidR="00105A9F">
          <w:rPr>
            <w:noProof/>
            <w:webHidden/>
          </w:rPr>
          <w:tab/>
        </w:r>
        <w:r w:rsidR="00105A9F">
          <w:rPr>
            <w:noProof/>
            <w:webHidden/>
          </w:rPr>
          <w:fldChar w:fldCharType="begin"/>
        </w:r>
        <w:r w:rsidR="00105A9F">
          <w:rPr>
            <w:noProof/>
            <w:webHidden/>
          </w:rPr>
          <w:instrText xml:space="preserve"> PAGEREF _Toc38014935 \h </w:instrText>
        </w:r>
        <w:r w:rsidR="00105A9F">
          <w:rPr>
            <w:noProof/>
            <w:webHidden/>
          </w:rPr>
        </w:r>
        <w:r w:rsidR="00105A9F">
          <w:rPr>
            <w:noProof/>
            <w:webHidden/>
          </w:rPr>
          <w:fldChar w:fldCharType="separate"/>
        </w:r>
        <w:r w:rsidR="00105A9F">
          <w:rPr>
            <w:noProof/>
            <w:webHidden/>
          </w:rPr>
          <w:t>26</w:t>
        </w:r>
        <w:r w:rsidR="00105A9F">
          <w:rPr>
            <w:noProof/>
            <w:webHidden/>
          </w:rPr>
          <w:fldChar w:fldCharType="end"/>
        </w:r>
      </w:hyperlink>
    </w:p>
    <w:p w14:paraId="56EFC025"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6" w:history="1">
        <w:r w:rsidR="00105A9F" w:rsidRPr="0033365C">
          <w:rPr>
            <w:rStyle w:val="Hyperlink"/>
            <w:noProof/>
          </w:rPr>
          <w:t>Table 9: Digital Certificates</w:t>
        </w:r>
        <w:r w:rsidR="00105A9F">
          <w:rPr>
            <w:noProof/>
            <w:webHidden/>
          </w:rPr>
          <w:tab/>
        </w:r>
        <w:r w:rsidR="00105A9F">
          <w:rPr>
            <w:noProof/>
            <w:webHidden/>
          </w:rPr>
          <w:fldChar w:fldCharType="begin"/>
        </w:r>
        <w:r w:rsidR="00105A9F">
          <w:rPr>
            <w:noProof/>
            <w:webHidden/>
          </w:rPr>
          <w:instrText xml:space="preserve"> PAGEREF _Toc38014936 \h </w:instrText>
        </w:r>
        <w:r w:rsidR="00105A9F">
          <w:rPr>
            <w:noProof/>
            <w:webHidden/>
          </w:rPr>
        </w:r>
        <w:r w:rsidR="00105A9F">
          <w:rPr>
            <w:noProof/>
            <w:webHidden/>
          </w:rPr>
          <w:fldChar w:fldCharType="separate"/>
        </w:r>
        <w:r w:rsidR="00105A9F">
          <w:rPr>
            <w:noProof/>
            <w:webHidden/>
          </w:rPr>
          <w:t>66</w:t>
        </w:r>
        <w:r w:rsidR="00105A9F">
          <w:rPr>
            <w:noProof/>
            <w:webHidden/>
          </w:rPr>
          <w:fldChar w:fldCharType="end"/>
        </w:r>
      </w:hyperlink>
    </w:p>
    <w:p w14:paraId="46AB3D68"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7" w:history="1">
        <w:r w:rsidR="00105A9F" w:rsidRPr="0033365C">
          <w:rPr>
            <w:rStyle w:val="Hyperlink"/>
            <w:noProof/>
          </w:rPr>
          <w:t>Table 10: Test Environment SSL Certificates</w:t>
        </w:r>
        <w:r w:rsidR="00105A9F">
          <w:rPr>
            <w:noProof/>
            <w:webHidden/>
          </w:rPr>
          <w:tab/>
        </w:r>
        <w:r w:rsidR="00105A9F">
          <w:rPr>
            <w:noProof/>
            <w:webHidden/>
          </w:rPr>
          <w:fldChar w:fldCharType="begin"/>
        </w:r>
        <w:r w:rsidR="00105A9F">
          <w:rPr>
            <w:noProof/>
            <w:webHidden/>
          </w:rPr>
          <w:instrText xml:space="preserve"> PAGEREF _Toc38014937 \h </w:instrText>
        </w:r>
        <w:r w:rsidR="00105A9F">
          <w:rPr>
            <w:noProof/>
            <w:webHidden/>
          </w:rPr>
        </w:r>
        <w:r w:rsidR="00105A9F">
          <w:rPr>
            <w:noProof/>
            <w:webHidden/>
          </w:rPr>
          <w:fldChar w:fldCharType="separate"/>
        </w:r>
        <w:r w:rsidR="00105A9F">
          <w:rPr>
            <w:noProof/>
            <w:webHidden/>
          </w:rPr>
          <w:t>67</w:t>
        </w:r>
        <w:r w:rsidR="00105A9F">
          <w:rPr>
            <w:noProof/>
            <w:webHidden/>
          </w:rPr>
          <w:fldChar w:fldCharType="end"/>
        </w:r>
      </w:hyperlink>
    </w:p>
    <w:p w14:paraId="325FA330"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8" w:history="1">
        <w:r w:rsidR="00105A9F" w:rsidRPr="0033365C">
          <w:rPr>
            <w:rStyle w:val="Hyperlink"/>
            <w:noProof/>
          </w:rPr>
          <w:t>Table 11: Production Environment SSL Certificates</w:t>
        </w:r>
        <w:r w:rsidR="00105A9F">
          <w:rPr>
            <w:noProof/>
            <w:webHidden/>
          </w:rPr>
          <w:tab/>
        </w:r>
        <w:r w:rsidR="00105A9F">
          <w:rPr>
            <w:noProof/>
            <w:webHidden/>
          </w:rPr>
          <w:fldChar w:fldCharType="begin"/>
        </w:r>
        <w:r w:rsidR="00105A9F">
          <w:rPr>
            <w:noProof/>
            <w:webHidden/>
          </w:rPr>
          <w:instrText xml:space="preserve"> PAGEREF _Toc38014938 \h </w:instrText>
        </w:r>
        <w:r w:rsidR="00105A9F">
          <w:rPr>
            <w:noProof/>
            <w:webHidden/>
          </w:rPr>
        </w:r>
        <w:r w:rsidR="00105A9F">
          <w:rPr>
            <w:noProof/>
            <w:webHidden/>
          </w:rPr>
          <w:fldChar w:fldCharType="separate"/>
        </w:r>
        <w:r w:rsidR="00105A9F">
          <w:rPr>
            <w:noProof/>
            <w:webHidden/>
          </w:rPr>
          <w:t>68</w:t>
        </w:r>
        <w:r w:rsidR="00105A9F">
          <w:rPr>
            <w:noProof/>
            <w:webHidden/>
          </w:rPr>
          <w:fldChar w:fldCharType="end"/>
        </w:r>
      </w:hyperlink>
    </w:p>
    <w:p w14:paraId="1A042B34"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39" w:history="1">
        <w:r w:rsidR="00105A9F" w:rsidRPr="0033365C">
          <w:rPr>
            <w:rStyle w:val="Hyperlink"/>
            <w:noProof/>
          </w:rPr>
          <w:t>Table 12: Business Process Interface Details</w:t>
        </w:r>
        <w:r w:rsidR="00105A9F">
          <w:rPr>
            <w:noProof/>
            <w:webHidden/>
          </w:rPr>
          <w:tab/>
        </w:r>
        <w:r w:rsidR="00105A9F">
          <w:rPr>
            <w:noProof/>
            <w:webHidden/>
          </w:rPr>
          <w:fldChar w:fldCharType="begin"/>
        </w:r>
        <w:r w:rsidR="00105A9F">
          <w:rPr>
            <w:noProof/>
            <w:webHidden/>
          </w:rPr>
          <w:instrText xml:space="preserve"> PAGEREF _Toc38014939 \h </w:instrText>
        </w:r>
        <w:r w:rsidR="00105A9F">
          <w:rPr>
            <w:noProof/>
            <w:webHidden/>
          </w:rPr>
        </w:r>
        <w:r w:rsidR="00105A9F">
          <w:rPr>
            <w:noProof/>
            <w:webHidden/>
          </w:rPr>
          <w:fldChar w:fldCharType="separate"/>
        </w:r>
        <w:r w:rsidR="00105A9F">
          <w:rPr>
            <w:noProof/>
            <w:webHidden/>
          </w:rPr>
          <w:t>102</w:t>
        </w:r>
        <w:r w:rsidR="00105A9F">
          <w:rPr>
            <w:noProof/>
            <w:webHidden/>
          </w:rPr>
          <w:fldChar w:fldCharType="end"/>
        </w:r>
      </w:hyperlink>
    </w:p>
    <w:p w14:paraId="2CFA174C"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0" w:history="1">
        <w:r w:rsidR="00105A9F" w:rsidRPr="0033365C">
          <w:rPr>
            <w:rStyle w:val="Hyperlink"/>
            <w:noProof/>
          </w:rPr>
          <w:t>Table 13: SMTP Configuration Types</w:t>
        </w:r>
        <w:r w:rsidR="00105A9F">
          <w:rPr>
            <w:noProof/>
            <w:webHidden/>
          </w:rPr>
          <w:tab/>
        </w:r>
        <w:r w:rsidR="00105A9F">
          <w:rPr>
            <w:noProof/>
            <w:webHidden/>
          </w:rPr>
          <w:fldChar w:fldCharType="begin"/>
        </w:r>
        <w:r w:rsidR="00105A9F">
          <w:rPr>
            <w:noProof/>
            <w:webHidden/>
          </w:rPr>
          <w:instrText xml:space="preserve"> PAGEREF _Toc38014940 \h </w:instrText>
        </w:r>
        <w:r w:rsidR="00105A9F">
          <w:rPr>
            <w:noProof/>
            <w:webHidden/>
          </w:rPr>
        </w:r>
        <w:r w:rsidR="00105A9F">
          <w:rPr>
            <w:noProof/>
            <w:webHidden/>
          </w:rPr>
          <w:fldChar w:fldCharType="separate"/>
        </w:r>
        <w:r w:rsidR="00105A9F">
          <w:rPr>
            <w:noProof/>
            <w:webHidden/>
          </w:rPr>
          <w:t>111</w:t>
        </w:r>
        <w:r w:rsidR="00105A9F">
          <w:rPr>
            <w:noProof/>
            <w:webHidden/>
          </w:rPr>
          <w:fldChar w:fldCharType="end"/>
        </w:r>
      </w:hyperlink>
    </w:p>
    <w:p w14:paraId="115C9B4D"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1" w:history="1">
        <w:r w:rsidR="00105A9F" w:rsidRPr="0033365C">
          <w:rPr>
            <w:rStyle w:val="Hyperlink"/>
            <w:noProof/>
          </w:rPr>
          <w:t>Table 14: Objects Used for New Associate Provisioning</w:t>
        </w:r>
        <w:r w:rsidR="00105A9F">
          <w:rPr>
            <w:noProof/>
            <w:webHidden/>
          </w:rPr>
          <w:tab/>
        </w:r>
        <w:r w:rsidR="00105A9F">
          <w:rPr>
            <w:noProof/>
            <w:webHidden/>
          </w:rPr>
          <w:fldChar w:fldCharType="begin"/>
        </w:r>
        <w:r w:rsidR="00105A9F">
          <w:rPr>
            <w:noProof/>
            <w:webHidden/>
          </w:rPr>
          <w:instrText xml:space="preserve"> PAGEREF _Toc38014941 \h </w:instrText>
        </w:r>
        <w:r w:rsidR="00105A9F">
          <w:rPr>
            <w:noProof/>
            <w:webHidden/>
          </w:rPr>
        </w:r>
        <w:r w:rsidR="00105A9F">
          <w:rPr>
            <w:noProof/>
            <w:webHidden/>
          </w:rPr>
          <w:fldChar w:fldCharType="separate"/>
        </w:r>
        <w:r w:rsidR="00105A9F">
          <w:rPr>
            <w:noProof/>
            <w:webHidden/>
          </w:rPr>
          <w:t>118</w:t>
        </w:r>
        <w:r w:rsidR="00105A9F">
          <w:rPr>
            <w:noProof/>
            <w:webHidden/>
          </w:rPr>
          <w:fldChar w:fldCharType="end"/>
        </w:r>
      </w:hyperlink>
    </w:p>
    <w:p w14:paraId="28BE8089"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2" w:history="1">
        <w:r w:rsidR="00105A9F" w:rsidRPr="0033365C">
          <w:rPr>
            <w:rStyle w:val="Hyperlink"/>
            <w:noProof/>
          </w:rPr>
          <w:t>Table 15: Objects used for Associate Profile Update</w:t>
        </w:r>
        <w:r w:rsidR="00105A9F">
          <w:rPr>
            <w:noProof/>
            <w:webHidden/>
          </w:rPr>
          <w:tab/>
        </w:r>
        <w:r w:rsidR="00105A9F">
          <w:rPr>
            <w:noProof/>
            <w:webHidden/>
          </w:rPr>
          <w:fldChar w:fldCharType="begin"/>
        </w:r>
        <w:r w:rsidR="00105A9F">
          <w:rPr>
            <w:noProof/>
            <w:webHidden/>
          </w:rPr>
          <w:instrText xml:space="preserve"> PAGEREF _Toc38014942 \h </w:instrText>
        </w:r>
        <w:r w:rsidR="00105A9F">
          <w:rPr>
            <w:noProof/>
            <w:webHidden/>
          </w:rPr>
        </w:r>
        <w:r w:rsidR="00105A9F">
          <w:rPr>
            <w:noProof/>
            <w:webHidden/>
          </w:rPr>
          <w:fldChar w:fldCharType="separate"/>
        </w:r>
        <w:r w:rsidR="00105A9F">
          <w:rPr>
            <w:noProof/>
            <w:webHidden/>
          </w:rPr>
          <w:t>120</w:t>
        </w:r>
        <w:r w:rsidR="00105A9F">
          <w:rPr>
            <w:noProof/>
            <w:webHidden/>
          </w:rPr>
          <w:fldChar w:fldCharType="end"/>
        </w:r>
      </w:hyperlink>
    </w:p>
    <w:p w14:paraId="2F55DE03"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3" w:history="1">
        <w:r w:rsidR="00105A9F" w:rsidRPr="0033365C">
          <w:rPr>
            <w:rStyle w:val="Hyperlink"/>
            <w:noProof/>
          </w:rPr>
          <w:t>Table 16: Objects used for Associate Location Update</w:t>
        </w:r>
        <w:r w:rsidR="00105A9F">
          <w:rPr>
            <w:noProof/>
            <w:webHidden/>
          </w:rPr>
          <w:tab/>
        </w:r>
        <w:r w:rsidR="00105A9F">
          <w:rPr>
            <w:noProof/>
            <w:webHidden/>
          </w:rPr>
          <w:fldChar w:fldCharType="begin"/>
        </w:r>
        <w:r w:rsidR="00105A9F">
          <w:rPr>
            <w:noProof/>
            <w:webHidden/>
          </w:rPr>
          <w:instrText xml:space="preserve"> PAGEREF _Toc38014943 \h </w:instrText>
        </w:r>
        <w:r w:rsidR="00105A9F">
          <w:rPr>
            <w:noProof/>
            <w:webHidden/>
          </w:rPr>
        </w:r>
        <w:r w:rsidR="00105A9F">
          <w:rPr>
            <w:noProof/>
            <w:webHidden/>
          </w:rPr>
          <w:fldChar w:fldCharType="separate"/>
        </w:r>
        <w:r w:rsidR="00105A9F">
          <w:rPr>
            <w:noProof/>
            <w:webHidden/>
          </w:rPr>
          <w:t>121</w:t>
        </w:r>
        <w:r w:rsidR="00105A9F">
          <w:rPr>
            <w:noProof/>
            <w:webHidden/>
          </w:rPr>
          <w:fldChar w:fldCharType="end"/>
        </w:r>
      </w:hyperlink>
    </w:p>
    <w:p w14:paraId="0C32F58E"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4" w:history="1">
        <w:r w:rsidR="00105A9F" w:rsidRPr="0033365C">
          <w:rPr>
            <w:rStyle w:val="Hyperlink"/>
            <w:noProof/>
          </w:rPr>
          <w:t>Table 17: Objects used for Associate Shortname Change from HR</w:t>
        </w:r>
        <w:r w:rsidR="00105A9F">
          <w:rPr>
            <w:noProof/>
            <w:webHidden/>
          </w:rPr>
          <w:tab/>
        </w:r>
        <w:r w:rsidR="00105A9F">
          <w:rPr>
            <w:noProof/>
            <w:webHidden/>
          </w:rPr>
          <w:fldChar w:fldCharType="begin"/>
        </w:r>
        <w:r w:rsidR="00105A9F">
          <w:rPr>
            <w:noProof/>
            <w:webHidden/>
          </w:rPr>
          <w:instrText xml:space="preserve"> PAGEREF _Toc38014944 \h </w:instrText>
        </w:r>
        <w:r w:rsidR="00105A9F">
          <w:rPr>
            <w:noProof/>
            <w:webHidden/>
          </w:rPr>
        </w:r>
        <w:r w:rsidR="00105A9F">
          <w:rPr>
            <w:noProof/>
            <w:webHidden/>
          </w:rPr>
          <w:fldChar w:fldCharType="separate"/>
        </w:r>
        <w:r w:rsidR="00105A9F">
          <w:rPr>
            <w:noProof/>
            <w:webHidden/>
          </w:rPr>
          <w:t>122</w:t>
        </w:r>
        <w:r w:rsidR="00105A9F">
          <w:rPr>
            <w:noProof/>
            <w:webHidden/>
          </w:rPr>
          <w:fldChar w:fldCharType="end"/>
        </w:r>
      </w:hyperlink>
    </w:p>
    <w:p w14:paraId="1A03019C"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5" w:history="1">
        <w:r w:rsidR="00105A9F" w:rsidRPr="0033365C">
          <w:rPr>
            <w:rStyle w:val="Hyperlink"/>
            <w:noProof/>
          </w:rPr>
          <w:t>Table 18: Objects used for Associate Shortname Change by Admin</w:t>
        </w:r>
        <w:r w:rsidR="00105A9F">
          <w:rPr>
            <w:noProof/>
            <w:webHidden/>
          </w:rPr>
          <w:tab/>
        </w:r>
        <w:r w:rsidR="00105A9F">
          <w:rPr>
            <w:noProof/>
            <w:webHidden/>
          </w:rPr>
          <w:fldChar w:fldCharType="begin"/>
        </w:r>
        <w:r w:rsidR="00105A9F">
          <w:rPr>
            <w:noProof/>
            <w:webHidden/>
          </w:rPr>
          <w:instrText xml:space="preserve"> PAGEREF _Toc38014945 \h </w:instrText>
        </w:r>
        <w:r w:rsidR="00105A9F">
          <w:rPr>
            <w:noProof/>
            <w:webHidden/>
          </w:rPr>
        </w:r>
        <w:r w:rsidR="00105A9F">
          <w:rPr>
            <w:noProof/>
            <w:webHidden/>
          </w:rPr>
          <w:fldChar w:fldCharType="separate"/>
        </w:r>
        <w:r w:rsidR="00105A9F">
          <w:rPr>
            <w:noProof/>
            <w:webHidden/>
          </w:rPr>
          <w:t>124</w:t>
        </w:r>
        <w:r w:rsidR="00105A9F">
          <w:rPr>
            <w:noProof/>
            <w:webHidden/>
          </w:rPr>
          <w:fldChar w:fldCharType="end"/>
        </w:r>
      </w:hyperlink>
    </w:p>
    <w:p w14:paraId="006179EB"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6" w:history="1">
        <w:r w:rsidR="00105A9F" w:rsidRPr="0033365C">
          <w:rPr>
            <w:rStyle w:val="Hyperlink"/>
            <w:noProof/>
          </w:rPr>
          <w:t>Table 19: Objects used for Associate Separation</w:t>
        </w:r>
        <w:r w:rsidR="00105A9F">
          <w:rPr>
            <w:noProof/>
            <w:webHidden/>
          </w:rPr>
          <w:tab/>
        </w:r>
        <w:r w:rsidR="00105A9F">
          <w:rPr>
            <w:noProof/>
            <w:webHidden/>
          </w:rPr>
          <w:fldChar w:fldCharType="begin"/>
        </w:r>
        <w:r w:rsidR="00105A9F">
          <w:rPr>
            <w:noProof/>
            <w:webHidden/>
          </w:rPr>
          <w:instrText xml:space="preserve"> PAGEREF _Toc38014946 \h </w:instrText>
        </w:r>
        <w:r w:rsidR="00105A9F">
          <w:rPr>
            <w:noProof/>
            <w:webHidden/>
          </w:rPr>
        </w:r>
        <w:r w:rsidR="00105A9F">
          <w:rPr>
            <w:noProof/>
            <w:webHidden/>
          </w:rPr>
          <w:fldChar w:fldCharType="separate"/>
        </w:r>
        <w:r w:rsidR="00105A9F">
          <w:rPr>
            <w:noProof/>
            <w:webHidden/>
          </w:rPr>
          <w:t>125</w:t>
        </w:r>
        <w:r w:rsidR="00105A9F">
          <w:rPr>
            <w:noProof/>
            <w:webHidden/>
          </w:rPr>
          <w:fldChar w:fldCharType="end"/>
        </w:r>
      </w:hyperlink>
    </w:p>
    <w:p w14:paraId="368EE159"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7" w:history="1">
        <w:r w:rsidR="00105A9F" w:rsidRPr="0033365C">
          <w:rPr>
            <w:rStyle w:val="Hyperlink"/>
            <w:noProof/>
          </w:rPr>
          <w:t>Table 20: Associate Emergency Separation</w:t>
        </w:r>
        <w:r w:rsidR="00105A9F">
          <w:rPr>
            <w:noProof/>
            <w:webHidden/>
          </w:rPr>
          <w:tab/>
        </w:r>
        <w:r w:rsidR="00105A9F">
          <w:rPr>
            <w:noProof/>
            <w:webHidden/>
          </w:rPr>
          <w:fldChar w:fldCharType="begin"/>
        </w:r>
        <w:r w:rsidR="00105A9F">
          <w:rPr>
            <w:noProof/>
            <w:webHidden/>
          </w:rPr>
          <w:instrText xml:space="preserve"> PAGEREF _Toc38014947 \h </w:instrText>
        </w:r>
        <w:r w:rsidR="00105A9F">
          <w:rPr>
            <w:noProof/>
            <w:webHidden/>
          </w:rPr>
        </w:r>
        <w:r w:rsidR="00105A9F">
          <w:rPr>
            <w:noProof/>
            <w:webHidden/>
          </w:rPr>
          <w:fldChar w:fldCharType="separate"/>
        </w:r>
        <w:r w:rsidR="00105A9F">
          <w:rPr>
            <w:noProof/>
            <w:webHidden/>
          </w:rPr>
          <w:t>127</w:t>
        </w:r>
        <w:r w:rsidR="00105A9F">
          <w:rPr>
            <w:noProof/>
            <w:webHidden/>
          </w:rPr>
          <w:fldChar w:fldCharType="end"/>
        </w:r>
      </w:hyperlink>
    </w:p>
    <w:p w14:paraId="2267D6EC"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8" w:history="1">
        <w:r w:rsidR="00105A9F" w:rsidRPr="0033365C">
          <w:rPr>
            <w:rStyle w:val="Hyperlink"/>
            <w:noProof/>
          </w:rPr>
          <w:t>Table 21: Objects used for Associate Rehire</w:t>
        </w:r>
        <w:r w:rsidR="00105A9F">
          <w:rPr>
            <w:noProof/>
            <w:webHidden/>
          </w:rPr>
          <w:tab/>
        </w:r>
        <w:r w:rsidR="00105A9F">
          <w:rPr>
            <w:noProof/>
            <w:webHidden/>
          </w:rPr>
          <w:fldChar w:fldCharType="begin"/>
        </w:r>
        <w:r w:rsidR="00105A9F">
          <w:rPr>
            <w:noProof/>
            <w:webHidden/>
          </w:rPr>
          <w:instrText xml:space="preserve"> PAGEREF _Toc38014948 \h </w:instrText>
        </w:r>
        <w:r w:rsidR="00105A9F">
          <w:rPr>
            <w:noProof/>
            <w:webHidden/>
          </w:rPr>
        </w:r>
        <w:r w:rsidR="00105A9F">
          <w:rPr>
            <w:noProof/>
            <w:webHidden/>
          </w:rPr>
          <w:fldChar w:fldCharType="separate"/>
        </w:r>
        <w:r w:rsidR="00105A9F">
          <w:rPr>
            <w:noProof/>
            <w:webHidden/>
          </w:rPr>
          <w:t>128</w:t>
        </w:r>
        <w:r w:rsidR="00105A9F">
          <w:rPr>
            <w:noProof/>
            <w:webHidden/>
          </w:rPr>
          <w:fldChar w:fldCharType="end"/>
        </w:r>
      </w:hyperlink>
    </w:p>
    <w:p w14:paraId="04ACD775"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49" w:history="1">
        <w:r w:rsidR="00105A9F" w:rsidRPr="0033365C">
          <w:rPr>
            <w:rStyle w:val="Hyperlink"/>
            <w:noProof/>
          </w:rPr>
          <w:t>Table 22: Objects used for New Partner Provisioning</w:t>
        </w:r>
        <w:r w:rsidR="00105A9F">
          <w:rPr>
            <w:noProof/>
            <w:webHidden/>
          </w:rPr>
          <w:tab/>
        </w:r>
        <w:r w:rsidR="00105A9F">
          <w:rPr>
            <w:noProof/>
            <w:webHidden/>
          </w:rPr>
          <w:fldChar w:fldCharType="begin"/>
        </w:r>
        <w:r w:rsidR="00105A9F">
          <w:rPr>
            <w:noProof/>
            <w:webHidden/>
          </w:rPr>
          <w:instrText xml:space="preserve"> PAGEREF _Toc38014949 \h </w:instrText>
        </w:r>
        <w:r w:rsidR="00105A9F">
          <w:rPr>
            <w:noProof/>
            <w:webHidden/>
          </w:rPr>
        </w:r>
        <w:r w:rsidR="00105A9F">
          <w:rPr>
            <w:noProof/>
            <w:webHidden/>
          </w:rPr>
          <w:fldChar w:fldCharType="separate"/>
        </w:r>
        <w:r w:rsidR="00105A9F">
          <w:rPr>
            <w:noProof/>
            <w:webHidden/>
          </w:rPr>
          <w:t>130</w:t>
        </w:r>
        <w:r w:rsidR="00105A9F">
          <w:rPr>
            <w:noProof/>
            <w:webHidden/>
          </w:rPr>
          <w:fldChar w:fldCharType="end"/>
        </w:r>
      </w:hyperlink>
    </w:p>
    <w:p w14:paraId="75D24E0F"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0" w:history="1">
        <w:r w:rsidR="00105A9F" w:rsidRPr="0033365C">
          <w:rPr>
            <w:rStyle w:val="Hyperlink"/>
            <w:noProof/>
          </w:rPr>
          <w:t>Table 23: Objects used for Partner Profile Update</w:t>
        </w:r>
        <w:r w:rsidR="00105A9F">
          <w:rPr>
            <w:noProof/>
            <w:webHidden/>
          </w:rPr>
          <w:tab/>
        </w:r>
        <w:r w:rsidR="00105A9F">
          <w:rPr>
            <w:noProof/>
            <w:webHidden/>
          </w:rPr>
          <w:fldChar w:fldCharType="begin"/>
        </w:r>
        <w:r w:rsidR="00105A9F">
          <w:rPr>
            <w:noProof/>
            <w:webHidden/>
          </w:rPr>
          <w:instrText xml:space="preserve"> PAGEREF _Toc38014950 \h </w:instrText>
        </w:r>
        <w:r w:rsidR="00105A9F">
          <w:rPr>
            <w:noProof/>
            <w:webHidden/>
          </w:rPr>
        </w:r>
        <w:r w:rsidR="00105A9F">
          <w:rPr>
            <w:noProof/>
            <w:webHidden/>
          </w:rPr>
          <w:fldChar w:fldCharType="separate"/>
        </w:r>
        <w:r w:rsidR="00105A9F">
          <w:rPr>
            <w:noProof/>
            <w:webHidden/>
          </w:rPr>
          <w:t>132</w:t>
        </w:r>
        <w:r w:rsidR="00105A9F">
          <w:rPr>
            <w:noProof/>
            <w:webHidden/>
          </w:rPr>
          <w:fldChar w:fldCharType="end"/>
        </w:r>
      </w:hyperlink>
    </w:p>
    <w:p w14:paraId="20099C3F"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1" w:history="1">
        <w:r w:rsidR="00105A9F" w:rsidRPr="0033365C">
          <w:rPr>
            <w:rStyle w:val="Hyperlink"/>
            <w:noProof/>
          </w:rPr>
          <w:t>Table 24: Objects used for Partner Shortname Change by Admin</w:t>
        </w:r>
        <w:r w:rsidR="00105A9F">
          <w:rPr>
            <w:noProof/>
            <w:webHidden/>
          </w:rPr>
          <w:tab/>
        </w:r>
        <w:r w:rsidR="00105A9F">
          <w:rPr>
            <w:noProof/>
            <w:webHidden/>
          </w:rPr>
          <w:fldChar w:fldCharType="begin"/>
        </w:r>
        <w:r w:rsidR="00105A9F">
          <w:rPr>
            <w:noProof/>
            <w:webHidden/>
          </w:rPr>
          <w:instrText xml:space="preserve"> PAGEREF _Toc38014951 \h </w:instrText>
        </w:r>
        <w:r w:rsidR="00105A9F">
          <w:rPr>
            <w:noProof/>
            <w:webHidden/>
          </w:rPr>
        </w:r>
        <w:r w:rsidR="00105A9F">
          <w:rPr>
            <w:noProof/>
            <w:webHidden/>
          </w:rPr>
          <w:fldChar w:fldCharType="separate"/>
        </w:r>
        <w:r w:rsidR="00105A9F">
          <w:rPr>
            <w:noProof/>
            <w:webHidden/>
          </w:rPr>
          <w:t>133</w:t>
        </w:r>
        <w:r w:rsidR="00105A9F">
          <w:rPr>
            <w:noProof/>
            <w:webHidden/>
          </w:rPr>
          <w:fldChar w:fldCharType="end"/>
        </w:r>
      </w:hyperlink>
    </w:p>
    <w:p w14:paraId="2BBBEE09"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2" w:history="1">
        <w:r w:rsidR="00105A9F" w:rsidRPr="0033365C">
          <w:rPr>
            <w:rStyle w:val="Hyperlink"/>
            <w:noProof/>
          </w:rPr>
          <w:t>Table 25: Objects used for Partner Renewal before Expiration</w:t>
        </w:r>
        <w:r w:rsidR="00105A9F">
          <w:rPr>
            <w:noProof/>
            <w:webHidden/>
          </w:rPr>
          <w:tab/>
        </w:r>
        <w:r w:rsidR="00105A9F">
          <w:rPr>
            <w:noProof/>
            <w:webHidden/>
          </w:rPr>
          <w:fldChar w:fldCharType="begin"/>
        </w:r>
        <w:r w:rsidR="00105A9F">
          <w:rPr>
            <w:noProof/>
            <w:webHidden/>
          </w:rPr>
          <w:instrText xml:space="preserve"> PAGEREF _Toc38014952 \h </w:instrText>
        </w:r>
        <w:r w:rsidR="00105A9F">
          <w:rPr>
            <w:noProof/>
            <w:webHidden/>
          </w:rPr>
        </w:r>
        <w:r w:rsidR="00105A9F">
          <w:rPr>
            <w:noProof/>
            <w:webHidden/>
          </w:rPr>
          <w:fldChar w:fldCharType="separate"/>
        </w:r>
        <w:r w:rsidR="00105A9F">
          <w:rPr>
            <w:noProof/>
            <w:webHidden/>
          </w:rPr>
          <w:t>134</w:t>
        </w:r>
        <w:r w:rsidR="00105A9F">
          <w:rPr>
            <w:noProof/>
            <w:webHidden/>
          </w:rPr>
          <w:fldChar w:fldCharType="end"/>
        </w:r>
      </w:hyperlink>
    </w:p>
    <w:p w14:paraId="63A79E3E"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3" w:history="1">
        <w:r w:rsidR="00105A9F" w:rsidRPr="0033365C">
          <w:rPr>
            <w:rStyle w:val="Hyperlink"/>
            <w:noProof/>
          </w:rPr>
          <w:t>Table 26: Objects used for Partner Renewal after Expiration</w:t>
        </w:r>
        <w:r w:rsidR="00105A9F">
          <w:rPr>
            <w:noProof/>
            <w:webHidden/>
          </w:rPr>
          <w:tab/>
        </w:r>
        <w:r w:rsidR="00105A9F">
          <w:rPr>
            <w:noProof/>
            <w:webHidden/>
          </w:rPr>
          <w:fldChar w:fldCharType="begin"/>
        </w:r>
        <w:r w:rsidR="00105A9F">
          <w:rPr>
            <w:noProof/>
            <w:webHidden/>
          </w:rPr>
          <w:instrText xml:space="preserve"> PAGEREF _Toc38014953 \h </w:instrText>
        </w:r>
        <w:r w:rsidR="00105A9F">
          <w:rPr>
            <w:noProof/>
            <w:webHidden/>
          </w:rPr>
        </w:r>
        <w:r w:rsidR="00105A9F">
          <w:rPr>
            <w:noProof/>
            <w:webHidden/>
          </w:rPr>
          <w:fldChar w:fldCharType="separate"/>
        </w:r>
        <w:r w:rsidR="00105A9F">
          <w:rPr>
            <w:noProof/>
            <w:webHidden/>
          </w:rPr>
          <w:t>135</w:t>
        </w:r>
        <w:r w:rsidR="00105A9F">
          <w:rPr>
            <w:noProof/>
            <w:webHidden/>
          </w:rPr>
          <w:fldChar w:fldCharType="end"/>
        </w:r>
      </w:hyperlink>
    </w:p>
    <w:p w14:paraId="306E9B99"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4" w:history="1">
        <w:r w:rsidR="00105A9F" w:rsidRPr="0033365C">
          <w:rPr>
            <w:rStyle w:val="Hyperlink"/>
            <w:noProof/>
          </w:rPr>
          <w:t>Table 27: Objects used for Partner Separation after End Date</w:t>
        </w:r>
        <w:r w:rsidR="00105A9F">
          <w:rPr>
            <w:noProof/>
            <w:webHidden/>
          </w:rPr>
          <w:tab/>
        </w:r>
        <w:r w:rsidR="00105A9F">
          <w:rPr>
            <w:noProof/>
            <w:webHidden/>
          </w:rPr>
          <w:fldChar w:fldCharType="begin"/>
        </w:r>
        <w:r w:rsidR="00105A9F">
          <w:rPr>
            <w:noProof/>
            <w:webHidden/>
          </w:rPr>
          <w:instrText xml:space="preserve"> PAGEREF _Toc38014954 \h </w:instrText>
        </w:r>
        <w:r w:rsidR="00105A9F">
          <w:rPr>
            <w:noProof/>
            <w:webHidden/>
          </w:rPr>
        </w:r>
        <w:r w:rsidR="00105A9F">
          <w:rPr>
            <w:noProof/>
            <w:webHidden/>
          </w:rPr>
          <w:fldChar w:fldCharType="separate"/>
        </w:r>
        <w:r w:rsidR="00105A9F">
          <w:rPr>
            <w:noProof/>
            <w:webHidden/>
          </w:rPr>
          <w:t>136</w:t>
        </w:r>
        <w:r w:rsidR="00105A9F">
          <w:rPr>
            <w:noProof/>
            <w:webHidden/>
          </w:rPr>
          <w:fldChar w:fldCharType="end"/>
        </w:r>
      </w:hyperlink>
    </w:p>
    <w:p w14:paraId="1E5405B7"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5" w:history="1">
        <w:r w:rsidR="00105A9F" w:rsidRPr="0033365C">
          <w:rPr>
            <w:rStyle w:val="Hyperlink"/>
            <w:noProof/>
          </w:rPr>
          <w:t>Table 28: Objects used for Partner Separation via Request</w:t>
        </w:r>
        <w:r w:rsidR="00105A9F">
          <w:rPr>
            <w:noProof/>
            <w:webHidden/>
          </w:rPr>
          <w:tab/>
        </w:r>
        <w:r w:rsidR="00105A9F">
          <w:rPr>
            <w:noProof/>
            <w:webHidden/>
          </w:rPr>
          <w:fldChar w:fldCharType="begin"/>
        </w:r>
        <w:r w:rsidR="00105A9F">
          <w:rPr>
            <w:noProof/>
            <w:webHidden/>
          </w:rPr>
          <w:instrText xml:space="preserve"> PAGEREF _Toc38014955 \h </w:instrText>
        </w:r>
        <w:r w:rsidR="00105A9F">
          <w:rPr>
            <w:noProof/>
            <w:webHidden/>
          </w:rPr>
        </w:r>
        <w:r w:rsidR="00105A9F">
          <w:rPr>
            <w:noProof/>
            <w:webHidden/>
          </w:rPr>
          <w:fldChar w:fldCharType="separate"/>
        </w:r>
        <w:r w:rsidR="00105A9F">
          <w:rPr>
            <w:noProof/>
            <w:webHidden/>
          </w:rPr>
          <w:t>137</w:t>
        </w:r>
        <w:r w:rsidR="00105A9F">
          <w:rPr>
            <w:noProof/>
            <w:webHidden/>
          </w:rPr>
          <w:fldChar w:fldCharType="end"/>
        </w:r>
      </w:hyperlink>
    </w:p>
    <w:p w14:paraId="186BFBC0"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6" w:history="1">
        <w:r w:rsidR="00105A9F" w:rsidRPr="0033365C">
          <w:rPr>
            <w:rStyle w:val="Hyperlink"/>
            <w:noProof/>
          </w:rPr>
          <w:t>Table 29: Objects used for Partner Rehire</w:t>
        </w:r>
        <w:r w:rsidR="00105A9F">
          <w:rPr>
            <w:noProof/>
            <w:webHidden/>
          </w:rPr>
          <w:tab/>
        </w:r>
        <w:r w:rsidR="00105A9F">
          <w:rPr>
            <w:noProof/>
            <w:webHidden/>
          </w:rPr>
          <w:fldChar w:fldCharType="begin"/>
        </w:r>
        <w:r w:rsidR="00105A9F">
          <w:rPr>
            <w:noProof/>
            <w:webHidden/>
          </w:rPr>
          <w:instrText xml:space="preserve"> PAGEREF _Toc38014956 \h </w:instrText>
        </w:r>
        <w:r w:rsidR="00105A9F">
          <w:rPr>
            <w:noProof/>
            <w:webHidden/>
          </w:rPr>
        </w:r>
        <w:r w:rsidR="00105A9F">
          <w:rPr>
            <w:noProof/>
            <w:webHidden/>
          </w:rPr>
          <w:fldChar w:fldCharType="separate"/>
        </w:r>
        <w:r w:rsidR="00105A9F">
          <w:rPr>
            <w:noProof/>
            <w:webHidden/>
          </w:rPr>
          <w:t>138</w:t>
        </w:r>
        <w:r w:rsidR="00105A9F">
          <w:rPr>
            <w:noProof/>
            <w:webHidden/>
          </w:rPr>
          <w:fldChar w:fldCharType="end"/>
        </w:r>
      </w:hyperlink>
    </w:p>
    <w:p w14:paraId="01A5A60F"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7" w:history="1">
        <w:r w:rsidR="00105A9F" w:rsidRPr="0033365C">
          <w:rPr>
            <w:rStyle w:val="Hyperlink"/>
            <w:noProof/>
          </w:rPr>
          <w:t>Table 30: Objects for User First Time Login</w:t>
        </w:r>
        <w:r w:rsidR="00105A9F">
          <w:rPr>
            <w:noProof/>
            <w:webHidden/>
          </w:rPr>
          <w:tab/>
        </w:r>
        <w:r w:rsidR="00105A9F">
          <w:rPr>
            <w:noProof/>
            <w:webHidden/>
          </w:rPr>
          <w:fldChar w:fldCharType="begin"/>
        </w:r>
        <w:r w:rsidR="00105A9F">
          <w:rPr>
            <w:noProof/>
            <w:webHidden/>
          </w:rPr>
          <w:instrText xml:space="preserve"> PAGEREF _Toc38014957 \h </w:instrText>
        </w:r>
        <w:r w:rsidR="00105A9F">
          <w:rPr>
            <w:noProof/>
            <w:webHidden/>
          </w:rPr>
        </w:r>
        <w:r w:rsidR="00105A9F">
          <w:rPr>
            <w:noProof/>
            <w:webHidden/>
          </w:rPr>
          <w:fldChar w:fldCharType="separate"/>
        </w:r>
        <w:r w:rsidR="00105A9F">
          <w:rPr>
            <w:noProof/>
            <w:webHidden/>
          </w:rPr>
          <w:t>140</w:t>
        </w:r>
        <w:r w:rsidR="00105A9F">
          <w:rPr>
            <w:noProof/>
            <w:webHidden/>
          </w:rPr>
          <w:fldChar w:fldCharType="end"/>
        </w:r>
      </w:hyperlink>
    </w:p>
    <w:p w14:paraId="4AE02E7E"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8" w:history="1">
        <w:r w:rsidR="00105A9F" w:rsidRPr="0033365C">
          <w:rPr>
            <w:rStyle w:val="Hyperlink"/>
            <w:noProof/>
          </w:rPr>
          <w:t>Table 31: Objects used for Forgot Password</w:t>
        </w:r>
        <w:r w:rsidR="00105A9F">
          <w:rPr>
            <w:noProof/>
            <w:webHidden/>
          </w:rPr>
          <w:tab/>
        </w:r>
        <w:r w:rsidR="00105A9F">
          <w:rPr>
            <w:noProof/>
            <w:webHidden/>
          </w:rPr>
          <w:fldChar w:fldCharType="begin"/>
        </w:r>
        <w:r w:rsidR="00105A9F">
          <w:rPr>
            <w:noProof/>
            <w:webHidden/>
          </w:rPr>
          <w:instrText xml:space="preserve"> PAGEREF _Toc38014958 \h </w:instrText>
        </w:r>
        <w:r w:rsidR="00105A9F">
          <w:rPr>
            <w:noProof/>
            <w:webHidden/>
          </w:rPr>
        </w:r>
        <w:r w:rsidR="00105A9F">
          <w:rPr>
            <w:noProof/>
            <w:webHidden/>
          </w:rPr>
          <w:fldChar w:fldCharType="separate"/>
        </w:r>
        <w:r w:rsidR="00105A9F">
          <w:rPr>
            <w:noProof/>
            <w:webHidden/>
          </w:rPr>
          <w:t>141</w:t>
        </w:r>
        <w:r w:rsidR="00105A9F">
          <w:rPr>
            <w:noProof/>
            <w:webHidden/>
          </w:rPr>
          <w:fldChar w:fldCharType="end"/>
        </w:r>
      </w:hyperlink>
    </w:p>
    <w:p w14:paraId="15647596"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59" w:history="1">
        <w:r w:rsidR="00105A9F" w:rsidRPr="0033365C">
          <w:rPr>
            <w:rStyle w:val="Hyperlink"/>
            <w:noProof/>
          </w:rPr>
          <w:t>Table 32: Objects Used for Change Password via Desktop Ctl + Alt + Del</w:t>
        </w:r>
        <w:r w:rsidR="00105A9F">
          <w:rPr>
            <w:noProof/>
            <w:webHidden/>
          </w:rPr>
          <w:tab/>
        </w:r>
        <w:r w:rsidR="00105A9F">
          <w:rPr>
            <w:noProof/>
            <w:webHidden/>
          </w:rPr>
          <w:fldChar w:fldCharType="begin"/>
        </w:r>
        <w:r w:rsidR="00105A9F">
          <w:rPr>
            <w:noProof/>
            <w:webHidden/>
          </w:rPr>
          <w:instrText xml:space="preserve"> PAGEREF _Toc38014959 \h </w:instrText>
        </w:r>
        <w:r w:rsidR="00105A9F">
          <w:rPr>
            <w:noProof/>
            <w:webHidden/>
          </w:rPr>
        </w:r>
        <w:r w:rsidR="00105A9F">
          <w:rPr>
            <w:noProof/>
            <w:webHidden/>
          </w:rPr>
          <w:fldChar w:fldCharType="separate"/>
        </w:r>
        <w:r w:rsidR="00105A9F">
          <w:rPr>
            <w:noProof/>
            <w:webHidden/>
          </w:rPr>
          <w:t>141</w:t>
        </w:r>
        <w:r w:rsidR="00105A9F">
          <w:rPr>
            <w:noProof/>
            <w:webHidden/>
          </w:rPr>
          <w:fldChar w:fldCharType="end"/>
        </w:r>
      </w:hyperlink>
    </w:p>
    <w:p w14:paraId="49FFCA51"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0" w:history="1">
        <w:r w:rsidR="00105A9F" w:rsidRPr="0033365C">
          <w:rPr>
            <w:rStyle w:val="Hyperlink"/>
            <w:noProof/>
          </w:rPr>
          <w:t>Table 33: Objects used for Change Password via Web UI</w:t>
        </w:r>
        <w:r w:rsidR="00105A9F">
          <w:rPr>
            <w:noProof/>
            <w:webHidden/>
          </w:rPr>
          <w:tab/>
        </w:r>
        <w:r w:rsidR="00105A9F">
          <w:rPr>
            <w:noProof/>
            <w:webHidden/>
          </w:rPr>
          <w:fldChar w:fldCharType="begin"/>
        </w:r>
        <w:r w:rsidR="00105A9F">
          <w:rPr>
            <w:noProof/>
            <w:webHidden/>
          </w:rPr>
          <w:instrText xml:space="preserve"> PAGEREF _Toc38014960 \h </w:instrText>
        </w:r>
        <w:r w:rsidR="00105A9F">
          <w:rPr>
            <w:noProof/>
            <w:webHidden/>
          </w:rPr>
        </w:r>
        <w:r w:rsidR="00105A9F">
          <w:rPr>
            <w:noProof/>
            <w:webHidden/>
          </w:rPr>
          <w:fldChar w:fldCharType="separate"/>
        </w:r>
        <w:r w:rsidR="00105A9F">
          <w:rPr>
            <w:noProof/>
            <w:webHidden/>
          </w:rPr>
          <w:t>141</w:t>
        </w:r>
        <w:r w:rsidR="00105A9F">
          <w:rPr>
            <w:noProof/>
            <w:webHidden/>
          </w:rPr>
          <w:fldChar w:fldCharType="end"/>
        </w:r>
      </w:hyperlink>
    </w:p>
    <w:p w14:paraId="7501628F"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1" w:history="1">
        <w:r w:rsidR="00105A9F" w:rsidRPr="0033365C">
          <w:rPr>
            <w:rStyle w:val="Hyperlink"/>
            <w:noProof/>
          </w:rPr>
          <w:t>Table 34: Objects used for Change Authentication Questions/Answers</w:t>
        </w:r>
        <w:r w:rsidR="00105A9F">
          <w:rPr>
            <w:noProof/>
            <w:webHidden/>
          </w:rPr>
          <w:tab/>
        </w:r>
        <w:r w:rsidR="00105A9F">
          <w:rPr>
            <w:noProof/>
            <w:webHidden/>
          </w:rPr>
          <w:fldChar w:fldCharType="begin"/>
        </w:r>
        <w:r w:rsidR="00105A9F">
          <w:rPr>
            <w:noProof/>
            <w:webHidden/>
          </w:rPr>
          <w:instrText xml:space="preserve"> PAGEREF _Toc38014961 \h </w:instrText>
        </w:r>
        <w:r w:rsidR="00105A9F">
          <w:rPr>
            <w:noProof/>
            <w:webHidden/>
          </w:rPr>
        </w:r>
        <w:r w:rsidR="00105A9F">
          <w:rPr>
            <w:noProof/>
            <w:webHidden/>
          </w:rPr>
          <w:fldChar w:fldCharType="separate"/>
        </w:r>
        <w:r w:rsidR="00105A9F">
          <w:rPr>
            <w:noProof/>
            <w:webHidden/>
          </w:rPr>
          <w:t>142</w:t>
        </w:r>
        <w:r w:rsidR="00105A9F">
          <w:rPr>
            <w:noProof/>
            <w:webHidden/>
          </w:rPr>
          <w:fldChar w:fldCharType="end"/>
        </w:r>
      </w:hyperlink>
    </w:p>
    <w:p w14:paraId="512EFFAF"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2" w:history="1">
        <w:r w:rsidR="00105A9F" w:rsidRPr="0033365C">
          <w:rPr>
            <w:rStyle w:val="Hyperlink"/>
            <w:noProof/>
          </w:rPr>
          <w:t>Table 35: Objects used for Password Reset via ITAC</w:t>
        </w:r>
        <w:r w:rsidR="00105A9F">
          <w:rPr>
            <w:noProof/>
            <w:webHidden/>
          </w:rPr>
          <w:tab/>
        </w:r>
        <w:r w:rsidR="00105A9F">
          <w:rPr>
            <w:noProof/>
            <w:webHidden/>
          </w:rPr>
          <w:fldChar w:fldCharType="begin"/>
        </w:r>
        <w:r w:rsidR="00105A9F">
          <w:rPr>
            <w:noProof/>
            <w:webHidden/>
          </w:rPr>
          <w:instrText xml:space="preserve"> PAGEREF _Toc38014962 \h </w:instrText>
        </w:r>
        <w:r w:rsidR="00105A9F">
          <w:rPr>
            <w:noProof/>
            <w:webHidden/>
          </w:rPr>
        </w:r>
        <w:r w:rsidR="00105A9F">
          <w:rPr>
            <w:noProof/>
            <w:webHidden/>
          </w:rPr>
          <w:fldChar w:fldCharType="separate"/>
        </w:r>
        <w:r w:rsidR="00105A9F">
          <w:rPr>
            <w:noProof/>
            <w:webHidden/>
          </w:rPr>
          <w:t>142</w:t>
        </w:r>
        <w:r w:rsidR="00105A9F">
          <w:rPr>
            <w:noProof/>
            <w:webHidden/>
          </w:rPr>
          <w:fldChar w:fldCharType="end"/>
        </w:r>
      </w:hyperlink>
    </w:p>
    <w:p w14:paraId="1313C09B"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3" w:history="1">
        <w:r w:rsidR="00105A9F" w:rsidRPr="0033365C">
          <w:rPr>
            <w:rStyle w:val="Hyperlink"/>
            <w:noProof/>
          </w:rPr>
          <w:t>Table 36: Objects used for Account Unlock via ITAC</w:t>
        </w:r>
        <w:r w:rsidR="00105A9F">
          <w:rPr>
            <w:noProof/>
            <w:webHidden/>
          </w:rPr>
          <w:tab/>
        </w:r>
        <w:r w:rsidR="00105A9F">
          <w:rPr>
            <w:noProof/>
            <w:webHidden/>
          </w:rPr>
          <w:fldChar w:fldCharType="begin"/>
        </w:r>
        <w:r w:rsidR="00105A9F">
          <w:rPr>
            <w:noProof/>
            <w:webHidden/>
          </w:rPr>
          <w:instrText xml:space="preserve"> PAGEREF _Toc38014963 \h </w:instrText>
        </w:r>
        <w:r w:rsidR="00105A9F">
          <w:rPr>
            <w:noProof/>
            <w:webHidden/>
          </w:rPr>
        </w:r>
        <w:r w:rsidR="00105A9F">
          <w:rPr>
            <w:noProof/>
            <w:webHidden/>
          </w:rPr>
          <w:fldChar w:fldCharType="separate"/>
        </w:r>
        <w:r w:rsidR="00105A9F">
          <w:rPr>
            <w:noProof/>
            <w:webHidden/>
          </w:rPr>
          <w:t>143</w:t>
        </w:r>
        <w:r w:rsidR="00105A9F">
          <w:rPr>
            <w:noProof/>
            <w:webHidden/>
          </w:rPr>
          <w:fldChar w:fldCharType="end"/>
        </w:r>
      </w:hyperlink>
    </w:p>
    <w:p w14:paraId="77D0C097"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4" w:history="1">
        <w:r w:rsidR="00105A9F" w:rsidRPr="0033365C">
          <w:rPr>
            <w:rStyle w:val="Hyperlink"/>
            <w:noProof/>
          </w:rPr>
          <w:t>Table 37: IIQ Log File Details</w:t>
        </w:r>
        <w:r w:rsidR="00105A9F">
          <w:rPr>
            <w:noProof/>
            <w:webHidden/>
          </w:rPr>
          <w:tab/>
        </w:r>
        <w:r w:rsidR="00105A9F">
          <w:rPr>
            <w:noProof/>
            <w:webHidden/>
          </w:rPr>
          <w:fldChar w:fldCharType="begin"/>
        </w:r>
        <w:r w:rsidR="00105A9F">
          <w:rPr>
            <w:noProof/>
            <w:webHidden/>
          </w:rPr>
          <w:instrText xml:space="preserve"> PAGEREF _Toc38014964 \h </w:instrText>
        </w:r>
        <w:r w:rsidR="00105A9F">
          <w:rPr>
            <w:noProof/>
            <w:webHidden/>
          </w:rPr>
        </w:r>
        <w:r w:rsidR="00105A9F">
          <w:rPr>
            <w:noProof/>
            <w:webHidden/>
          </w:rPr>
          <w:fldChar w:fldCharType="separate"/>
        </w:r>
        <w:r w:rsidR="00105A9F">
          <w:rPr>
            <w:noProof/>
            <w:webHidden/>
          </w:rPr>
          <w:t>144</w:t>
        </w:r>
        <w:r w:rsidR="00105A9F">
          <w:rPr>
            <w:noProof/>
            <w:webHidden/>
          </w:rPr>
          <w:fldChar w:fldCharType="end"/>
        </w:r>
      </w:hyperlink>
    </w:p>
    <w:p w14:paraId="1E79493C"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5" w:history="1">
        <w:r w:rsidR="00105A9F" w:rsidRPr="0033365C">
          <w:rPr>
            <w:rStyle w:val="Hyperlink"/>
            <w:noProof/>
          </w:rPr>
          <w:t>Table 38: Access IIQ Debug</w:t>
        </w:r>
        <w:r w:rsidR="00105A9F">
          <w:rPr>
            <w:noProof/>
            <w:webHidden/>
          </w:rPr>
          <w:tab/>
        </w:r>
        <w:r w:rsidR="00105A9F">
          <w:rPr>
            <w:noProof/>
            <w:webHidden/>
          </w:rPr>
          <w:fldChar w:fldCharType="begin"/>
        </w:r>
        <w:r w:rsidR="00105A9F">
          <w:rPr>
            <w:noProof/>
            <w:webHidden/>
          </w:rPr>
          <w:instrText xml:space="preserve"> PAGEREF _Toc38014965 \h </w:instrText>
        </w:r>
        <w:r w:rsidR="00105A9F">
          <w:rPr>
            <w:noProof/>
            <w:webHidden/>
          </w:rPr>
        </w:r>
        <w:r w:rsidR="00105A9F">
          <w:rPr>
            <w:noProof/>
            <w:webHidden/>
          </w:rPr>
          <w:fldChar w:fldCharType="separate"/>
        </w:r>
        <w:r w:rsidR="00105A9F">
          <w:rPr>
            <w:noProof/>
            <w:webHidden/>
          </w:rPr>
          <w:t>146</w:t>
        </w:r>
        <w:r w:rsidR="00105A9F">
          <w:rPr>
            <w:noProof/>
            <w:webHidden/>
          </w:rPr>
          <w:fldChar w:fldCharType="end"/>
        </w:r>
      </w:hyperlink>
    </w:p>
    <w:p w14:paraId="2DFB3753"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6" w:history="1">
        <w:r w:rsidR="00105A9F" w:rsidRPr="0033365C">
          <w:rPr>
            <w:rStyle w:val="Hyperlink"/>
            <w:noProof/>
          </w:rPr>
          <w:t>Table 39: Reload Log4j File</w:t>
        </w:r>
        <w:r w:rsidR="00105A9F">
          <w:rPr>
            <w:noProof/>
            <w:webHidden/>
          </w:rPr>
          <w:tab/>
        </w:r>
        <w:r w:rsidR="00105A9F">
          <w:rPr>
            <w:noProof/>
            <w:webHidden/>
          </w:rPr>
          <w:fldChar w:fldCharType="begin"/>
        </w:r>
        <w:r w:rsidR="00105A9F">
          <w:rPr>
            <w:noProof/>
            <w:webHidden/>
          </w:rPr>
          <w:instrText xml:space="preserve"> PAGEREF _Toc38014966 \h </w:instrText>
        </w:r>
        <w:r w:rsidR="00105A9F">
          <w:rPr>
            <w:noProof/>
            <w:webHidden/>
          </w:rPr>
        </w:r>
        <w:r w:rsidR="00105A9F">
          <w:rPr>
            <w:noProof/>
            <w:webHidden/>
          </w:rPr>
          <w:fldChar w:fldCharType="separate"/>
        </w:r>
        <w:r w:rsidR="00105A9F">
          <w:rPr>
            <w:noProof/>
            <w:webHidden/>
          </w:rPr>
          <w:t>146</w:t>
        </w:r>
        <w:r w:rsidR="00105A9F">
          <w:rPr>
            <w:noProof/>
            <w:webHidden/>
          </w:rPr>
          <w:fldChar w:fldCharType="end"/>
        </w:r>
      </w:hyperlink>
    </w:p>
    <w:p w14:paraId="19862B4B"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7" w:history="1">
        <w:r w:rsidR="00105A9F" w:rsidRPr="0033365C">
          <w:rPr>
            <w:rStyle w:val="Hyperlink"/>
            <w:noProof/>
          </w:rPr>
          <w:t>Table 40: Log4j File Reload Confirmation</w:t>
        </w:r>
        <w:r w:rsidR="00105A9F">
          <w:rPr>
            <w:noProof/>
            <w:webHidden/>
          </w:rPr>
          <w:tab/>
        </w:r>
        <w:r w:rsidR="00105A9F">
          <w:rPr>
            <w:noProof/>
            <w:webHidden/>
          </w:rPr>
          <w:fldChar w:fldCharType="begin"/>
        </w:r>
        <w:r w:rsidR="00105A9F">
          <w:rPr>
            <w:noProof/>
            <w:webHidden/>
          </w:rPr>
          <w:instrText xml:space="preserve"> PAGEREF _Toc38014967 \h </w:instrText>
        </w:r>
        <w:r w:rsidR="00105A9F">
          <w:rPr>
            <w:noProof/>
            <w:webHidden/>
          </w:rPr>
        </w:r>
        <w:r w:rsidR="00105A9F">
          <w:rPr>
            <w:noProof/>
            <w:webHidden/>
          </w:rPr>
          <w:fldChar w:fldCharType="separate"/>
        </w:r>
        <w:r w:rsidR="00105A9F">
          <w:rPr>
            <w:noProof/>
            <w:webHidden/>
          </w:rPr>
          <w:t>146</w:t>
        </w:r>
        <w:r w:rsidR="00105A9F">
          <w:rPr>
            <w:noProof/>
            <w:webHidden/>
          </w:rPr>
          <w:fldChar w:fldCharType="end"/>
        </w:r>
      </w:hyperlink>
    </w:p>
    <w:p w14:paraId="4B37A24E"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8" w:history="1">
        <w:r w:rsidR="00105A9F" w:rsidRPr="0033365C">
          <w:rPr>
            <w:rStyle w:val="Hyperlink"/>
            <w:noProof/>
          </w:rPr>
          <w:t>Table 41: IQService Logs Location</w:t>
        </w:r>
        <w:r w:rsidR="00105A9F">
          <w:rPr>
            <w:noProof/>
            <w:webHidden/>
          </w:rPr>
          <w:tab/>
        </w:r>
        <w:r w:rsidR="00105A9F">
          <w:rPr>
            <w:noProof/>
            <w:webHidden/>
          </w:rPr>
          <w:fldChar w:fldCharType="begin"/>
        </w:r>
        <w:r w:rsidR="00105A9F">
          <w:rPr>
            <w:noProof/>
            <w:webHidden/>
          </w:rPr>
          <w:instrText xml:space="preserve"> PAGEREF _Toc38014968 \h </w:instrText>
        </w:r>
        <w:r w:rsidR="00105A9F">
          <w:rPr>
            <w:noProof/>
            <w:webHidden/>
          </w:rPr>
        </w:r>
        <w:r w:rsidR="00105A9F">
          <w:rPr>
            <w:noProof/>
            <w:webHidden/>
          </w:rPr>
          <w:fldChar w:fldCharType="separate"/>
        </w:r>
        <w:r w:rsidR="00105A9F">
          <w:rPr>
            <w:noProof/>
            <w:webHidden/>
          </w:rPr>
          <w:t>147</w:t>
        </w:r>
        <w:r w:rsidR="00105A9F">
          <w:rPr>
            <w:noProof/>
            <w:webHidden/>
          </w:rPr>
          <w:fldChar w:fldCharType="end"/>
        </w:r>
      </w:hyperlink>
    </w:p>
    <w:p w14:paraId="305A5DCF"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69" w:history="1">
        <w:r w:rsidR="00105A9F" w:rsidRPr="0033365C">
          <w:rPr>
            <w:rStyle w:val="Hyperlink"/>
            <w:noProof/>
          </w:rPr>
          <w:t>Table 42: CG Log Details</w:t>
        </w:r>
        <w:r w:rsidR="00105A9F">
          <w:rPr>
            <w:noProof/>
            <w:webHidden/>
          </w:rPr>
          <w:tab/>
        </w:r>
        <w:r w:rsidR="00105A9F">
          <w:rPr>
            <w:noProof/>
            <w:webHidden/>
          </w:rPr>
          <w:fldChar w:fldCharType="begin"/>
        </w:r>
        <w:r w:rsidR="00105A9F">
          <w:rPr>
            <w:noProof/>
            <w:webHidden/>
          </w:rPr>
          <w:instrText xml:space="preserve"> PAGEREF _Toc38014969 \h </w:instrText>
        </w:r>
        <w:r w:rsidR="00105A9F">
          <w:rPr>
            <w:noProof/>
            <w:webHidden/>
          </w:rPr>
        </w:r>
        <w:r w:rsidR="00105A9F">
          <w:rPr>
            <w:noProof/>
            <w:webHidden/>
          </w:rPr>
          <w:fldChar w:fldCharType="separate"/>
        </w:r>
        <w:r w:rsidR="00105A9F">
          <w:rPr>
            <w:noProof/>
            <w:webHidden/>
          </w:rPr>
          <w:t>149</w:t>
        </w:r>
        <w:r w:rsidR="00105A9F">
          <w:rPr>
            <w:noProof/>
            <w:webHidden/>
          </w:rPr>
          <w:fldChar w:fldCharType="end"/>
        </w:r>
      </w:hyperlink>
    </w:p>
    <w:p w14:paraId="15CD8F04" w14:textId="77777777" w:rsidR="00105A9F" w:rsidRDefault="009046D9">
      <w:pPr>
        <w:pStyle w:val="TableofFigures"/>
        <w:tabs>
          <w:tab w:val="right" w:leader="dot" w:pos="9170"/>
        </w:tabs>
        <w:rPr>
          <w:rFonts w:asciiTheme="minorHAnsi" w:eastAsiaTheme="minorEastAsia" w:hAnsiTheme="minorHAnsi" w:cstheme="minorBidi"/>
          <w:noProof/>
          <w:sz w:val="22"/>
          <w:szCs w:val="22"/>
        </w:rPr>
      </w:pPr>
      <w:hyperlink w:anchor="_Toc38014970" w:history="1">
        <w:r w:rsidR="00105A9F" w:rsidRPr="0033365C">
          <w:rPr>
            <w:rStyle w:val="Hyperlink"/>
            <w:noProof/>
          </w:rPr>
          <w:t>Table 43: SailPoint Community Homepage</w:t>
        </w:r>
        <w:r w:rsidR="00105A9F">
          <w:rPr>
            <w:noProof/>
            <w:webHidden/>
          </w:rPr>
          <w:tab/>
        </w:r>
        <w:r w:rsidR="00105A9F">
          <w:rPr>
            <w:noProof/>
            <w:webHidden/>
          </w:rPr>
          <w:fldChar w:fldCharType="begin"/>
        </w:r>
        <w:r w:rsidR="00105A9F">
          <w:rPr>
            <w:noProof/>
            <w:webHidden/>
          </w:rPr>
          <w:instrText xml:space="preserve"> PAGEREF _Toc38014970 \h </w:instrText>
        </w:r>
        <w:r w:rsidR="00105A9F">
          <w:rPr>
            <w:noProof/>
            <w:webHidden/>
          </w:rPr>
        </w:r>
        <w:r w:rsidR="00105A9F">
          <w:rPr>
            <w:noProof/>
            <w:webHidden/>
          </w:rPr>
          <w:fldChar w:fldCharType="separate"/>
        </w:r>
        <w:r w:rsidR="00105A9F">
          <w:rPr>
            <w:noProof/>
            <w:webHidden/>
          </w:rPr>
          <w:t>164</w:t>
        </w:r>
        <w:r w:rsidR="00105A9F">
          <w:rPr>
            <w:noProof/>
            <w:webHidden/>
          </w:rPr>
          <w:fldChar w:fldCharType="end"/>
        </w:r>
      </w:hyperlink>
    </w:p>
    <w:p w14:paraId="79451549" w14:textId="3539E7A4" w:rsidR="00FE601E" w:rsidRDefault="001559E5" w:rsidP="00905FD5">
      <w:pPr>
        <w:tabs>
          <w:tab w:val="left" w:pos="2940"/>
        </w:tabs>
        <w:rPr>
          <w:rFonts w:asciiTheme="majorHAnsi" w:eastAsiaTheme="majorEastAsia" w:hAnsiTheme="majorHAnsi" w:cstheme="majorBidi"/>
          <w:color w:val="2E74B5" w:themeColor="accent1" w:themeShade="BF"/>
          <w:sz w:val="32"/>
          <w:szCs w:val="32"/>
        </w:rPr>
      </w:pPr>
      <w:r>
        <w:rPr>
          <w:rFonts w:asciiTheme="majorHAnsi" w:eastAsiaTheme="majorEastAsia" w:hAnsiTheme="majorHAnsi" w:cstheme="majorBidi"/>
          <w:color w:val="2E74B5" w:themeColor="accent1" w:themeShade="BF"/>
          <w:sz w:val="32"/>
          <w:szCs w:val="32"/>
        </w:rPr>
        <w:fldChar w:fldCharType="end"/>
      </w:r>
      <w:r w:rsidR="00FE601E">
        <w:rPr>
          <w:rFonts w:asciiTheme="majorHAnsi" w:eastAsiaTheme="majorEastAsia" w:hAnsiTheme="majorHAnsi" w:cstheme="majorBidi"/>
          <w:color w:val="2E74B5" w:themeColor="accent1" w:themeShade="BF"/>
          <w:sz w:val="32"/>
          <w:szCs w:val="32"/>
        </w:rPr>
        <w:br w:type="page"/>
      </w:r>
    </w:p>
    <w:p w14:paraId="1EE8644D" w14:textId="77777777" w:rsidR="001559E5" w:rsidRPr="007A5683" w:rsidRDefault="001559E5" w:rsidP="00842611">
      <w:pPr>
        <w:pStyle w:val="Heading1"/>
        <w:numPr>
          <w:ilvl w:val="0"/>
          <w:numId w:val="0"/>
        </w:numPr>
      </w:pPr>
      <w:bookmarkStart w:id="1" w:name="_Toc15406034"/>
      <w:bookmarkStart w:id="2" w:name="_Toc38014632"/>
      <w:bookmarkStart w:id="3" w:name="_Toc137351784"/>
      <w:bookmarkStart w:id="4" w:name="_Toc289857434"/>
      <w:r w:rsidRPr="007A5683">
        <w:lastRenderedPageBreak/>
        <w:t>Version Control</w:t>
      </w:r>
      <w:bookmarkEnd w:id="1"/>
      <w:bookmarkEnd w:id="2"/>
    </w:p>
    <w:p w14:paraId="545C9711" w14:textId="77777777" w:rsidR="001559E5" w:rsidRPr="007A5683" w:rsidRDefault="001559E5" w:rsidP="00CD0775">
      <w:pPr>
        <w:pStyle w:val="Heading2"/>
        <w:numPr>
          <w:ilvl w:val="0"/>
          <w:numId w:val="0"/>
        </w:numPr>
        <w:ind w:left="576"/>
      </w:pPr>
      <w:bookmarkStart w:id="5" w:name="_Toc15406035"/>
      <w:bookmarkStart w:id="6" w:name="_Toc38014633"/>
      <w:r w:rsidRPr="007A5683">
        <w:t>Revision History</w:t>
      </w:r>
      <w:bookmarkEnd w:id="5"/>
      <w:bookmarkEnd w:id="6"/>
    </w:p>
    <w:p w14:paraId="7F1C50BF" w14:textId="77777777" w:rsidR="001559E5" w:rsidRDefault="001559E5" w:rsidP="001559E5">
      <w:pPr>
        <w:rPr>
          <w:rFonts w:asciiTheme="minorHAnsi" w:hAnsiTheme="minorHAnsi" w:cstheme="minorHAnsi"/>
        </w:rPr>
      </w:pPr>
      <w:r w:rsidRPr="007A5683">
        <w:rPr>
          <w:rFonts w:asciiTheme="minorHAnsi" w:hAnsiTheme="minorHAnsi" w:cstheme="minorHAnsi"/>
        </w:rPr>
        <w:t>This section represents the change history of the document. All revisions of the document must be tracked by identifying a new version number, the date it was modified, the person making the change, and the reason for the change.</w:t>
      </w:r>
    </w:p>
    <w:tbl>
      <w:tblPr>
        <w:tblStyle w:val="GridTable4"/>
        <w:tblW w:w="9173" w:type="dxa"/>
        <w:tblLook w:val="0420" w:firstRow="1" w:lastRow="0" w:firstColumn="0" w:lastColumn="0" w:noHBand="0" w:noVBand="1"/>
      </w:tblPr>
      <w:tblGrid>
        <w:gridCol w:w="1050"/>
        <w:gridCol w:w="1385"/>
        <w:gridCol w:w="1121"/>
        <w:gridCol w:w="5617"/>
      </w:tblGrid>
      <w:tr w:rsidR="001559E5" w:rsidRPr="007A5683" w14:paraId="512461F3" w14:textId="77777777" w:rsidTr="008B2928">
        <w:trPr>
          <w:cnfStyle w:val="100000000000" w:firstRow="1" w:lastRow="0" w:firstColumn="0" w:lastColumn="0" w:oddVBand="0" w:evenVBand="0" w:oddHBand="0" w:evenHBand="0" w:firstRowFirstColumn="0" w:firstRowLastColumn="0" w:lastRowFirstColumn="0" w:lastRowLastColumn="0"/>
          <w:trHeight w:val="320"/>
        </w:trPr>
        <w:tc>
          <w:tcPr>
            <w:tcW w:w="1050" w:type="dxa"/>
          </w:tcPr>
          <w:p w14:paraId="7C52ACF7" w14:textId="77777777" w:rsidR="001559E5" w:rsidRPr="007A5683" w:rsidRDefault="001559E5" w:rsidP="00474C55">
            <w:pPr>
              <w:pStyle w:val="Tablewhite"/>
              <w:jc w:val="center"/>
              <w:rPr>
                <w:rFonts w:cstheme="minorHAnsi"/>
                <w:sz w:val="20"/>
                <w:lang w:val="en-US"/>
              </w:rPr>
            </w:pPr>
            <w:r w:rsidRPr="007A5683">
              <w:rPr>
                <w:rFonts w:cstheme="minorHAnsi"/>
                <w:sz w:val="20"/>
                <w:lang w:val="en-US"/>
              </w:rPr>
              <w:t>Version</w:t>
            </w:r>
          </w:p>
        </w:tc>
        <w:tc>
          <w:tcPr>
            <w:tcW w:w="1385" w:type="dxa"/>
          </w:tcPr>
          <w:p w14:paraId="0AC26A0F" w14:textId="77777777" w:rsidR="001559E5" w:rsidRPr="007A5683" w:rsidRDefault="001559E5" w:rsidP="00474C55">
            <w:pPr>
              <w:pStyle w:val="Tablewhite"/>
              <w:jc w:val="center"/>
              <w:rPr>
                <w:rFonts w:cstheme="minorHAnsi"/>
                <w:sz w:val="20"/>
                <w:lang w:val="en-US"/>
              </w:rPr>
            </w:pPr>
            <w:r w:rsidRPr="007A5683">
              <w:rPr>
                <w:rFonts w:cstheme="minorHAnsi"/>
                <w:sz w:val="20"/>
                <w:lang w:val="en-US"/>
              </w:rPr>
              <w:t>Date</w:t>
            </w:r>
          </w:p>
        </w:tc>
        <w:tc>
          <w:tcPr>
            <w:tcW w:w="1121" w:type="dxa"/>
          </w:tcPr>
          <w:p w14:paraId="5F6B6B55" w14:textId="77777777" w:rsidR="001559E5" w:rsidRPr="007A5683" w:rsidRDefault="001559E5" w:rsidP="00474C55">
            <w:pPr>
              <w:pStyle w:val="Tablewhite"/>
              <w:jc w:val="center"/>
              <w:rPr>
                <w:rFonts w:cstheme="minorHAnsi"/>
                <w:sz w:val="20"/>
                <w:lang w:val="en-US"/>
              </w:rPr>
            </w:pPr>
            <w:r w:rsidRPr="007A5683">
              <w:rPr>
                <w:rFonts w:cstheme="minorHAnsi"/>
                <w:sz w:val="20"/>
                <w:lang w:val="en-US"/>
              </w:rPr>
              <w:t>Author</w:t>
            </w:r>
          </w:p>
        </w:tc>
        <w:tc>
          <w:tcPr>
            <w:tcW w:w="5617" w:type="dxa"/>
          </w:tcPr>
          <w:p w14:paraId="37018A53" w14:textId="77777777" w:rsidR="001559E5" w:rsidRPr="007A5683" w:rsidRDefault="001559E5" w:rsidP="00474C55">
            <w:pPr>
              <w:pStyle w:val="Tablewhite"/>
              <w:jc w:val="center"/>
              <w:rPr>
                <w:rFonts w:cstheme="minorHAnsi"/>
                <w:sz w:val="20"/>
                <w:lang w:val="en-US"/>
              </w:rPr>
            </w:pPr>
            <w:r w:rsidRPr="007A5683">
              <w:rPr>
                <w:rFonts w:cstheme="minorHAnsi"/>
                <w:sz w:val="20"/>
                <w:lang w:val="en-US"/>
              </w:rPr>
              <w:t>Comments</w:t>
            </w:r>
          </w:p>
        </w:tc>
      </w:tr>
      <w:tr w:rsidR="008B2928" w:rsidRPr="003E51EC" w14:paraId="28C5DB95" w14:textId="77777777" w:rsidTr="008B2928">
        <w:trPr>
          <w:cnfStyle w:val="000000100000" w:firstRow="0" w:lastRow="0" w:firstColumn="0" w:lastColumn="0" w:oddVBand="0" w:evenVBand="0" w:oddHBand="1" w:evenHBand="0" w:firstRowFirstColumn="0" w:firstRowLastColumn="0" w:lastRowFirstColumn="0" w:lastRowLastColumn="0"/>
          <w:trHeight w:val="274"/>
        </w:trPr>
        <w:tc>
          <w:tcPr>
            <w:tcW w:w="1050" w:type="dxa"/>
          </w:tcPr>
          <w:p w14:paraId="7BCE9246" w14:textId="66F7D0DE" w:rsidR="008B2928" w:rsidRPr="003E51EC" w:rsidRDefault="008B2928" w:rsidP="008B2928">
            <w:pPr>
              <w:spacing w:after="0"/>
              <w:jc w:val="center"/>
              <w:rPr>
                <w:rFonts w:cstheme="minorHAnsi"/>
              </w:rPr>
            </w:pPr>
            <w:r>
              <w:rPr>
                <w:rFonts w:cstheme="minorHAnsi"/>
              </w:rPr>
              <w:t>0.1</w:t>
            </w:r>
          </w:p>
        </w:tc>
        <w:tc>
          <w:tcPr>
            <w:tcW w:w="1385" w:type="dxa"/>
          </w:tcPr>
          <w:p w14:paraId="3ECE6FF4" w14:textId="1A965091" w:rsidR="008B2928" w:rsidRPr="003E51EC" w:rsidRDefault="008B2928" w:rsidP="008B2928">
            <w:pPr>
              <w:spacing w:after="0"/>
              <w:jc w:val="center"/>
              <w:rPr>
                <w:rFonts w:cstheme="minorHAnsi"/>
              </w:rPr>
            </w:pPr>
            <w:r w:rsidRPr="003E51EC">
              <w:rPr>
                <w:rFonts w:cstheme="minorHAnsi"/>
              </w:rPr>
              <w:t>0</w:t>
            </w:r>
            <w:r>
              <w:rPr>
                <w:rFonts w:cstheme="minorHAnsi"/>
              </w:rPr>
              <w:t>4</w:t>
            </w:r>
            <w:r w:rsidRPr="003E51EC">
              <w:rPr>
                <w:rFonts w:cstheme="minorHAnsi"/>
              </w:rPr>
              <w:t>/</w:t>
            </w:r>
            <w:r>
              <w:rPr>
                <w:rFonts w:cstheme="minorHAnsi"/>
              </w:rPr>
              <w:t>02</w:t>
            </w:r>
            <w:r w:rsidRPr="003E51EC">
              <w:rPr>
                <w:rFonts w:cstheme="minorHAnsi"/>
              </w:rPr>
              <w:t>/20</w:t>
            </w:r>
            <w:r>
              <w:rPr>
                <w:rFonts w:cstheme="minorHAnsi"/>
              </w:rPr>
              <w:t>2</w:t>
            </w:r>
            <w:r w:rsidR="0076785A">
              <w:rPr>
                <w:rFonts w:cstheme="minorHAnsi"/>
              </w:rPr>
              <w:t>2</w:t>
            </w:r>
          </w:p>
        </w:tc>
        <w:tc>
          <w:tcPr>
            <w:tcW w:w="1121" w:type="dxa"/>
          </w:tcPr>
          <w:p w14:paraId="10A9CC78" w14:textId="1BAD2E35" w:rsidR="008B2928" w:rsidRPr="00B0362F" w:rsidRDefault="008B2928" w:rsidP="008B2928">
            <w:pPr>
              <w:spacing w:after="0"/>
              <w:jc w:val="center"/>
              <w:rPr>
                <w:rFonts w:asciiTheme="minorHAnsi" w:hAnsiTheme="minorHAnsi" w:cstheme="minorHAnsi"/>
              </w:rPr>
            </w:pPr>
            <w:r w:rsidRPr="003E51EC">
              <w:rPr>
                <w:rFonts w:eastAsia="Calibri" w:cstheme="minorHAnsi"/>
              </w:rPr>
              <w:t>KPMG</w:t>
            </w:r>
          </w:p>
        </w:tc>
        <w:tc>
          <w:tcPr>
            <w:tcW w:w="5617" w:type="dxa"/>
          </w:tcPr>
          <w:p w14:paraId="5D15CF7D" w14:textId="6D25BEA2" w:rsidR="008B2928" w:rsidRPr="00B0362F" w:rsidRDefault="008B2928" w:rsidP="00B0362F">
            <w:pPr>
              <w:spacing w:after="0"/>
              <w:rPr>
                <w:rFonts w:asciiTheme="minorHAnsi" w:hAnsiTheme="minorHAnsi" w:cstheme="minorHAnsi"/>
              </w:rPr>
            </w:pPr>
            <w:r w:rsidRPr="00B0362F">
              <w:rPr>
                <w:rFonts w:asciiTheme="minorHAnsi" w:hAnsiTheme="minorHAnsi" w:cstheme="minorHAnsi"/>
                <w:lang w:val="en-GB"/>
              </w:rPr>
              <w:t>Initial Draft</w:t>
            </w:r>
          </w:p>
        </w:tc>
      </w:tr>
      <w:tr w:rsidR="008B2928" w:rsidRPr="003E51EC" w14:paraId="2E14C61E" w14:textId="77777777" w:rsidTr="008B2928">
        <w:trPr>
          <w:trHeight w:val="244"/>
        </w:trPr>
        <w:tc>
          <w:tcPr>
            <w:tcW w:w="1050" w:type="dxa"/>
          </w:tcPr>
          <w:p w14:paraId="4985AF8E" w14:textId="1AD86C33" w:rsidR="008B2928" w:rsidRPr="003E51EC" w:rsidRDefault="008B2928" w:rsidP="008B2928">
            <w:pPr>
              <w:spacing w:after="0"/>
              <w:jc w:val="center"/>
              <w:rPr>
                <w:rFonts w:cstheme="minorHAnsi"/>
              </w:rPr>
            </w:pPr>
            <w:r>
              <w:rPr>
                <w:rFonts w:cstheme="minorHAnsi"/>
              </w:rPr>
              <w:t>0.2</w:t>
            </w:r>
          </w:p>
        </w:tc>
        <w:tc>
          <w:tcPr>
            <w:tcW w:w="1385" w:type="dxa"/>
          </w:tcPr>
          <w:p w14:paraId="28ACBEEB" w14:textId="1DE619DB" w:rsidR="008B2928" w:rsidRPr="003E51EC" w:rsidRDefault="008B2928" w:rsidP="008B2928">
            <w:pPr>
              <w:spacing w:after="0"/>
              <w:jc w:val="center"/>
              <w:rPr>
                <w:rFonts w:cstheme="minorHAnsi"/>
              </w:rPr>
            </w:pPr>
            <w:r w:rsidRPr="003E51EC">
              <w:rPr>
                <w:rFonts w:cstheme="minorHAnsi"/>
              </w:rPr>
              <w:t>0</w:t>
            </w:r>
            <w:r>
              <w:rPr>
                <w:rFonts w:cstheme="minorHAnsi"/>
              </w:rPr>
              <w:t>4</w:t>
            </w:r>
            <w:r w:rsidRPr="003E51EC">
              <w:rPr>
                <w:rFonts w:cstheme="minorHAnsi"/>
              </w:rPr>
              <w:t>/</w:t>
            </w:r>
            <w:r>
              <w:rPr>
                <w:rFonts w:cstheme="minorHAnsi"/>
              </w:rPr>
              <w:t>08</w:t>
            </w:r>
            <w:r w:rsidRPr="003E51EC">
              <w:rPr>
                <w:rFonts w:cstheme="minorHAnsi"/>
              </w:rPr>
              <w:t>/20</w:t>
            </w:r>
            <w:r>
              <w:rPr>
                <w:rFonts w:cstheme="minorHAnsi"/>
              </w:rPr>
              <w:t>2</w:t>
            </w:r>
            <w:r w:rsidR="0076785A">
              <w:rPr>
                <w:rFonts w:cstheme="minorHAnsi"/>
              </w:rPr>
              <w:t>2</w:t>
            </w:r>
          </w:p>
        </w:tc>
        <w:tc>
          <w:tcPr>
            <w:tcW w:w="1121" w:type="dxa"/>
          </w:tcPr>
          <w:p w14:paraId="0624F92B" w14:textId="655225BC" w:rsidR="008B2928" w:rsidRPr="00B0362F" w:rsidRDefault="008B2928" w:rsidP="008B2928">
            <w:pPr>
              <w:spacing w:after="0"/>
              <w:jc w:val="center"/>
              <w:rPr>
                <w:rFonts w:asciiTheme="minorHAnsi" w:hAnsiTheme="minorHAnsi" w:cstheme="minorHAnsi"/>
              </w:rPr>
            </w:pPr>
            <w:r w:rsidRPr="003E51EC">
              <w:rPr>
                <w:rFonts w:eastAsia="Calibri" w:cstheme="minorHAnsi"/>
              </w:rPr>
              <w:t>KPMG</w:t>
            </w:r>
          </w:p>
        </w:tc>
        <w:tc>
          <w:tcPr>
            <w:tcW w:w="5617" w:type="dxa"/>
          </w:tcPr>
          <w:p w14:paraId="53779826" w14:textId="463E554B" w:rsidR="008B2928" w:rsidRPr="00B0362F" w:rsidRDefault="008B2928" w:rsidP="00B0362F">
            <w:pPr>
              <w:pStyle w:val="ListParagraph"/>
              <w:ind w:left="0"/>
              <w:rPr>
                <w:rFonts w:asciiTheme="minorHAnsi" w:hAnsiTheme="minorHAnsi" w:cstheme="minorHAnsi"/>
                <w:szCs w:val="20"/>
              </w:rPr>
            </w:pPr>
            <w:r w:rsidRPr="00B0362F">
              <w:rPr>
                <w:rFonts w:asciiTheme="minorHAnsi" w:hAnsiTheme="minorHAnsi" w:cstheme="minorHAnsi"/>
                <w:szCs w:val="20"/>
                <w:lang w:val="en-GB"/>
              </w:rPr>
              <w:t xml:space="preserve">Updated the document based on the feedback from </w:t>
            </w:r>
            <w:r w:rsidR="0076785A">
              <w:rPr>
                <w:rFonts w:asciiTheme="minorHAnsi" w:hAnsiTheme="minorHAnsi" w:cstheme="minorHAnsi"/>
                <w:szCs w:val="20"/>
                <w:lang w:val="en-GB"/>
              </w:rPr>
              <w:t>Person</w:t>
            </w:r>
          </w:p>
        </w:tc>
      </w:tr>
      <w:tr w:rsidR="008B2928" w:rsidRPr="003E51EC" w14:paraId="5723B474" w14:textId="77777777" w:rsidTr="008B2928">
        <w:trPr>
          <w:cnfStyle w:val="000000100000" w:firstRow="0" w:lastRow="0" w:firstColumn="0" w:lastColumn="0" w:oddVBand="0" w:evenVBand="0" w:oddHBand="1" w:evenHBand="0" w:firstRowFirstColumn="0" w:firstRowLastColumn="0" w:lastRowFirstColumn="0" w:lastRowLastColumn="0"/>
          <w:trHeight w:val="244"/>
        </w:trPr>
        <w:tc>
          <w:tcPr>
            <w:tcW w:w="1050" w:type="dxa"/>
          </w:tcPr>
          <w:p w14:paraId="6E013E58" w14:textId="5DF24848" w:rsidR="008B2928" w:rsidRPr="003E51EC" w:rsidRDefault="008B2928" w:rsidP="008B2928">
            <w:pPr>
              <w:spacing w:after="0"/>
              <w:jc w:val="center"/>
              <w:rPr>
                <w:rFonts w:cstheme="minorHAnsi"/>
              </w:rPr>
            </w:pPr>
            <w:r>
              <w:rPr>
                <w:rFonts w:cstheme="minorHAnsi"/>
              </w:rPr>
              <w:t>0.3</w:t>
            </w:r>
          </w:p>
        </w:tc>
        <w:tc>
          <w:tcPr>
            <w:tcW w:w="1385" w:type="dxa"/>
          </w:tcPr>
          <w:p w14:paraId="40C1A0D1" w14:textId="41A16CD5" w:rsidR="008B2928" w:rsidRPr="003E51EC" w:rsidRDefault="008B2928" w:rsidP="008B2928">
            <w:pPr>
              <w:spacing w:after="0"/>
              <w:jc w:val="center"/>
              <w:rPr>
                <w:rFonts w:cstheme="minorHAnsi"/>
              </w:rPr>
            </w:pPr>
            <w:r w:rsidRPr="003E51EC">
              <w:rPr>
                <w:rFonts w:cstheme="minorHAnsi"/>
              </w:rPr>
              <w:t>0</w:t>
            </w:r>
            <w:r>
              <w:rPr>
                <w:rFonts w:cstheme="minorHAnsi"/>
              </w:rPr>
              <w:t>4</w:t>
            </w:r>
            <w:r w:rsidRPr="003E51EC">
              <w:rPr>
                <w:rFonts w:cstheme="minorHAnsi"/>
              </w:rPr>
              <w:t>/</w:t>
            </w:r>
            <w:r>
              <w:rPr>
                <w:rFonts w:cstheme="minorHAnsi"/>
              </w:rPr>
              <w:t>10</w:t>
            </w:r>
            <w:r w:rsidRPr="003E51EC">
              <w:rPr>
                <w:rFonts w:cstheme="minorHAnsi"/>
              </w:rPr>
              <w:t>/20</w:t>
            </w:r>
            <w:r>
              <w:rPr>
                <w:rFonts w:cstheme="minorHAnsi"/>
              </w:rPr>
              <w:t>2</w:t>
            </w:r>
            <w:r w:rsidR="0076785A">
              <w:rPr>
                <w:rFonts w:cstheme="minorHAnsi"/>
              </w:rPr>
              <w:t>2</w:t>
            </w:r>
          </w:p>
        </w:tc>
        <w:tc>
          <w:tcPr>
            <w:tcW w:w="1121" w:type="dxa"/>
          </w:tcPr>
          <w:p w14:paraId="5F434CAA" w14:textId="51B96C26" w:rsidR="008B2928" w:rsidRPr="00B0362F" w:rsidRDefault="008B2928" w:rsidP="008B2928">
            <w:pPr>
              <w:spacing w:after="0"/>
              <w:jc w:val="center"/>
              <w:rPr>
                <w:rFonts w:asciiTheme="minorHAnsi" w:hAnsiTheme="minorHAnsi" w:cstheme="minorHAnsi"/>
              </w:rPr>
            </w:pPr>
            <w:r w:rsidRPr="003E51EC">
              <w:rPr>
                <w:rFonts w:eastAsia="Calibri" w:cstheme="minorHAnsi"/>
              </w:rPr>
              <w:t>KPMG</w:t>
            </w:r>
          </w:p>
        </w:tc>
        <w:tc>
          <w:tcPr>
            <w:tcW w:w="5617" w:type="dxa"/>
          </w:tcPr>
          <w:p w14:paraId="33E0EE53" w14:textId="397207D5" w:rsidR="008B2928" w:rsidRPr="00B0362F" w:rsidRDefault="008B2928" w:rsidP="00B0362F">
            <w:pPr>
              <w:pStyle w:val="ListParagraph"/>
              <w:ind w:left="0"/>
              <w:rPr>
                <w:rFonts w:asciiTheme="minorHAnsi" w:hAnsiTheme="minorHAnsi" w:cstheme="minorHAnsi"/>
                <w:szCs w:val="20"/>
              </w:rPr>
            </w:pPr>
            <w:r w:rsidRPr="00B0362F">
              <w:rPr>
                <w:rFonts w:asciiTheme="minorHAnsi" w:hAnsiTheme="minorHAnsi" w:cstheme="minorHAnsi"/>
                <w:szCs w:val="20"/>
                <w:lang w:val="en-GB"/>
              </w:rPr>
              <w:t>Updated the docum</w:t>
            </w:r>
            <w:r w:rsidR="0076785A">
              <w:rPr>
                <w:rFonts w:asciiTheme="minorHAnsi" w:hAnsiTheme="minorHAnsi" w:cstheme="minorHAnsi"/>
                <w:szCs w:val="20"/>
                <w:lang w:val="en-GB"/>
              </w:rPr>
              <w:t xml:space="preserve">ent based on the feedback </w:t>
            </w:r>
            <w:proofErr w:type="gramStart"/>
            <w:r w:rsidR="0076785A">
              <w:rPr>
                <w:rFonts w:asciiTheme="minorHAnsi" w:hAnsiTheme="minorHAnsi" w:cstheme="minorHAnsi"/>
                <w:szCs w:val="20"/>
                <w:lang w:val="en-GB"/>
              </w:rPr>
              <w:t xml:space="preserve">from  </w:t>
            </w:r>
            <w:proofErr w:type="spellStart"/>
            <w:r w:rsidR="0076785A">
              <w:rPr>
                <w:rFonts w:asciiTheme="minorHAnsi" w:hAnsiTheme="minorHAnsi" w:cstheme="minorHAnsi"/>
                <w:szCs w:val="20"/>
                <w:lang w:val="en-GB"/>
              </w:rPr>
              <w:t>PersonB</w:t>
            </w:r>
            <w:proofErr w:type="spellEnd"/>
            <w:proofErr w:type="gramEnd"/>
          </w:p>
        </w:tc>
      </w:tr>
      <w:tr w:rsidR="008B2928" w:rsidRPr="003E51EC" w14:paraId="3992FB90" w14:textId="77777777" w:rsidTr="008B2928">
        <w:trPr>
          <w:trHeight w:val="244"/>
        </w:trPr>
        <w:tc>
          <w:tcPr>
            <w:tcW w:w="1050" w:type="dxa"/>
          </w:tcPr>
          <w:p w14:paraId="0FCE98DD" w14:textId="574E3A29" w:rsidR="008B2928" w:rsidRPr="003E51EC" w:rsidRDefault="008B2928" w:rsidP="008B2928">
            <w:pPr>
              <w:spacing w:after="0"/>
              <w:jc w:val="center"/>
              <w:rPr>
                <w:rFonts w:cstheme="minorHAnsi"/>
              </w:rPr>
            </w:pPr>
            <w:r>
              <w:rPr>
                <w:rFonts w:cstheme="minorHAnsi"/>
              </w:rPr>
              <w:t>0.4</w:t>
            </w:r>
          </w:p>
        </w:tc>
        <w:tc>
          <w:tcPr>
            <w:tcW w:w="1385" w:type="dxa"/>
          </w:tcPr>
          <w:p w14:paraId="03CB1E25" w14:textId="6838D134" w:rsidR="008B2928" w:rsidRPr="003E51EC" w:rsidRDefault="008B2928" w:rsidP="006B3BA4">
            <w:pPr>
              <w:spacing w:after="0"/>
              <w:jc w:val="center"/>
              <w:rPr>
                <w:rFonts w:cstheme="minorHAnsi"/>
              </w:rPr>
            </w:pPr>
            <w:r w:rsidRPr="003E51EC">
              <w:rPr>
                <w:rFonts w:cstheme="minorHAnsi"/>
              </w:rPr>
              <w:t>0</w:t>
            </w:r>
            <w:r>
              <w:rPr>
                <w:rFonts w:cstheme="minorHAnsi"/>
              </w:rPr>
              <w:t>4</w:t>
            </w:r>
            <w:r w:rsidRPr="003E51EC">
              <w:rPr>
                <w:rFonts w:cstheme="minorHAnsi"/>
              </w:rPr>
              <w:t>/</w:t>
            </w:r>
            <w:r w:rsidR="00CE7190">
              <w:rPr>
                <w:rFonts w:cstheme="minorHAnsi"/>
              </w:rPr>
              <w:t>13</w:t>
            </w:r>
            <w:r w:rsidRPr="003E51EC">
              <w:rPr>
                <w:rFonts w:cstheme="minorHAnsi"/>
              </w:rPr>
              <w:t>/20</w:t>
            </w:r>
            <w:r>
              <w:rPr>
                <w:rFonts w:cstheme="minorHAnsi"/>
              </w:rPr>
              <w:t>2</w:t>
            </w:r>
            <w:r w:rsidR="0076785A">
              <w:rPr>
                <w:rFonts w:cstheme="minorHAnsi"/>
              </w:rPr>
              <w:t>2</w:t>
            </w:r>
          </w:p>
        </w:tc>
        <w:tc>
          <w:tcPr>
            <w:tcW w:w="1121" w:type="dxa"/>
          </w:tcPr>
          <w:p w14:paraId="22502C56" w14:textId="580BF66E" w:rsidR="008B2928" w:rsidRPr="00B0362F" w:rsidRDefault="008B2928" w:rsidP="008B2928">
            <w:pPr>
              <w:spacing w:after="0"/>
              <w:jc w:val="center"/>
              <w:rPr>
                <w:rFonts w:asciiTheme="minorHAnsi" w:hAnsiTheme="minorHAnsi" w:cstheme="minorHAnsi"/>
              </w:rPr>
            </w:pPr>
            <w:r w:rsidRPr="003E51EC">
              <w:rPr>
                <w:rFonts w:eastAsia="Calibri" w:cstheme="minorHAnsi"/>
              </w:rPr>
              <w:t>KPMG</w:t>
            </w:r>
          </w:p>
        </w:tc>
        <w:tc>
          <w:tcPr>
            <w:tcW w:w="5617" w:type="dxa"/>
          </w:tcPr>
          <w:p w14:paraId="78C1B03D" w14:textId="61EBE580" w:rsidR="008B2928" w:rsidRPr="00B0362F" w:rsidRDefault="008B2928" w:rsidP="00B0362F">
            <w:pPr>
              <w:pStyle w:val="ListParagraph"/>
              <w:ind w:left="0"/>
              <w:rPr>
                <w:rFonts w:asciiTheme="minorHAnsi" w:hAnsiTheme="minorHAnsi" w:cstheme="minorHAnsi"/>
                <w:szCs w:val="20"/>
              </w:rPr>
            </w:pPr>
            <w:r w:rsidRPr="00B0362F">
              <w:rPr>
                <w:rFonts w:asciiTheme="minorHAnsi" w:hAnsiTheme="minorHAnsi" w:cstheme="minorHAnsi"/>
                <w:szCs w:val="20"/>
                <w:lang w:val="en-GB"/>
              </w:rPr>
              <w:t xml:space="preserve">Updated the document based on the feedback from </w:t>
            </w:r>
            <w:r w:rsidR="0076785A">
              <w:rPr>
                <w:rFonts w:asciiTheme="minorHAnsi" w:hAnsiTheme="minorHAnsi" w:cstheme="minorHAnsi"/>
                <w:szCs w:val="20"/>
                <w:lang w:val="en-GB"/>
              </w:rPr>
              <w:t>Person A</w:t>
            </w:r>
          </w:p>
        </w:tc>
      </w:tr>
      <w:tr w:rsidR="008B2928" w:rsidRPr="003E51EC" w14:paraId="05779913" w14:textId="77777777" w:rsidTr="008B2928">
        <w:trPr>
          <w:cnfStyle w:val="000000100000" w:firstRow="0" w:lastRow="0" w:firstColumn="0" w:lastColumn="0" w:oddVBand="0" w:evenVBand="0" w:oddHBand="1" w:evenHBand="0" w:firstRowFirstColumn="0" w:firstRowLastColumn="0" w:lastRowFirstColumn="0" w:lastRowLastColumn="0"/>
          <w:trHeight w:val="244"/>
        </w:trPr>
        <w:tc>
          <w:tcPr>
            <w:tcW w:w="1050" w:type="dxa"/>
          </w:tcPr>
          <w:p w14:paraId="56C99043" w14:textId="51F7742D" w:rsidR="008B2928" w:rsidRPr="003E51EC" w:rsidRDefault="008B2928" w:rsidP="008B2928">
            <w:pPr>
              <w:spacing w:after="0"/>
              <w:jc w:val="center"/>
              <w:rPr>
                <w:rFonts w:cstheme="minorHAnsi"/>
              </w:rPr>
            </w:pPr>
            <w:r w:rsidRPr="003E51EC">
              <w:rPr>
                <w:rFonts w:cstheme="minorHAnsi"/>
              </w:rPr>
              <w:t>1.0</w:t>
            </w:r>
          </w:p>
        </w:tc>
        <w:tc>
          <w:tcPr>
            <w:tcW w:w="1385" w:type="dxa"/>
          </w:tcPr>
          <w:p w14:paraId="0DB04916" w14:textId="3AB26489" w:rsidR="008B2928" w:rsidRPr="003E51EC" w:rsidRDefault="008B2928" w:rsidP="006B3BA4">
            <w:pPr>
              <w:spacing w:after="0"/>
              <w:jc w:val="center"/>
              <w:rPr>
                <w:rFonts w:cstheme="minorHAnsi"/>
              </w:rPr>
            </w:pPr>
            <w:r w:rsidRPr="003E51EC">
              <w:rPr>
                <w:rFonts w:cstheme="minorHAnsi"/>
              </w:rPr>
              <w:t>0</w:t>
            </w:r>
            <w:r>
              <w:rPr>
                <w:rFonts w:cstheme="minorHAnsi"/>
              </w:rPr>
              <w:t>4</w:t>
            </w:r>
            <w:r w:rsidRPr="003E51EC">
              <w:rPr>
                <w:rFonts w:cstheme="minorHAnsi"/>
              </w:rPr>
              <w:t>/</w:t>
            </w:r>
            <w:r w:rsidR="00CE7190">
              <w:rPr>
                <w:rFonts w:cstheme="minorHAnsi"/>
              </w:rPr>
              <w:t>17</w:t>
            </w:r>
            <w:r w:rsidRPr="003E51EC">
              <w:rPr>
                <w:rFonts w:cstheme="minorHAnsi"/>
              </w:rPr>
              <w:t>/20</w:t>
            </w:r>
            <w:r>
              <w:rPr>
                <w:rFonts w:cstheme="minorHAnsi"/>
              </w:rPr>
              <w:t>2</w:t>
            </w:r>
            <w:r w:rsidR="0076785A">
              <w:rPr>
                <w:rFonts w:cstheme="minorHAnsi"/>
              </w:rPr>
              <w:t>2</w:t>
            </w:r>
          </w:p>
        </w:tc>
        <w:tc>
          <w:tcPr>
            <w:tcW w:w="1121" w:type="dxa"/>
          </w:tcPr>
          <w:p w14:paraId="3EF0964D" w14:textId="71431405" w:rsidR="008B2928" w:rsidRPr="00B0362F" w:rsidRDefault="008B2928" w:rsidP="008B2928">
            <w:pPr>
              <w:spacing w:after="0"/>
              <w:jc w:val="center"/>
              <w:rPr>
                <w:rFonts w:asciiTheme="minorHAnsi" w:hAnsiTheme="minorHAnsi" w:cstheme="minorHAnsi"/>
              </w:rPr>
            </w:pPr>
            <w:r w:rsidRPr="003E51EC">
              <w:rPr>
                <w:rFonts w:eastAsia="Calibri" w:cstheme="minorHAnsi"/>
              </w:rPr>
              <w:t>KPMG</w:t>
            </w:r>
          </w:p>
        </w:tc>
        <w:tc>
          <w:tcPr>
            <w:tcW w:w="5617" w:type="dxa"/>
          </w:tcPr>
          <w:p w14:paraId="2EC2E27D" w14:textId="49C35C3A" w:rsidR="008B2928" w:rsidRPr="00B0362F" w:rsidRDefault="002C5BDA" w:rsidP="00B0362F">
            <w:pPr>
              <w:pStyle w:val="ListParagraph"/>
              <w:ind w:left="0"/>
              <w:rPr>
                <w:rFonts w:asciiTheme="minorHAnsi" w:hAnsiTheme="minorHAnsi" w:cstheme="minorHAnsi"/>
                <w:szCs w:val="20"/>
              </w:rPr>
            </w:pPr>
            <w:r>
              <w:rPr>
                <w:rFonts w:asciiTheme="minorHAnsi" w:hAnsiTheme="minorHAnsi" w:cstheme="minorHAnsi"/>
                <w:szCs w:val="20"/>
                <w:lang w:val="en-GB"/>
              </w:rPr>
              <w:t xml:space="preserve">Document delivered to </w:t>
            </w:r>
            <w:r w:rsidR="001701C1">
              <w:rPr>
                <w:rFonts w:asciiTheme="minorHAnsi" w:hAnsiTheme="minorHAnsi" w:cstheme="minorHAnsi"/>
                <w:szCs w:val="20"/>
                <w:lang w:val="en-GB"/>
              </w:rPr>
              <w:t>Example Client</w:t>
            </w:r>
          </w:p>
        </w:tc>
      </w:tr>
      <w:tr w:rsidR="008B2928" w:rsidRPr="003E51EC" w14:paraId="7E695B74" w14:textId="77777777" w:rsidTr="008B2928">
        <w:trPr>
          <w:trHeight w:val="244"/>
        </w:trPr>
        <w:tc>
          <w:tcPr>
            <w:tcW w:w="1050" w:type="dxa"/>
          </w:tcPr>
          <w:p w14:paraId="241C365C" w14:textId="34C37528" w:rsidR="008B2928" w:rsidRPr="003E51EC" w:rsidRDefault="008B2928" w:rsidP="008B2928">
            <w:pPr>
              <w:spacing w:after="0"/>
              <w:jc w:val="center"/>
              <w:rPr>
                <w:rFonts w:cstheme="minorHAnsi"/>
              </w:rPr>
            </w:pPr>
          </w:p>
        </w:tc>
        <w:tc>
          <w:tcPr>
            <w:tcW w:w="1385" w:type="dxa"/>
          </w:tcPr>
          <w:p w14:paraId="695E2A2E" w14:textId="64DAB0F4" w:rsidR="008B2928" w:rsidRPr="003E51EC" w:rsidRDefault="008B2928" w:rsidP="008B2928">
            <w:pPr>
              <w:spacing w:after="0"/>
              <w:jc w:val="center"/>
              <w:rPr>
                <w:rFonts w:cstheme="minorHAnsi"/>
              </w:rPr>
            </w:pPr>
          </w:p>
        </w:tc>
        <w:tc>
          <w:tcPr>
            <w:tcW w:w="1121" w:type="dxa"/>
          </w:tcPr>
          <w:p w14:paraId="5C8520D8" w14:textId="712B1E59" w:rsidR="008B2928" w:rsidRPr="00FE601E" w:rsidRDefault="008B2928" w:rsidP="008B2928">
            <w:pPr>
              <w:spacing w:after="0"/>
              <w:jc w:val="center"/>
              <w:rPr>
                <w:rFonts w:asciiTheme="minorHAnsi" w:hAnsiTheme="minorHAnsi" w:cstheme="minorHAnsi"/>
              </w:rPr>
            </w:pPr>
          </w:p>
        </w:tc>
        <w:tc>
          <w:tcPr>
            <w:tcW w:w="5617" w:type="dxa"/>
          </w:tcPr>
          <w:p w14:paraId="7A49DB27" w14:textId="4FC5C533" w:rsidR="008B2928" w:rsidRPr="00FE601E" w:rsidRDefault="008B2928" w:rsidP="008B2928">
            <w:pPr>
              <w:pStyle w:val="ListParagraph"/>
              <w:ind w:left="162"/>
              <w:rPr>
                <w:rFonts w:asciiTheme="minorHAnsi" w:hAnsiTheme="minorHAnsi" w:cstheme="minorHAnsi"/>
                <w:szCs w:val="20"/>
              </w:rPr>
            </w:pPr>
          </w:p>
        </w:tc>
      </w:tr>
    </w:tbl>
    <w:p w14:paraId="58382233" w14:textId="77777777" w:rsidR="001559E5" w:rsidRPr="007A5683" w:rsidRDefault="001559E5" w:rsidP="001559E5">
      <w:pPr>
        <w:rPr>
          <w:rFonts w:asciiTheme="minorHAnsi" w:hAnsiTheme="minorHAnsi" w:cstheme="minorHAnsi"/>
        </w:rPr>
      </w:pPr>
    </w:p>
    <w:p w14:paraId="7C84F67C" w14:textId="77777777" w:rsidR="001559E5" w:rsidRPr="007A5683" w:rsidRDefault="001559E5" w:rsidP="00CD0775">
      <w:pPr>
        <w:pStyle w:val="Heading2"/>
        <w:numPr>
          <w:ilvl w:val="0"/>
          <w:numId w:val="0"/>
        </w:numPr>
        <w:ind w:left="576"/>
      </w:pPr>
      <w:bookmarkStart w:id="7" w:name="_Toc15406036"/>
      <w:bookmarkStart w:id="8" w:name="_Toc38014634"/>
      <w:r w:rsidRPr="007A5683">
        <w:t>Review History</w:t>
      </w:r>
      <w:bookmarkEnd w:id="7"/>
      <w:bookmarkEnd w:id="8"/>
    </w:p>
    <w:tbl>
      <w:tblPr>
        <w:tblStyle w:val="GridTable4"/>
        <w:tblW w:w="0" w:type="auto"/>
        <w:tblLook w:val="0420" w:firstRow="1" w:lastRow="0" w:firstColumn="0" w:lastColumn="0" w:noHBand="0" w:noVBand="1"/>
      </w:tblPr>
      <w:tblGrid>
        <w:gridCol w:w="2287"/>
        <w:gridCol w:w="3833"/>
        <w:gridCol w:w="3050"/>
      </w:tblGrid>
      <w:tr w:rsidR="001559E5" w:rsidRPr="007A5683" w14:paraId="2F28F7C7" w14:textId="77777777" w:rsidTr="00236BB0">
        <w:trPr>
          <w:cnfStyle w:val="100000000000" w:firstRow="1" w:lastRow="0" w:firstColumn="0" w:lastColumn="0" w:oddVBand="0" w:evenVBand="0" w:oddHBand="0" w:evenHBand="0" w:firstRowFirstColumn="0" w:firstRowLastColumn="0" w:lastRowFirstColumn="0" w:lastRowLastColumn="0"/>
        </w:trPr>
        <w:tc>
          <w:tcPr>
            <w:tcW w:w="2323" w:type="dxa"/>
          </w:tcPr>
          <w:p w14:paraId="13F0EBD6" w14:textId="77777777" w:rsidR="001559E5" w:rsidRPr="007A5683" w:rsidRDefault="001559E5" w:rsidP="00C37313">
            <w:pPr>
              <w:pStyle w:val="Tablewhite"/>
              <w:jc w:val="center"/>
              <w:rPr>
                <w:rFonts w:cstheme="minorHAnsi"/>
                <w:sz w:val="20"/>
                <w:lang w:val="en-US"/>
              </w:rPr>
            </w:pPr>
            <w:r w:rsidRPr="007A5683">
              <w:rPr>
                <w:rFonts w:cstheme="minorHAnsi"/>
                <w:sz w:val="20"/>
                <w:lang w:val="en-US"/>
              </w:rPr>
              <w:t>Version</w:t>
            </w:r>
          </w:p>
        </w:tc>
        <w:tc>
          <w:tcPr>
            <w:tcW w:w="3902" w:type="dxa"/>
          </w:tcPr>
          <w:p w14:paraId="1C941CBA" w14:textId="77777777" w:rsidR="001559E5" w:rsidRPr="007A5683" w:rsidRDefault="001559E5" w:rsidP="00C37313">
            <w:pPr>
              <w:pStyle w:val="Tablewhite"/>
              <w:jc w:val="center"/>
              <w:rPr>
                <w:rFonts w:cstheme="minorHAnsi"/>
                <w:sz w:val="20"/>
                <w:lang w:val="en-US"/>
              </w:rPr>
            </w:pPr>
            <w:r w:rsidRPr="007A5683">
              <w:rPr>
                <w:rFonts w:cstheme="minorHAnsi"/>
                <w:sz w:val="20"/>
                <w:lang w:val="en-US"/>
              </w:rPr>
              <w:t>Reviewed By</w:t>
            </w:r>
          </w:p>
        </w:tc>
        <w:tc>
          <w:tcPr>
            <w:tcW w:w="3110" w:type="dxa"/>
          </w:tcPr>
          <w:p w14:paraId="791ED6F2" w14:textId="77777777" w:rsidR="001559E5" w:rsidRPr="007A5683" w:rsidRDefault="001559E5" w:rsidP="00C37313">
            <w:pPr>
              <w:pStyle w:val="Tablewhite"/>
              <w:jc w:val="center"/>
              <w:rPr>
                <w:rFonts w:cstheme="minorHAnsi"/>
                <w:sz w:val="20"/>
                <w:lang w:val="en-US"/>
              </w:rPr>
            </w:pPr>
            <w:r w:rsidRPr="007A5683">
              <w:rPr>
                <w:rFonts w:cstheme="minorHAnsi"/>
                <w:sz w:val="20"/>
                <w:lang w:val="en-US"/>
              </w:rPr>
              <w:t>Date</w:t>
            </w:r>
          </w:p>
        </w:tc>
      </w:tr>
      <w:tr w:rsidR="001559E5" w:rsidRPr="003E51EC" w14:paraId="34015279" w14:textId="77777777" w:rsidTr="00236BB0">
        <w:trPr>
          <w:cnfStyle w:val="000000100000" w:firstRow="0" w:lastRow="0" w:firstColumn="0" w:lastColumn="0" w:oddVBand="0" w:evenVBand="0" w:oddHBand="1" w:evenHBand="0" w:firstRowFirstColumn="0" w:firstRowLastColumn="0" w:lastRowFirstColumn="0" w:lastRowLastColumn="0"/>
        </w:trPr>
        <w:tc>
          <w:tcPr>
            <w:tcW w:w="2323" w:type="dxa"/>
          </w:tcPr>
          <w:p w14:paraId="51B65C7E" w14:textId="77777777" w:rsidR="001559E5" w:rsidRPr="003E51EC" w:rsidRDefault="001559E5" w:rsidP="00B0362F">
            <w:pPr>
              <w:spacing w:after="0"/>
              <w:jc w:val="center"/>
              <w:rPr>
                <w:rFonts w:cstheme="minorHAnsi"/>
              </w:rPr>
            </w:pPr>
          </w:p>
        </w:tc>
        <w:tc>
          <w:tcPr>
            <w:tcW w:w="3902" w:type="dxa"/>
          </w:tcPr>
          <w:p w14:paraId="5C072763" w14:textId="77777777" w:rsidR="001559E5" w:rsidRPr="003E51EC" w:rsidRDefault="001559E5" w:rsidP="00B0362F">
            <w:pPr>
              <w:spacing w:after="0"/>
              <w:jc w:val="center"/>
              <w:rPr>
                <w:rFonts w:cstheme="minorHAnsi"/>
              </w:rPr>
            </w:pPr>
          </w:p>
        </w:tc>
        <w:tc>
          <w:tcPr>
            <w:tcW w:w="3110" w:type="dxa"/>
          </w:tcPr>
          <w:p w14:paraId="197EE419" w14:textId="77777777" w:rsidR="001559E5" w:rsidRPr="003E51EC" w:rsidRDefault="001559E5" w:rsidP="00B0362F">
            <w:pPr>
              <w:spacing w:after="0"/>
              <w:jc w:val="center"/>
              <w:rPr>
                <w:rFonts w:cstheme="minorHAnsi"/>
              </w:rPr>
            </w:pPr>
          </w:p>
        </w:tc>
      </w:tr>
      <w:tr w:rsidR="001559E5" w:rsidRPr="003E51EC" w14:paraId="3808361D" w14:textId="77777777" w:rsidTr="00236BB0">
        <w:tc>
          <w:tcPr>
            <w:tcW w:w="2323" w:type="dxa"/>
          </w:tcPr>
          <w:p w14:paraId="31C5B90F" w14:textId="77777777" w:rsidR="001559E5" w:rsidRPr="003E51EC" w:rsidRDefault="001559E5" w:rsidP="00B0362F">
            <w:pPr>
              <w:spacing w:after="0"/>
              <w:jc w:val="center"/>
              <w:rPr>
                <w:rFonts w:cstheme="minorHAnsi"/>
              </w:rPr>
            </w:pPr>
          </w:p>
        </w:tc>
        <w:tc>
          <w:tcPr>
            <w:tcW w:w="3902" w:type="dxa"/>
          </w:tcPr>
          <w:p w14:paraId="09594AC5" w14:textId="77777777" w:rsidR="001559E5" w:rsidRPr="003E51EC" w:rsidRDefault="001559E5" w:rsidP="00B0362F">
            <w:pPr>
              <w:spacing w:after="0"/>
              <w:jc w:val="center"/>
              <w:rPr>
                <w:rFonts w:cstheme="minorHAnsi"/>
              </w:rPr>
            </w:pPr>
          </w:p>
        </w:tc>
        <w:tc>
          <w:tcPr>
            <w:tcW w:w="3110" w:type="dxa"/>
          </w:tcPr>
          <w:p w14:paraId="419624A2" w14:textId="77777777" w:rsidR="001559E5" w:rsidRPr="003E51EC" w:rsidRDefault="001559E5" w:rsidP="00B0362F">
            <w:pPr>
              <w:spacing w:after="0"/>
              <w:jc w:val="center"/>
              <w:rPr>
                <w:rFonts w:cstheme="minorHAnsi"/>
              </w:rPr>
            </w:pPr>
          </w:p>
        </w:tc>
      </w:tr>
      <w:tr w:rsidR="001559E5" w:rsidRPr="003E51EC" w14:paraId="30CA8637" w14:textId="77777777" w:rsidTr="00236BB0">
        <w:trPr>
          <w:cnfStyle w:val="000000100000" w:firstRow="0" w:lastRow="0" w:firstColumn="0" w:lastColumn="0" w:oddVBand="0" w:evenVBand="0" w:oddHBand="1" w:evenHBand="0" w:firstRowFirstColumn="0" w:firstRowLastColumn="0" w:lastRowFirstColumn="0" w:lastRowLastColumn="0"/>
        </w:trPr>
        <w:tc>
          <w:tcPr>
            <w:tcW w:w="2323" w:type="dxa"/>
          </w:tcPr>
          <w:p w14:paraId="2E10D984" w14:textId="77777777" w:rsidR="001559E5" w:rsidRPr="003E51EC" w:rsidRDefault="001559E5" w:rsidP="00B0362F">
            <w:pPr>
              <w:spacing w:after="0"/>
              <w:jc w:val="center"/>
              <w:rPr>
                <w:rFonts w:cstheme="minorHAnsi"/>
              </w:rPr>
            </w:pPr>
          </w:p>
        </w:tc>
        <w:tc>
          <w:tcPr>
            <w:tcW w:w="3902" w:type="dxa"/>
          </w:tcPr>
          <w:p w14:paraId="577574C5" w14:textId="77777777" w:rsidR="001559E5" w:rsidRPr="003E51EC" w:rsidRDefault="001559E5" w:rsidP="00B0362F">
            <w:pPr>
              <w:spacing w:after="0"/>
              <w:jc w:val="center"/>
              <w:rPr>
                <w:rFonts w:cstheme="minorHAnsi"/>
              </w:rPr>
            </w:pPr>
          </w:p>
        </w:tc>
        <w:tc>
          <w:tcPr>
            <w:tcW w:w="3110" w:type="dxa"/>
          </w:tcPr>
          <w:p w14:paraId="500D7EE9" w14:textId="77777777" w:rsidR="001559E5" w:rsidRPr="003E51EC" w:rsidRDefault="001559E5" w:rsidP="00B0362F">
            <w:pPr>
              <w:spacing w:after="0"/>
              <w:jc w:val="center"/>
              <w:rPr>
                <w:rFonts w:cstheme="minorHAnsi"/>
              </w:rPr>
            </w:pPr>
          </w:p>
        </w:tc>
      </w:tr>
      <w:tr w:rsidR="001559E5" w:rsidRPr="003E51EC" w14:paraId="27174DE7" w14:textId="77777777" w:rsidTr="00236BB0">
        <w:tc>
          <w:tcPr>
            <w:tcW w:w="2323" w:type="dxa"/>
          </w:tcPr>
          <w:p w14:paraId="648BB017" w14:textId="77777777" w:rsidR="001559E5" w:rsidRPr="003E51EC" w:rsidRDefault="001559E5" w:rsidP="00B0362F">
            <w:pPr>
              <w:spacing w:after="0"/>
              <w:jc w:val="center"/>
              <w:rPr>
                <w:rFonts w:cstheme="minorHAnsi"/>
              </w:rPr>
            </w:pPr>
          </w:p>
        </w:tc>
        <w:tc>
          <w:tcPr>
            <w:tcW w:w="3902" w:type="dxa"/>
          </w:tcPr>
          <w:p w14:paraId="5DEF4077" w14:textId="77777777" w:rsidR="001559E5" w:rsidRPr="003E51EC" w:rsidRDefault="001559E5" w:rsidP="00B0362F">
            <w:pPr>
              <w:spacing w:after="0"/>
              <w:jc w:val="center"/>
              <w:rPr>
                <w:rFonts w:cstheme="minorHAnsi"/>
              </w:rPr>
            </w:pPr>
          </w:p>
        </w:tc>
        <w:tc>
          <w:tcPr>
            <w:tcW w:w="3110" w:type="dxa"/>
          </w:tcPr>
          <w:p w14:paraId="3E88F477" w14:textId="77777777" w:rsidR="001559E5" w:rsidRPr="003E51EC" w:rsidRDefault="001559E5" w:rsidP="00B0362F">
            <w:pPr>
              <w:spacing w:after="0"/>
              <w:jc w:val="center"/>
              <w:rPr>
                <w:rFonts w:cstheme="minorHAnsi"/>
              </w:rPr>
            </w:pPr>
          </w:p>
        </w:tc>
      </w:tr>
      <w:tr w:rsidR="001559E5" w:rsidRPr="003E51EC" w14:paraId="3EB151EF" w14:textId="77777777" w:rsidTr="00236BB0">
        <w:trPr>
          <w:cnfStyle w:val="000000100000" w:firstRow="0" w:lastRow="0" w:firstColumn="0" w:lastColumn="0" w:oddVBand="0" w:evenVBand="0" w:oddHBand="1" w:evenHBand="0" w:firstRowFirstColumn="0" w:firstRowLastColumn="0" w:lastRowFirstColumn="0" w:lastRowLastColumn="0"/>
        </w:trPr>
        <w:tc>
          <w:tcPr>
            <w:tcW w:w="2323" w:type="dxa"/>
          </w:tcPr>
          <w:p w14:paraId="44145422" w14:textId="77777777" w:rsidR="001559E5" w:rsidRPr="003E51EC" w:rsidRDefault="001559E5" w:rsidP="00B0362F">
            <w:pPr>
              <w:spacing w:after="0"/>
              <w:jc w:val="center"/>
              <w:rPr>
                <w:rFonts w:cstheme="minorHAnsi"/>
              </w:rPr>
            </w:pPr>
          </w:p>
        </w:tc>
        <w:tc>
          <w:tcPr>
            <w:tcW w:w="3902" w:type="dxa"/>
          </w:tcPr>
          <w:p w14:paraId="5AEC858D" w14:textId="77777777" w:rsidR="001559E5" w:rsidRPr="003E51EC" w:rsidRDefault="001559E5" w:rsidP="00B0362F">
            <w:pPr>
              <w:spacing w:after="0"/>
              <w:jc w:val="center"/>
              <w:rPr>
                <w:rFonts w:cstheme="minorHAnsi"/>
              </w:rPr>
            </w:pPr>
          </w:p>
        </w:tc>
        <w:tc>
          <w:tcPr>
            <w:tcW w:w="3110" w:type="dxa"/>
          </w:tcPr>
          <w:p w14:paraId="3ECC4CF6" w14:textId="77777777" w:rsidR="001559E5" w:rsidRPr="003E51EC" w:rsidRDefault="001559E5" w:rsidP="00B0362F">
            <w:pPr>
              <w:spacing w:after="0"/>
              <w:jc w:val="center"/>
              <w:rPr>
                <w:rFonts w:cstheme="minorHAnsi"/>
              </w:rPr>
            </w:pPr>
          </w:p>
        </w:tc>
      </w:tr>
    </w:tbl>
    <w:p w14:paraId="33A10C20" w14:textId="77777777" w:rsidR="001559E5" w:rsidRPr="007A5683" w:rsidRDefault="001559E5" w:rsidP="00CD0775">
      <w:pPr>
        <w:pStyle w:val="Heading2"/>
        <w:numPr>
          <w:ilvl w:val="0"/>
          <w:numId w:val="0"/>
        </w:numPr>
        <w:ind w:left="576"/>
      </w:pPr>
      <w:bookmarkStart w:id="9" w:name="_Toc15406037"/>
      <w:bookmarkStart w:id="10" w:name="_Toc38014635"/>
      <w:r w:rsidRPr="007A5683">
        <w:t>Approval History</w:t>
      </w:r>
      <w:bookmarkEnd w:id="9"/>
      <w:bookmarkEnd w:id="10"/>
    </w:p>
    <w:p w14:paraId="445AFA59" w14:textId="0DF6BA7F" w:rsidR="001559E5" w:rsidRPr="007A5683" w:rsidRDefault="001559E5" w:rsidP="001559E5">
      <w:pPr>
        <w:rPr>
          <w:rFonts w:asciiTheme="minorHAnsi" w:hAnsiTheme="minorHAnsi" w:cstheme="minorHAnsi"/>
        </w:rPr>
      </w:pPr>
      <w:r w:rsidRPr="007A5683">
        <w:rPr>
          <w:rFonts w:asciiTheme="minorHAnsi" w:hAnsiTheme="minorHAnsi" w:cstheme="minorHAnsi"/>
        </w:rPr>
        <w:t xml:space="preserve">Signing of this document </w:t>
      </w:r>
      <w:proofErr w:type="spellStart"/>
      <w:r w:rsidRPr="007A5683">
        <w:rPr>
          <w:rFonts w:asciiTheme="minorHAnsi" w:hAnsiTheme="minorHAnsi" w:cstheme="minorHAnsi"/>
        </w:rPr>
        <w:t>ackno</w:t>
      </w:r>
      <w:r w:rsidR="0076785A">
        <w:rPr>
          <w:rFonts w:asciiTheme="minorHAnsi" w:hAnsiTheme="minorHAnsi" w:cstheme="minorHAnsi"/>
        </w:rPr>
        <w:t>xx</w:t>
      </w:r>
      <w:r w:rsidRPr="007A5683">
        <w:rPr>
          <w:rFonts w:asciiTheme="minorHAnsi" w:hAnsiTheme="minorHAnsi" w:cstheme="minorHAnsi"/>
        </w:rPr>
        <w:t>edges</w:t>
      </w:r>
      <w:proofErr w:type="spellEnd"/>
      <w:r w:rsidRPr="007A5683">
        <w:rPr>
          <w:rFonts w:asciiTheme="minorHAnsi" w:hAnsiTheme="minorHAnsi" w:cstheme="minorHAnsi"/>
        </w:rPr>
        <w:t xml:space="preserve"> each individual’s concurrence with the validity and accuracy of the information contained in this document.</w:t>
      </w:r>
    </w:p>
    <w:tbl>
      <w:tblPr>
        <w:tblStyle w:val="GridTable4"/>
        <w:tblW w:w="0" w:type="auto"/>
        <w:tblLook w:val="0420" w:firstRow="1" w:lastRow="0" w:firstColumn="0" w:lastColumn="0" w:noHBand="0" w:noVBand="1"/>
      </w:tblPr>
      <w:tblGrid>
        <w:gridCol w:w="2285"/>
        <w:gridCol w:w="3834"/>
        <w:gridCol w:w="3051"/>
      </w:tblGrid>
      <w:tr w:rsidR="001559E5" w:rsidRPr="007A5683" w14:paraId="28ED358A" w14:textId="77777777" w:rsidTr="00236BB0">
        <w:trPr>
          <w:cnfStyle w:val="100000000000" w:firstRow="1" w:lastRow="0" w:firstColumn="0" w:lastColumn="0" w:oddVBand="0" w:evenVBand="0" w:oddHBand="0" w:evenHBand="0" w:firstRowFirstColumn="0" w:firstRowLastColumn="0" w:lastRowFirstColumn="0" w:lastRowLastColumn="0"/>
        </w:trPr>
        <w:tc>
          <w:tcPr>
            <w:tcW w:w="2321" w:type="dxa"/>
          </w:tcPr>
          <w:p w14:paraId="7142F030" w14:textId="77777777" w:rsidR="001559E5" w:rsidRPr="007A5683" w:rsidRDefault="001559E5" w:rsidP="00C37313">
            <w:pPr>
              <w:pStyle w:val="Tablewhite"/>
              <w:jc w:val="center"/>
              <w:rPr>
                <w:rFonts w:cstheme="minorHAnsi"/>
                <w:sz w:val="20"/>
                <w:lang w:val="en-US"/>
              </w:rPr>
            </w:pPr>
            <w:r w:rsidRPr="007A5683">
              <w:rPr>
                <w:rFonts w:cstheme="minorHAnsi"/>
                <w:sz w:val="20"/>
                <w:lang w:val="en-US"/>
              </w:rPr>
              <w:t>Version</w:t>
            </w:r>
          </w:p>
        </w:tc>
        <w:tc>
          <w:tcPr>
            <w:tcW w:w="3903" w:type="dxa"/>
          </w:tcPr>
          <w:p w14:paraId="300542B2" w14:textId="77777777" w:rsidR="001559E5" w:rsidRPr="007A5683" w:rsidRDefault="001559E5" w:rsidP="00C37313">
            <w:pPr>
              <w:pStyle w:val="Tablewhite"/>
              <w:jc w:val="center"/>
              <w:rPr>
                <w:rFonts w:cstheme="minorHAnsi"/>
                <w:sz w:val="20"/>
                <w:lang w:val="en-US"/>
              </w:rPr>
            </w:pPr>
            <w:r w:rsidRPr="007A5683">
              <w:rPr>
                <w:rFonts w:cstheme="minorHAnsi"/>
                <w:sz w:val="20"/>
                <w:lang w:val="en-US"/>
              </w:rPr>
              <w:t>Approved By</w:t>
            </w:r>
          </w:p>
        </w:tc>
        <w:tc>
          <w:tcPr>
            <w:tcW w:w="3111" w:type="dxa"/>
          </w:tcPr>
          <w:p w14:paraId="54DC77CF" w14:textId="77777777" w:rsidR="001559E5" w:rsidRPr="007A5683" w:rsidRDefault="001559E5" w:rsidP="00C37313">
            <w:pPr>
              <w:pStyle w:val="Tablewhite"/>
              <w:jc w:val="center"/>
              <w:rPr>
                <w:rFonts w:cstheme="minorHAnsi"/>
                <w:sz w:val="20"/>
                <w:lang w:val="en-US"/>
              </w:rPr>
            </w:pPr>
            <w:r w:rsidRPr="007A5683">
              <w:rPr>
                <w:rFonts w:cstheme="minorHAnsi"/>
                <w:sz w:val="20"/>
                <w:lang w:val="en-US"/>
              </w:rPr>
              <w:t>Date</w:t>
            </w:r>
          </w:p>
        </w:tc>
      </w:tr>
      <w:tr w:rsidR="001559E5" w:rsidRPr="003E51EC" w14:paraId="26355749" w14:textId="77777777" w:rsidTr="00236BB0">
        <w:trPr>
          <w:cnfStyle w:val="000000100000" w:firstRow="0" w:lastRow="0" w:firstColumn="0" w:lastColumn="0" w:oddVBand="0" w:evenVBand="0" w:oddHBand="1" w:evenHBand="0" w:firstRowFirstColumn="0" w:firstRowLastColumn="0" w:lastRowFirstColumn="0" w:lastRowLastColumn="0"/>
        </w:trPr>
        <w:tc>
          <w:tcPr>
            <w:tcW w:w="2321" w:type="dxa"/>
          </w:tcPr>
          <w:p w14:paraId="2F2BB3D8" w14:textId="77777777" w:rsidR="001559E5" w:rsidRPr="003E51EC" w:rsidRDefault="001559E5" w:rsidP="00B0362F">
            <w:pPr>
              <w:spacing w:after="0"/>
              <w:jc w:val="center"/>
              <w:rPr>
                <w:rFonts w:cstheme="minorHAnsi"/>
              </w:rPr>
            </w:pPr>
          </w:p>
        </w:tc>
        <w:tc>
          <w:tcPr>
            <w:tcW w:w="3903" w:type="dxa"/>
          </w:tcPr>
          <w:p w14:paraId="3A9F2E99" w14:textId="77777777" w:rsidR="001559E5" w:rsidRPr="003E51EC" w:rsidRDefault="001559E5" w:rsidP="00B0362F">
            <w:pPr>
              <w:spacing w:after="0"/>
              <w:jc w:val="center"/>
              <w:rPr>
                <w:rFonts w:cstheme="minorHAnsi"/>
              </w:rPr>
            </w:pPr>
          </w:p>
        </w:tc>
        <w:tc>
          <w:tcPr>
            <w:tcW w:w="3111" w:type="dxa"/>
          </w:tcPr>
          <w:p w14:paraId="07CB8837" w14:textId="77777777" w:rsidR="001559E5" w:rsidRPr="003E51EC" w:rsidRDefault="001559E5" w:rsidP="00B0362F">
            <w:pPr>
              <w:spacing w:after="0"/>
              <w:jc w:val="center"/>
              <w:rPr>
                <w:rFonts w:cstheme="minorHAnsi"/>
              </w:rPr>
            </w:pPr>
          </w:p>
        </w:tc>
      </w:tr>
      <w:tr w:rsidR="001559E5" w:rsidRPr="003E51EC" w14:paraId="69C80484" w14:textId="77777777" w:rsidTr="00236BB0">
        <w:tc>
          <w:tcPr>
            <w:tcW w:w="2321" w:type="dxa"/>
          </w:tcPr>
          <w:p w14:paraId="676252ED" w14:textId="77777777" w:rsidR="001559E5" w:rsidRPr="003E51EC" w:rsidRDefault="001559E5" w:rsidP="00B0362F">
            <w:pPr>
              <w:spacing w:after="0"/>
              <w:jc w:val="center"/>
              <w:rPr>
                <w:rFonts w:cstheme="minorHAnsi"/>
              </w:rPr>
            </w:pPr>
          </w:p>
        </w:tc>
        <w:tc>
          <w:tcPr>
            <w:tcW w:w="3903" w:type="dxa"/>
          </w:tcPr>
          <w:p w14:paraId="42142BE8" w14:textId="77777777" w:rsidR="001559E5" w:rsidRPr="003E51EC" w:rsidRDefault="001559E5" w:rsidP="00B0362F">
            <w:pPr>
              <w:spacing w:after="0"/>
              <w:jc w:val="center"/>
              <w:rPr>
                <w:rFonts w:cstheme="minorHAnsi"/>
              </w:rPr>
            </w:pPr>
          </w:p>
        </w:tc>
        <w:tc>
          <w:tcPr>
            <w:tcW w:w="3111" w:type="dxa"/>
          </w:tcPr>
          <w:p w14:paraId="1AE54D02" w14:textId="77777777" w:rsidR="001559E5" w:rsidRPr="003E51EC" w:rsidRDefault="001559E5" w:rsidP="00B0362F">
            <w:pPr>
              <w:spacing w:after="0"/>
              <w:jc w:val="center"/>
              <w:rPr>
                <w:rFonts w:cstheme="minorHAnsi"/>
              </w:rPr>
            </w:pPr>
          </w:p>
        </w:tc>
      </w:tr>
      <w:tr w:rsidR="001559E5" w:rsidRPr="003E51EC" w14:paraId="7B39B6DE" w14:textId="77777777" w:rsidTr="00236BB0">
        <w:trPr>
          <w:cnfStyle w:val="000000100000" w:firstRow="0" w:lastRow="0" w:firstColumn="0" w:lastColumn="0" w:oddVBand="0" w:evenVBand="0" w:oddHBand="1" w:evenHBand="0" w:firstRowFirstColumn="0" w:firstRowLastColumn="0" w:lastRowFirstColumn="0" w:lastRowLastColumn="0"/>
        </w:trPr>
        <w:tc>
          <w:tcPr>
            <w:tcW w:w="2321" w:type="dxa"/>
          </w:tcPr>
          <w:p w14:paraId="39621E09" w14:textId="77777777" w:rsidR="001559E5" w:rsidRPr="003E51EC" w:rsidRDefault="001559E5" w:rsidP="00B0362F">
            <w:pPr>
              <w:spacing w:after="0"/>
              <w:jc w:val="center"/>
              <w:rPr>
                <w:rFonts w:cstheme="minorHAnsi"/>
              </w:rPr>
            </w:pPr>
          </w:p>
        </w:tc>
        <w:tc>
          <w:tcPr>
            <w:tcW w:w="3903" w:type="dxa"/>
          </w:tcPr>
          <w:p w14:paraId="04271032" w14:textId="77777777" w:rsidR="001559E5" w:rsidRPr="003E51EC" w:rsidRDefault="001559E5" w:rsidP="00B0362F">
            <w:pPr>
              <w:spacing w:after="0"/>
              <w:jc w:val="center"/>
              <w:rPr>
                <w:rFonts w:cstheme="minorHAnsi"/>
              </w:rPr>
            </w:pPr>
          </w:p>
        </w:tc>
        <w:tc>
          <w:tcPr>
            <w:tcW w:w="3111" w:type="dxa"/>
          </w:tcPr>
          <w:p w14:paraId="69A5083B" w14:textId="77777777" w:rsidR="001559E5" w:rsidRPr="003E51EC" w:rsidRDefault="001559E5" w:rsidP="00B0362F">
            <w:pPr>
              <w:spacing w:after="0"/>
              <w:jc w:val="center"/>
              <w:rPr>
                <w:rFonts w:cstheme="minorHAnsi"/>
              </w:rPr>
            </w:pPr>
          </w:p>
        </w:tc>
      </w:tr>
      <w:bookmarkEnd w:id="3"/>
      <w:bookmarkEnd w:id="4"/>
    </w:tbl>
    <w:p w14:paraId="70295104" w14:textId="77777777" w:rsidR="001559E5" w:rsidRPr="007A5683" w:rsidRDefault="001559E5" w:rsidP="001559E5">
      <w:pPr>
        <w:spacing w:after="0"/>
        <w:jc w:val="left"/>
        <w:rPr>
          <w:rFonts w:asciiTheme="minorHAnsi" w:hAnsiTheme="minorHAnsi" w:cstheme="minorHAnsi"/>
        </w:rPr>
      </w:pPr>
      <w:r w:rsidRPr="007A5683">
        <w:rPr>
          <w:rFonts w:asciiTheme="minorHAnsi" w:hAnsiTheme="minorHAnsi" w:cstheme="minorHAnsi"/>
        </w:rPr>
        <w:br w:type="page"/>
      </w:r>
    </w:p>
    <w:p w14:paraId="7C15F5B8" w14:textId="77777777" w:rsidR="001559E5" w:rsidRPr="00014207" w:rsidRDefault="001559E5" w:rsidP="00842611">
      <w:pPr>
        <w:pStyle w:val="Heading1"/>
      </w:pPr>
      <w:bookmarkStart w:id="11" w:name="_Toc15406038"/>
      <w:bookmarkStart w:id="12" w:name="_Toc38014636"/>
      <w:r w:rsidRPr="00014207">
        <w:lastRenderedPageBreak/>
        <w:t>Introduction</w:t>
      </w:r>
      <w:bookmarkEnd w:id="11"/>
      <w:bookmarkEnd w:id="12"/>
    </w:p>
    <w:p w14:paraId="71808A01" w14:textId="77777777" w:rsidR="001559E5" w:rsidRPr="007A5683" w:rsidRDefault="001559E5" w:rsidP="00CD0775">
      <w:pPr>
        <w:pStyle w:val="Heading2"/>
      </w:pPr>
      <w:bookmarkStart w:id="13" w:name="_Toc15406039"/>
      <w:bookmarkStart w:id="14" w:name="_Toc38014637"/>
      <w:bookmarkStart w:id="15" w:name="_Toc137351796"/>
      <w:bookmarkStart w:id="16" w:name="_Toc289857446"/>
      <w:r w:rsidRPr="007A5683">
        <w:t>Executive Summary</w:t>
      </w:r>
      <w:bookmarkEnd w:id="13"/>
      <w:bookmarkEnd w:id="14"/>
    </w:p>
    <w:p w14:paraId="6B3B336F" w14:textId="0BE914B0" w:rsidR="001559E5" w:rsidRPr="00497913" w:rsidRDefault="001701C1" w:rsidP="001559E5">
      <w:pPr>
        <w:rPr>
          <w:rFonts w:asciiTheme="minorHAnsi" w:hAnsiTheme="minorHAnsi" w:cstheme="minorHAnsi"/>
        </w:rPr>
      </w:pPr>
      <w:bookmarkStart w:id="17" w:name="_Hlk28943876"/>
      <w:r>
        <w:rPr>
          <w:rFonts w:asciiTheme="minorHAnsi" w:hAnsiTheme="minorHAnsi" w:cstheme="minorHAnsi"/>
        </w:rPr>
        <w:t xml:space="preserve">Example </w:t>
      </w:r>
      <w:r w:rsidR="0076785A">
        <w:rPr>
          <w:rFonts w:asciiTheme="minorHAnsi" w:hAnsiTheme="minorHAnsi" w:cstheme="minorHAnsi"/>
        </w:rPr>
        <w:t>Client</w:t>
      </w:r>
      <w:r w:rsidR="001559E5" w:rsidRPr="00497913">
        <w:rPr>
          <w:rFonts w:asciiTheme="minorHAnsi" w:hAnsiTheme="minorHAnsi" w:cstheme="minorHAnsi"/>
        </w:rPr>
        <w:t xml:space="preserve"> is implementing SailPoint IIQ solution to manage user </w:t>
      </w:r>
      <w:r w:rsidR="001559E5">
        <w:rPr>
          <w:rFonts w:asciiTheme="minorHAnsi" w:hAnsiTheme="minorHAnsi" w:cstheme="minorHAnsi"/>
        </w:rPr>
        <w:t xml:space="preserve">(Associates and Partners) </w:t>
      </w:r>
      <w:r w:rsidR="001559E5" w:rsidRPr="00497913">
        <w:rPr>
          <w:rFonts w:asciiTheme="minorHAnsi" w:hAnsiTheme="minorHAnsi" w:cstheme="minorHAnsi"/>
        </w:rPr>
        <w:t>identities which include</w:t>
      </w:r>
      <w:r w:rsidR="001559E5">
        <w:rPr>
          <w:rFonts w:asciiTheme="minorHAnsi" w:hAnsiTheme="minorHAnsi" w:cstheme="minorHAnsi"/>
        </w:rPr>
        <w:t>s</w:t>
      </w:r>
      <w:r w:rsidR="001559E5" w:rsidRPr="00497913">
        <w:rPr>
          <w:rFonts w:asciiTheme="minorHAnsi" w:hAnsiTheme="minorHAnsi" w:cstheme="minorHAnsi"/>
        </w:rPr>
        <w:t xml:space="preserve"> </w:t>
      </w:r>
      <w:r w:rsidR="001559E5">
        <w:rPr>
          <w:rFonts w:asciiTheme="minorHAnsi" w:hAnsiTheme="minorHAnsi" w:cstheme="minorHAnsi"/>
        </w:rPr>
        <w:t>I</w:t>
      </w:r>
      <w:r w:rsidR="001559E5" w:rsidRPr="00497913">
        <w:rPr>
          <w:rFonts w:asciiTheme="minorHAnsi" w:hAnsiTheme="minorHAnsi" w:cstheme="minorHAnsi"/>
        </w:rPr>
        <w:t xml:space="preserve">dentity </w:t>
      </w:r>
      <w:r w:rsidR="001559E5">
        <w:rPr>
          <w:rFonts w:asciiTheme="minorHAnsi" w:hAnsiTheme="minorHAnsi" w:cstheme="minorHAnsi"/>
        </w:rPr>
        <w:t>L</w:t>
      </w:r>
      <w:r w:rsidR="001559E5" w:rsidRPr="00497913">
        <w:rPr>
          <w:rFonts w:asciiTheme="minorHAnsi" w:hAnsiTheme="minorHAnsi" w:cstheme="minorHAnsi"/>
        </w:rPr>
        <w:t>ifecycle</w:t>
      </w:r>
      <w:r w:rsidR="001559E5">
        <w:rPr>
          <w:rFonts w:asciiTheme="minorHAnsi" w:hAnsiTheme="minorHAnsi" w:cstheme="minorHAnsi"/>
        </w:rPr>
        <w:t xml:space="preserve"> Management</w:t>
      </w:r>
      <w:r w:rsidR="001559E5" w:rsidRPr="00497913">
        <w:rPr>
          <w:rFonts w:asciiTheme="minorHAnsi" w:hAnsiTheme="minorHAnsi" w:cstheme="minorHAnsi"/>
        </w:rPr>
        <w:t xml:space="preserve">, </w:t>
      </w:r>
      <w:r w:rsidR="001559E5">
        <w:rPr>
          <w:rFonts w:asciiTheme="minorHAnsi" w:hAnsiTheme="minorHAnsi" w:cstheme="minorHAnsi"/>
        </w:rPr>
        <w:t>P</w:t>
      </w:r>
      <w:r w:rsidR="001559E5" w:rsidRPr="00497913">
        <w:rPr>
          <w:rFonts w:asciiTheme="minorHAnsi" w:hAnsiTheme="minorHAnsi" w:cstheme="minorHAnsi"/>
        </w:rPr>
        <w:t>rovisionin</w:t>
      </w:r>
      <w:r w:rsidR="001559E5">
        <w:rPr>
          <w:rFonts w:asciiTheme="minorHAnsi" w:hAnsiTheme="minorHAnsi" w:cstheme="minorHAnsi"/>
        </w:rPr>
        <w:t>g</w:t>
      </w:r>
      <w:r w:rsidR="001559E5" w:rsidRPr="00497913">
        <w:rPr>
          <w:rFonts w:asciiTheme="minorHAnsi" w:hAnsiTheme="minorHAnsi" w:cstheme="minorHAnsi"/>
        </w:rPr>
        <w:t>/</w:t>
      </w:r>
      <w:r w:rsidR="001559E5">
        <w:rPr>
          <w:rFonts w:asciiTheme="minorHAnsi" w:hAnsiTheme="minorHAnsi" w:cstheme="minorHAnsi"/>
        </w:rPr>
        <w:t>D</w:t>
      </w:r>
      <w:r w:rsidR="001559E5" w:rsidRPr="00497913">
        <w:rPr>
          <w:rFonts w:asciiTheme="minorHAnsi" w:hAnsiTheme="minorHAnsi" w:cstheme="minorHAnsi"/>
        </w:rPr>
        <w:t xml:space="preserve">e-provisioning, </w:t>
      </w:r>
      <w:r w:rsidR="001559E5">
        <w:rPr>
          <w:rFonts w:asciiTheme="minorHAnsi" w:hAnsiTheme="minorHAnsi" w:cstheme="minorHAnsi"/>
        </w:rPr>
        <w:t>and Password</w:t>
      </w:r>
      <w:r w:rsidR="001559E5" w:rsidRPr="00497913">
        <w:rPr>
          <w:rFonts w:asciiTheme="minorHAnsi" w:hAnsiTheme="minorHAnsi" w:cstheme="minorHAnsi"/>
        </w:rPr>
        <w:t xml:space="preserve"> </w:t>
      </w:r>
      <w:r w:rsidR="001559E5">
        <w:rPr>
          <w:rFonts w:asciiTheme="minorHAnsi" w:hAnsiTheme="minorHAnsi" w:cstheme="minorHAnsi"/>
        </w:rPr>
        <w:t>M</w:t>
      </w:r>
      <w:r w:rsidR="001559E5" w:rsidRPr="00497913">
        <w:rPr>
          <w:rFonts w:asciiTheme="minorHAnsi" w:hAnsiTheme="minorHAnsi" w:cstheme="minorHAnsi"/>
        </w:rPr>
        <w:t xml:space="preserve">anagement for </w:t>
      </w:r>
      <w:r w:rsidR="001559E5">
        <w:rPr>
          <w:rFonts w:asciiTheme="minorHAnsi" w:hAnsiTheme="minorHAnsi" w:cstheme="minorHAnsi"/>
        </w:rPr>
        <w:t xml:space="preserve">in scope target </w:t>
      </w:r>
      <w:r w:rsidR="001559E5" w:rsidRPr="00497913">
        <w:rPr>
          <w:rFonts w:asciiTheme="minorHAnsi" w:hAnsiTheme="minorHAnsi" w:cstheme="minorHAnsi"/>
        </w:rPr>
        <w:t>systems</w:t>
      </w:r>
      <w:r w:rsidR="001559E5">
        <w:rPr>
          <w:rFonts w:asciiTheme="minorHAnsi" w:hAnsiTheme="minorHAnsi" w:cstheme="minorHAnsi"/>
        </w:rPr>
        <w:t xml:space="preserve"> (</w:t>
      </w:r>
      <w:proofErr w:type="spellStart"/>
      <w:r w:rsidR="001559E5">
        <w:rPr>
          <w:rFonts w:asciiTheme="minorHAnsi" w:hAnsiTheme="minorHAnsi" w:cstheme="minorHAnsi"/>
        </w:rPr>
        <w:t>eDirectory</w:t>
      </w:r>
      <w:proofErr w:type="spellEnd"/>
      <w:r w:rsidR="001559E5">
        <w:rPr>
          <w:rFonts w:asciiTheme="minorHAnsi" w:hAnsiTheme="minorHAnsi" w:cstheme="minorHAnsi"/>
        </w:rPr>
        <w:t xml:space="preserve"> and Active Directory).</w:t>
      </w:r>
    </w:p>
    <w:p w14:paraId="593118E4" w14:textId="77777777" w:rsidR="001559E5" w:rsidRPr="00AD482D" w:rsidRDefault="001559E5" w:rsidP="001559E5">
      <w:pPr>
        <w:rPr>
          <w:rFonts w:asciiTheme="minorHAnsi" w:hAnsiTheme="minorHAnsi" w:cstheme="minorHAnsi"/>
        </w:rPr>
      </w:pPr>
      <w:bookmarkStart w:id="18" w:name="_Toc26522371"/>
      <w:bookmarkStart w:id="19" w:name="_Toc26527480"/>
      <w:bookmarkStart w:id="20" w:name="_Toc15406040"/>
      <w:bookmarkStart w:id="21" w:name="_Toc137351786"/>
      <w:bookmarkStart w:id="22" w:name="_Toc289857436"/>
      <w:bookmarkEnd w:id="17"/>
      <w:bookmarkEnd w:id="18"/>
      <w:bookmarkEnd w:id="19"/>
      <w:r w:rsidRPr="00AD482D">
        <w:rPr>
          <w:rFonts w:asciiTheme="minorHAnsi" w:hAnsiTheme="minorHAnsi" w:cstheme="minorHAnsi"/>
        </w:rPr>
        <w:t>The purpose of this documentation is to provide guidance to the IAM admins of an organization, who perform</w:t>
      </w:r>
      <w:r>
        <w:rPr>
          <w:rFonts w:asciiTheme="minorHAnsi" w:hAnsiTheme="minorHAnsi" w:cstheme="minorHAnsi"/>
        </w:rPr>
        <w:t>s</w:t>
      </w:r>
      <w:r w:rsidRPr="00AD482D">
        <w:rPr>
          <w:rFonts w:asciiTheme="minorHAnsi" w:hAnsiTheme="minorHAnsi" w:cstheme="minorHAnsi"/>
        </w:rPr>
        <w:t xml:space="preserve"> their functions correctly and reasonably efficiently in SailPoint IIQ. It documents the approved standard procedures for performing operations safely to provide services.</w:t>
      </w:r>
    </w:p>
    <w:p w14:paraId="4B94CE80" w14:textId="77777777" w:rsidR="001559E5" w:rsidRDefault="001559E5" w:rsidP="00CD0775">
      <w:pPr>
        <w:pStyle w:val="Heading2"/>
      </w:pPr>
      <w:bookmarkStart w:id="23" w:name="_Toc38014638"/>
      <w:r w:rsidRPr="007A5683">
        <w:t>Intended Audience</w:t>
      </w:r>
      <w:bookmarkEnd w:id="20"/>
      <w:bookmarkEnd w:id="23"/>
    </w:p>
    <w:p w14:paraId="26C2DF04" w14:textId="77777777" w:rsidR="001559E5" w:rsidRPr="00497913" w:rsidRDefault="001559E5" w:rsidP="001559E5">
      <w:pPr>
        <w:rPr>
          <w:rFonts w:asciiTheme="minorHAnsi" w:hAnsiTheme="minorHAnsi" w:cstheme="minorHAnsi"/>
        </w:rPr>
      </w:pPr>
      <w:r w:rsidRPr="00497913">
        <w:rPr>
          <w:rFonts w:asciiTheme="minorHAnsi" w:hAnsiTheme="minorHAnsi" w:cstheme="minorHAnsi"/>
        </w:rPr>
        <w:t xml:space="preserve">The main intended audience for this document is the IAM team of the proposed system. They must be able to </w:t>
      </w:r>
      <w:r w:rsidRPr="001654BB">
        <w:rPr>
          <w:rFonts w:asciiTheme="minorHAnsi" w:hAnsiTheme="minorHAnsi" w:cstheme="minorHAnsi"/>
        </w:rPr>
        <w:t>perform their various daily administrative activities</w:t>
      </w:r>
      <w:r>
        <w:rPr>
          <w:rFonts w:asciiTheme="minorHAnsi" w:hAnsiTheme="minorHAnsi" w:cstheme="minorHAnsi"/>
        </w:rPr>
        <w:t>.</w:t>
      </w:r>
    </w:p>
    <w:p w14:paraId="1CF2601E" w14:textId="77777777" w:rsidR="001559E5" w:rsidRPr="00A86C14" w:rsidRDefault="001559E5" w:rsidP="00842611">
      <w:pPr>
        <w:pStyle w:val="Heading1"/>
      </w:pPr>
      <w:bookmarkStart w:id="24" w:name="_Toc34998352"/>
      <w:bookmarkStart w:id="25" w:name="_Toc36644129"/>
      <w:bookmarkStart w:id="26" w:name="_Toc38014639"/>
      <w:bookmarkStart w:id="27" w:name="_Toc15406052"/>
      <w:bookmarkEnd w:id="15"/>
      <w:bookmarkEnd w:id="16"/>
      <w:bookmarkEnd w:id="21"/>
      <w:bookmarkEnd w:id="22"/>
      <w:r w:rsidRPr="00A86C14">
        <w:t>SailPoint IdentityIQ Product Overview</w:t>
      </w:r>
      <w:bookmarkEnd w:id="24"/>
      <w:bookmarkEnd w:id="25"/>
      <w:bookmarkEnd w:id="26"/>
    </w:p>
    <w:p w14:paraId="195E1333" w14:textId="4CCEDE8A" w:rsidR="001559E5" w:rsidRDefault="001559E5" w:rsidP="001559E5">
      <w:pPr>
        <w:pStyle w:val="NoSpacing"/>
        <w:rPr>
          <w:rFonts w:asciiTheme="minorHAnsi" w:hAnsiTheme="minorHAnsi" w:cstheme="minorHAnsi"/>
        </w:rPr>
      </w:pPr>
      <w:r w:rsidRPr="00A470E7">
        <w:rPr>
          <w:rFonts w:asciiTheme="minorHAnsi" w:hAnsiTheme="minorHAnsi" w:cstheme="minorHAnsi"/>
        </w:rPr>
        <w:t xml:space="preserve">IdentityIQ is SailPoint's identity and access management solution for enterprise customers who currently prefer an on-premises and cloud deployment. IdentityIQ helps users effectively participate in a wide variety of IAM processes – including automated </w:t>
      </w:r>
      <w:r>
        <w:rPr>
          <w:rFonts w:asciiTheme="minorHAnsi" w:hAnsiTheme="minorHAnsi" w:cstheme="minorHAnsi"/>
        </w:rPr>
        <w:t xml:space="preserve">lifecycle management, </w:t>
      </w:r>
      <w:r w:rsidRPr="00A470E7">
        <w:rPr>
          <w:rFonts w:asciiTheme="minorHAnsi" w:hAnsiTheme="minorHAnsi" w:cstheme="minorHAnsi"/>
        </w:rPr>
        <w:t>access certifications, policy management, access request and provisioning, password management and identity intelligence</w:t>
      </w:r>
      <w:r>
        <w:rPr>
          <w:rFonts w:asciiTheme="minorHAnsi" w:hAnsiTheme="minorHAnsi" w:cstheme="minorHAnsi"/>
        </w:rPr>
        <w:t>,</w:t>
      </w:r>
      <w:r w:rsidRPr="00A470E7">
        <w:rPr>
          <w:rFonts w:asciiTheme="minorHAnsi" w:hAnsiTheme="minorHAnsi" w:cstheme="minorHAnsi"/>
        </w:rPr>
        <w:t xml:space="preserve"> </w:t>
      </w:r>
      <w:r>
        <w:rPr>
          <w:rFonts w:asciiTheme="minorHAnsi" w:hAnsiTheme="minorHAnsi" w:cstheme="minorHAnsi"/>
        </w:rPr>
        <w:t>a</w:t>
      </w:r>
      <w:r w:rsidRPr="00A470E7">
        <w:rPr>
          <w:rFonts w:asciiTheme="minorHAnsi" w:hAnsiTheme="minorHAnsi" w:cstheme="minorHAnsi"/>
        </w:rPr>
        <w:t xml:space="preserve">nd, with resource connectors included as part of the base platform, it delivers out-of-the-box integration to a wide variety of applications running in the </w:t>
      </w:r>
      <w:proofErr w:type="spellStart"/>
      <w:r w:rsidR="00F02549" w:rsidRPr="00A470E7">
        <w:rPr>
          <w:rFonts w:asciiTheme="minorHAnsi" w:hAnsiTheme="minorHAnsi" w:cstheme="minorHAnsi"/>
        </w:rPr>
        <w:t>data</w:t>
      </w:r>
      <w:r w:rsidR="0076785A">
        <w:rPr>
          <w:rFonts w:asciiTheme="minorHAnsi" w:hAnsiTheme="minorHAnsi" w:cstheme="minorHAnsi"/>
        </w:rPr>
        <w:t>center</w:t>
      </w:r>
      <w:proofErr w:type="spellEnd"/>
      <w:r w:rsidRPr="00A470E7">
        <w:rPr>
          <w:rFonts w:asciiTheme="minorHAnsi" w:hAnsiTheme="minorHAnsi" w:cstheme="minorHAnsi"/>
        </w:rPr>
        <w:t xml:space="preserve"> or the cloud.</w:t>
      </w:r>
    </w:p>
    <w:p w14:paraId="49135D20" w14:textId="77777777" w:rsidR="001559E5" w:rsidRDefault="001559E5" w:rsidP="001559E5">
      <w:pPr>
        <w:pStyle w:val="NoSpacing"/>
      </w:pPr>
    </w:p>
    <w:p w14:paraId="06E8670D" w14:textId="77777777" w:rsidR="001559E5" w:rsidRDefault="001559E5" w:rsidP="001559E5">
      <w:pPr>
        <w:pStyle w:val="Caption"/>
      </w:pPr>
      <w:bookmarkStart w:id="28" w:name="_Toc36645327"/>
      <w:bookmarkStart w:id="29" w:name="_Toc3801475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w:t>
      </w:r>
      <w:r w:rsidR="00B20B72">
        <w:rPr>
          <w:noProof/>
        </w:rPr>
        <w:fldChar w:fldCharType="end"/>
      </w:r>
      <w:r>
        <w:t>: SailPoint IdentityIQ Logical Architecture</w:t>
      </w:r>
      <w:bookmarkEnd w:id="28"/>
      <w:bookmarkEnd w:id="29"/>
    </w:p>
    <w:p w14:paraId="1CC609B5" w14:textId="77777777" w:rsidR="001559E5" w:rsidRDefault="001559E5" w:rsidP="001559E5">
      <w:pPr>
        <w:pStyle w:val="NoSpacing"/>
        <w:rPr>
          <w:rFonts w:asciiTheme="minorHAnsi" w:hAnsiTheme="minorHAnsi" w:cstheme="minorHAnsi"/>
        </w:rPr>
      </w:pPr>
      <w:r>
        <w:rPr>
          <w:noProof/>
          <w:lang w:val="en-US"/>
        </w:rPr>
        <w:drawing>
          <wp:inline distT="0" distB="0" distL="0" distR="0" wp14:anchorId="241E3385" wp14:editId="35AB3708">
            <wp:extent cx="5829300" cy="2962275"/>
            <wp:effectExtent l="19050" t="19050" r="19050" b="28575"/>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29300" cy="2962275"/>
                    </a:xfrm>
                    <a:prstGeom prst="rect">
                      <a:avLst/>
                    </a:prstGeom>
                    <a:ln>
                      <a:solidFill>
                        <a:schemeClr val="accent1">
                          <a:lumMod val="50000"/>
                        </a:schemeClr>
                      </a:solidFill>
                    </a:ln>
                  </pic:spPr>
                </pic:pic>
              </a:graphicData>
            </a:graphic>
          </wp:inline>
        </w:drawing>
      </w:r>
    </w:p>
    <w:p w14:paraId="746F3021" w14:textId="77777777" w:rsidR="001559E5" w:rsidRDefault="001559E5" w:rsidP="001559E5">
      <w:pPr>
        <w:pStyle w:val="NoSpacing"/>
        <w:rPr>
          <w:rFonts w:asciiTheme="minorHAnsi" w:hAnsiTheme="minorHAnsi" w:cstheme="minorHAnsi"/>
        </w:rPr>
      </w:pPr>
    </w:p>
    <w:p w14:paraId="689657D9" w14:textId="77777777" w:rsidR="001559E5" w:rsidRPr="00146D77" w:rsidRDefault="001559E5" w:rsidP="001559E5">
      <w:pPr>
        <w:pStyle w:val="NoSpacing"/>
        <w:rPr>
          <w:rFonts w:asciiTheme="minorHAnsi" w:hAnsiTheme="minorHAnsi" w:cstheme="minorHAnsi"/>
        </w:rPr>
      </w:pPr>
      <w:r w:rsidRPr="00146D77">
        <w:rPr>
          <w:rFonts w:asciiTheme="minorHAnsi" w:hAnsiTheme="minorHAnsi" w:cstheme="minorHAnsi"/>
        </w:rPr>
        <w:lastRenderedPageBreak/>
        <w:t xml:space="preserve">SailPoint IdentityIQ implements a modular, loosely coupled architecture that provides a flexible approach in how it interacts with connected systems. The product comprises </w:t>
      </w:r>
      <w:r>
        <w:rPr>
          <w:rFonts w:asciiTheme="minorHAnsi" w:hAnsiTheme="minorHAnsi" w:cstheme="minorHAnsi"/>
        </w:rPr>
        <w:t>six</w:t>
      </w:r>
      <w:r w:rsidRPr="00146D77">
        <w:rPr>
          <w:rFonts w:asciiTheme="minorHAnsi" w:hAnsiTheme="minorHAnsi" w:cstheme="minorHAnsi"/>
        </w:rPr>
        <w:t xml:space="preserve"> modules, all of which have been licensed and will be deployed to meet business requirements</w:t>
      </w:r>
      <w:r>
        <w:rPr>
          <w:rFonts w:asciiTheme="minorHAnsi" w:hAnsiTheme="minorHAnsi" w:cstheme="minorHAnsi"/>
        </w:rPr>
        <w:t>.</w:t>
      </w:r>
    </w:p>
    <w:p w14:paraId="6AB51564" w14:textId="77777777" w:rsidR="001559E5" w:rsidRPr="00146D77" w:rsidRDefault="001559E5" w:rsidP="001559E5">
      <w:pPr>
        <w:pStyle w:val="NoSpacing"/>
        <w:ind w:left="630"/>
        <w:rPr>
          <w:rFonts w:asciiTheme="minorHAnsi" w:hAnsiTheme="minorHAnsi" w:cstheme="minorHAnsi"/>
        </w:rPr>
      </w:pPr>
    </w:p>
    <w:p w14:paraId="40029D4E" w14:textId="77777777" w:rsidR="001559E5" w:rsidRPr="00146D77" w:rsidRDefault="001559E5" w:rsidP="00573EE5">
      <w:pPr>
        <w:pStyle w:val="NoSpacing"/>
        <w:numPr>
          <w:ilvl w:val="0"/>
          <w:numId w:val="6"/>
        </w:numPr>
        <w:ind w:left="360"/>
        <w:rPr>
          <w:rFonts w:asciiTheme="minorHAnsi" w:hAnsiTheme="minorHAnsi" w:cstheme="minorHAnsi"/>
        </w:rPr>
      </w:pPr>
      <w:r w:rsidRPr="00146D77">
        <w:rPr>
          <w:rFonts w:asciiTheme="minorHAnsi" w:hAnsiTheme="minorHAnsi" w:cstheme="minorHAnsi"/>
        </w:rPr>
        <w:t>Governance Platform</w:t>
      </w:r>
    </w:p>
    <w:p w14:paraId="3F599C77" w14:textId="77777777" w:rsidR="001559E5" w:rsidRPr="00146D77" w:rsidRDefault="001559E5" w:rsidP="00573EE5">
      <w:pPr>
        <w:pStyle w:val="NoSpacing"/>
        <w:numPr>
          <w:ilvl w:val="0"/>
          <w:numId w:val="6"/>
        </w:numPr>
        <w:ind w:left="360"/>
        <w:rPr>
          <w:rFonts w:asciiTheme="minorHAnsi" w:hAnsiTheme="minorHAnsi" w:cstheme="minorHAnsi"/>
        </w:rPr>
      </w:pPr>
      <w:r w:rsidRPr="00146D77">
        <w:rPr>
          <w:rFonts w:asciiTheme="minorHAnsi" w:hAnsiTheme="minorHAnsi" w:cstheme="minorHAnsi"/>
        </w:rPr>
        <w:t>Compliance Manager</w:t>
      </w:r>
    </w:p>
    <w:p w14:paraId="6BD466FB" w14:textId="77777777" w:rsidR="001559E5" w:rsidRPr="00146D77" w:rsidRDefault="001559E5" w:rsidP="00573EE5">
      <w:pPr>
        <w:pStyle w:val="NoSpacing"/>
        <w:numPr>
          <w:ilvl w:val="0"/>
          <w:numId w:val="6"/>
        </w:numPr>
        <w:ind w:left="360"/>
        <w:rPr>
          <w:rFonts w:asciiTheme="minorHAnsi" w:hAnsiTheme="minorHAnsi" w:cstheme="minorHAnsi"/>
        </w:rPr>
      </w:pPr>
      <w:r w:rsidRPr="00146D77">
        <w:rPr>
          <w:rFonts w:asciiTheme="minorHAnsi" w:hAnsiTheme="minorHAnsi" w:cstheme="minorHAnsi"/>
        </w:rPr>
        <w:t>Lifecycle Manager</w:t>
      </w:r>
    </w:p>
    <w:p w14:paraId="4E7F9EA6" w14:textId="77777777" w:rsidR="001559E5" w:rsidRDefault="001559E5" w:rsidP="00573EE5">
      <w:pPr>
        <w:pStyle w:val="NoSpacing"/>
        <w:numPr>
          <w:ilvl w:val="0"/>
          <w:numId w:val="6"/>
        </w:numPr>
        <w:ind w:left="360"/>
        <w:rPr>
          <w:rFonts w:asciiTheme="minorHAnsi" w:hAnsiTheme="minorHAnsi" w:cstheme="minorHAnsi"/>
        </w:rPr>
      </w:pPr>
      <w:r w:rsidRPr="00146D77">
        <w:rPr>
          <w:rFonts w:asciiTheme="minorHAnsi" w:hAnsiTheme="minorHAnsi" w:cstheme="minorHAnsi"/>
        </w:rPr>
        <w:t>Provisioning Engine</w:t>
      </w:r>
    </w:p>
    <w:p w14:paraId="10F61CB3" w14:textId="77777777" w:rsidR="001559E5" w:rsidRDefault="001559E5" w:rsidP="00573EE5">
      <w:pPr>
        <w:pStyle w:val="NoSpacing"/>
        <w:numPr>
          <w:ilvl w:val="0"/>
          <w:numId w:val="6"/>
        </w:numPr>
        <w:ind w:left="360"/>
        <w:rPr>
          <w:rFonts w:asciiTheme="minorHAnsi" w:hAnsiTheme="minorHAnsi" w:cstheme="minorHAnsi"/>
        </w:rPr>
      </w:pPr>
      <w:r>
        <w:rPr>
          <w:rFonts w:asciiTheme="minorHAnsi" w:hAnsiTheme="minorHAnsi" w:cstheme="minorHAnsi"/>
        </w:rPr>
        <w:t>Identity Intelligence</w:t>
      </w:r>
    </w:p>
    <w:p w14:paraId="4CB7C310" w14:textId="77777777" w:rsidR="001559E5" w:rsidRDefault="001559E5" w:rsidP="00573EE5">
      <w:pPr>
        <w:pStyle w:val="NoSpacing"/>
        <w:numPr>
          <w:ilvl w:val="0"/>
          <w:numId w:val="6"/>
        </w:numPr>
        <w:ind w:left="360"/>
        <w:rPr>
          <w:rFonts w:asciiTheme="minorHAnsi" w:hAnsiTheme="minorHAnsi" w:cstheme="minorHAnsi"/>
        </w:rPr>
      </w:pPr>
      <w:r>
        <w:rPr>
          <w:rFonts w:asciiTheme="minorHAnsi" w:hAnsiTheme="minorHAnsi" w:cstheme="minorHAnsi"/>
        </w:rPr>
        <w:t>Integration Module</w:t>
      </w:r>
    </w:p>
    <w:p w14:paraId="40C313F4" w14:textId="77777777" w:rsidR="001559E5" w:rsidRDefault="001559E5" w:rsidP="00CD0775">
      <w:pPr>
        <w:pStyle w:val="Heading2"/>
      </w:pPr>
      <w:bookmarkStart w:id="30" w:name="_Toc36207660"/>
      <w:bookmarkStart w:id="31" w:name="_Toc36208232"/>
      <w:bookmarkStart w:id="32" w:name="_Toc36208804"/>
      <w:bookmarkStart w:id="33" w:name="_Toc36209376"/>
      <w:bookmarkStart w:id="34" w:name="_Toc36210115"/>
      <w:bookmarkStart w:id="35" w:name="_Toc36210526"/>
      <w:bookmarkStart w:id="36" w:name="_Toc36228415"/>
      <w:bookmarkStart w:id="37" w:name="_Toc36228990"/>
      <w:bookmarkStart w:id="38" w:name="_Toc36229565"/>
      <w:bookmarkStart w:id="39" w:name="_Toc36230140"/>
      <w:bookmarkStart w:id="40" w:name="_Toc36240721"/>
      <w:bookmarkStart w:id="41" w:name="_Toc34998353"/>
      <w:bookmarkStart w:id="42" w:name="_Toc36644130"/>
      <w:bookmarkStart w:id="43" w:name="_Toc38014640"/>
      <w:bookmarkEnd w:id="30"/>
      <w:bookmarkEnd w:id="31"/>
      <w:bookmarkEnd w:id="32"/>
      <w:bookmarkEnd w:id="33"/>
      <w:bookmarkEnd w:id="34"/>
      <w:bookmarkEnd w:id="35"/>
      <w:bookmarkEnd w:id="36"/>
      <w:bookmarkEnd w:id="37"/>
      <w:bookmarkEnd w:id="38"/>
      <w:bookmarkEnd w:id="39"/>
      <w:bookmarkEnd w:id="40"/>
      <w:r>
        <w:t>Governance Platform</w:t>
      </w:r>
      <w:bookmarkEnd w:id="41"/>
      <w:bookmarkEnd w:id="42"/>
      <w:bookmarkEnd w:id="43"/>
    </w:p>
    <w:p w14:paraId="16E15B00" w14:textId="77777777" w:rsidR="001559E5" w:rsidRDefault="001559E5" w:rsidP="001559E5">
      <w:pPr>
        <w:pStyle w:val="NoSpacing"/>
        <w:rPr>
          <w:rFonts w:asciiTheme="minorHAnsi" w:hAnsiTheme="minorHAnsi" w:cstheme="minorHAnsi"/>
        </w:rPr>
      </w:pPr>
      <w:r w:rsidRPr="000F466C">
        <w:rPr>
          <w:rFonts w:asciiTheme="minorHAnsi" w:hAnsiTheme="minorHAnsi" w:cstheme="minorHAnsi"/>
        </w:rPr>
        <w:t>It establishes a single framework that centralizes identity data, captures business policy, models roles, and takes a risk-based, proactive approach to managing users and resources.</w:t>
      </w:r>
      <w:r>
        <w:rPr>
          <w:rFonts w:asciiTheme="minorHAnsi" w:hAnsiTheme="minorHAnsi" w:cstheme="minorHAnsi"/>
        </w:rPr>
        <w:t xml:space="preserve"> </w:t>
      </w:r>
      <w:r w:rsidRPr="00146D77">
        <w:rPr>
          <w:rFonts w:asciiTheme="minorHAnsi" w:hAnsiTheme="minorHAnsi" w:cstheme="minorHAnsi"/>
        </w:rPr>
        <w:t>The Governance Platform provides the following high-level functionality</w:t>
      </w:r>
      <w:r>
        <w:rPr>
          <w:rFonts w:asciiTheme="minorHAnsi" w:hAnsiTheme="minorHAnsi" w:cstheme="minorHAnsi"/>
        </w:rPr>
        <w:t>.</w:t>
      </w:r>
    </w:p>
    <w:p w14:paraId="5E6CBCEE" w14:textId="77777777" w:rsidR="001559E5" w:rsidRPr="00146D77" w:rsidRDefault="001559E5" w:rsidP="001559E5">
      <w:pPr>
        <w:pStyle w:val="NoSpacing"/>
        <w:rPr>
          <w:rFonts w:asciiTheme="minorHAnsi" w:hAnsiTheme="minorHAnsi" w:cstheme="minorHAnsi"/>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7470"/>
      </w:tblGrid>
      <w:tr w:rsidR="001559E5" w:rsidRPr="00ED2160" w14:paraId="34BB28FB" w14:textId="77777777" w:rsidTr="00DC49EC">
        <w:trPr>
          <w:trHeight w:val="388"/>
          <w:jc w:val="center"/>
        </w:trPr>
        <w:tc>
          <w:tcPr>
            <w:tcW w:w="1795" w:type="dxa"/>
            <w:shd w:val="clear" w:color="auto" w:fill="808080" w:themeFill="background1" w:themeFillShade="80"/>
            <w:noWrap/>
            <w:vAlign w:val="center"/>
            <w:hideMark/>
          </w:tcPr>
          <w:p w14:paraId="0C98DD91"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Identity Warehouse</w:t>
            </w:r>
          </w:p>
        </w:tc>
        <w:tc>
          <w:tcPr>
            <w:tcW w:w="7470" w:type="dxa"/>
            <w:vAlign w:val="center"/>
            <w:hideMark/>
          </w:tcPr>
          <w:p w14:paraId="5F78B4C1" w14:textId="3A0C619D" w:rsidR="001559E5" w:rsidRPr="00146D77" w:rsidRDefault="001559E5">
            <w:pPr>
              <w:spacing w:after="0"/>
              <w:jc w:val="left"/>
              <w:rPr>
                <w:rFonts w:asciiTheme="minorHAnsi" w:hAnsiTheme="minorHAnsi" w:cstheme="minorHAnsi"/>
              </w:rPr>
            </w:pPr>
            <w:r w:rsidRPr="000F466C">
              <w:rPr>
                <w:rFonts w:asciiTheme="minorHAnsi" w:hAnsiTheme="minorHAnsi" w:cstheme="minorHAnsi"/>
              </w:rPr>
              <w:t xml:space="preserve">The Identity Warehouse serves as the central repository for identity and access data across </w:t>
            </w:r>
            <w:r>
              <w:rPr>
                <w:rFonts w:asciiTheme="minorHAnsi" w:hAnsiTheme="minorHAnsi" w:cstheme="minorHAnsi"/>
              </w:rPr>
              <w:t xml:space="preserve">SailPoint connected </w:t>
            </w:r>
            <w:r w:rsidRPr="000F466C">
              <w:rPr>
                <w:rFonts w:asciiTheme="minorHAnsi" w:hAnsiTheme="minorHAnsi" w:cstheme="minorHAnsi"/>
              </w:rPr>
              <w:t>enterprise apps in both data</w:t>
            </w:r>
            <w:r w:rsidR="00D10539">
              <w:rPr>
                <w:rFonts w:asciiTheme="minorHAnsi" w:hAnsiTheme="minorHAnsi" w:cstheme="minorHAnsi"/>
              </w:rPr>
              <w:t>center</w:t>
            </w:r>
            <w:r w:rsidRPr="000F466C">
              <w:rPr>
                <w:rFonts w:asciiTheme="minorHAnsi" w:hAnsiTheme="minorHAnsi" w:cstheme="minorHAnsi"/>
              </w:rPr>
              <w:t xml:space="preserve"> and cloud. It transforms technical data into rich, business-relevant information that helps business users make informed and accurate access decisions.</w:t>
            </w:r>
          </w:p>
        </w:tc>
      </w:tr>
      <w:tr w:rsidR="001559E5" w:rsidRPr="00ED2160" w14:paraId="6FD79ABA" w14:textId="77777777" w:rsidTr="00DC49EC">
        <w:trPr>
          <w:trHeight w:val="300"/>
          <w:jc w:val="center"/>
        </w:trPr>
        <w:tc>
          <w:tcPr>
            <w:tcW w:w="1795" w:type="dxa"/>
            <w:shd w:val="clear" w:color="auto" w:fill="808080" w:themeFill="background1" w:themeFillShade="80"/>
            <w:noWrap/>
            <w:vAlign w:val="center"/>
            <w:hideMark/>
          </w:tcPr>
          <w:p w14:paraId="0B1FE8FF"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Resource Connector</w:t>
            </w:r>
          </w:p>
        </w:tc>
        <w:tc>
          <w:tcPr>
            <w:tcW w:w="7470" w:type="dxa"/>
            <w:vAlign w:val="center"/>
            <w:hideMark/>
          </w:tcPr>
          <w:p w14:paraId="623A40DF" w14:textId="77777777" w:rsidR="001559E5" w:rsidRPr="00355465" w:rsidRDefault="001559E5">
            <w:pPr>
              <w:spacing w:after="0"/>
              <w:jc w:val="left"/>
              <w:rPr>
                <w:rFonts w:asciiTheme="minorHAnsi" w:hAnsiTheme="minorHAnsi" w:cstheme="minorHAnsi"/>
              </w:rPr>
            </w:pPr>
            <w:r w:rsidRPr="000F466C">
              <w:rPr>
                <w:rFonts w:asciiTheme="minorHAnsi" w:hAnsiTheme="minorHAnsi" w:cstheme="minorHAnsi"/>
              </w:rPr>
              <w:t>Resource connectors speed loading of data into the Identity Warehouse and provisioning of changes to user accounts across target systems.</w:t>
            </w:r>
          </w:p>
        </w:tc>
      </w:tr>
      <w:tr w:rsidR="001559E5" w:rsidRPr="00ED2160" w14:paraId="5FEC5ECE" w14:textId="77777777" w:rsidTr="00DC49EC">
        <w:trPr>
          <w:trHeight w:val="300"/>
          <w:jc w:val="center"/>
        </w:trPr>
        <w:tc>
          <w:tcPr>
            <w:tcW w:w="1795" w:type="dxa"/>
            <w:shd w:val="clear" w:color="auto" w:fill="808080" w:themeFill="background1" w:themeFillShade="80"/>
            <w:noWrap/>
            <w:vAlign w:val="center"/>
            <w:hideMark/>
          </w:tcPr>
          <w:p w14:paraId="3D57CB1B"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Policy Model</w:t>
            </w:r>
          </w:p>
        </w:tc>
        <w:tc>
          <w:tcPr>
            <w:tcW w:w="7470" w:type="dxa"/>
            <w:vAlign w:val="center"/>
            <w:hideMark/>
          </w:tcPr>
          <w:p w14:paraId="6C179642" w14:textId="77777777" w:rsidR="001559E5" w:rsidRPr="00355465" w:rsidRDefault="001559E5">
            <w:pPr>
              <w:spacing w:after="0"/>
              <w:jc w:val="left"/>
              <w:rPr>
                <w:rFonts w:asciiTheme="minorHAnsi" w:hAnsiTheme="minorHAnsi" w:cstheme="minorHAnsi"/>
              </w:rPr>
            </w:pPr>
            <w:r w:rsidRPr="000F466C">
              <w:rPr>
                <w:rFonts w:asciiTheme="minorHAnsi" w:hAnsiTheme="minorHAnsi" w:cstheme="minorHAnsi"/>
              </w:rPr>
              <w:t>The IdentityIQ Policy Model establishes a strong governance framework through efficient definition, validation and enforcement of enterprise access policies. By leveraging a centralized policy store, enterprises can efficiently apply all types of access policies across compliance, provisioning and access management activities.</w:t>
            </w:r>
          </w:p>
        </w:tc>
      </w:tr>
      <w:tr w:rsidR="001559E5" w:rsidRPr="00ED2160" w14:paraId="3E8BD128" w14:textId="77777777" w:rsidTr="00DC49EC">
        <w:trPr>
          <w:trHeight w:val="300"/>
          <w:jc w:val="center"/>
        </w:trPr>
        <w:tc>
          <w:tcPr>
            <w:tcW w:w="1795" w:type="dxa"/>
            <w:shd w:val="clear" w:color="auto" w:fill="808080" w:themeFill="background1" w:themeFillShade="80"/>
            <w:noWrap/>
            <w:vAlign w:val="center"/>
            <w:hideMark/>
          </w:tcPr>
          <w:p w14:paraId="09FDF65B"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Role Model</w:t>
            </w:r>
          </w:p>
        </w:tc>
        <w:tc>
          <w:tcPr>
            <w:tcW w:w="7470" w:type="dxa"/>
            <w:vAlign w:val="center"/>
            <w:hideMark/>
          </w:tcPr>
          <w:p w14:paraId="6EE0BBA6" w14:textId="77777777" w:rsidR="001559E5" w:rsidRPr="00355465" w:rsidRDefault="001559E5">
            <w:pPr>
              <w:spacing w:after="0"/>
              <w:jc w:val="left"/>
              <w:rPr>
                <w:rFonts w:asciiTheme="minorHAnsi" w:hAnsiTheme="minorHAnsi" w:cstheme="minorHAnsi"/>
              </w:rPr>
            </w:pPr>
            <w:r w:rsidRPr="000F466C">
              <w:rPr>
                <w:rFonts w:asciiTheme="minorHAnsi" w:hAnsiTheme="minorHAnsi" w:cstheme="minorHAnsi"/>
              </w:rPr>
              <w:t>The Role Model makes it easy for organizations to align user access privileges with job function</w:t>
            </w:r>
            <w:r>
              <w:rPr>
                <w:rFonts w:asciiTheme="minorHAnsi" w:hAnsiTheme="minorHAnsi" w:cstheme="minorHAnsi"/>
              </w:rPr>
              <w:t xml:space="preserve">, </w:t>
            </w:r>
            <w:r w:rsidRPr="000F466C">
              <w:rPr>
                <w:rFonts w:asciiTheme="minorHAnsi" w:hAnsiTheme="minorHAnsi" w:cstheme="minorHAnsi"/>
              </w:rPr>
              <w:t>providing a simpler approach for administering, requesting, reviewing, and fulfilling user access.</w:t>
            </w:r>
          </w:p>
        </w:tc>
      </w:tr>
      <w:tr w:rsidR="001559E5" w:rsidRPr="00ED2160" w14:paraId="2001277E" w14:textId="77777777" w:rsidTr="00DC49EC">
        <w:trPr>
          <w:trHeight w:val="1052"/>
          <w:jc w:val="center"/>
        </w:trPr>
        <w:tc>
          <w:tcPr>
            <w:tcW w:w="1795" w:type="dxa"/>
            <w:shd w:val="clear" w:color="auto" w:fill="808080" w:themeFill="background1" w:themeFillShade="80"/>
            <w:noWrap/>
            <w:vAlign w:val="center"/>
            <w:hideMark/>
          </w:tcPr>
          <w:p w14:paraId="14E3BD22"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Risk Model</w:t>
            </w:r>
          </w:p>
        </w:tc>
        <w:tc>
          <w:tcPr>
            <w:tcW w:w="7470" w:type="dxa"/>
            <w:hideMark/>
          </w:tcPr>
          <w:p w14:paraId="7FDB6D68" w14:textId="77777777" w:rsidR="001559E5" w:rsidRPr="00146D77" w:rsidRDefault="001559E5">
            <w:pPr>
              <w:spacing w:after="0"/>
              <w:jc w:val="left"/>
              <w:rPr>
                <w:rFonts w:asciiTheme="minorHAnsi" w:hAnsiTheme="minorHAnsi" w:cstheme="minorHAnsi"/>
              </w:rPr>
            </w:pPr>
            <w:r w:rsidRPr="000F466C">
              <w:rPr>
                <w:rFonts w:asciiTheme="minorHAnsi" w:hAnsiTheme="minorHAnsi" w:cstheme="minorHAnsi"/>
              </w:rPr>
              <w:t>IdentityIQ includes a configurable identity Risk Model which identifies areas of risk within the organization caused by users with inappropriate or excessive access privileges. It also enables organizations to strategically prioritize security and compliance activities to focus controls on the areas of highest risk.</w:t>
            </w:r>
          </w:p>
        </w:tc>
      </w:tr>
      <w:tr w:rsidR="001559E5" w:rsidRPr="00ED2160" w14:paraId="11131C24" w14:textId="77777777" w:rsidTr="00DC49EC">
        <w:trPr>
          <w:trHeight w:val="530"/>
          <w:jc w:val="center"/>
        </w:trPr>
        <w:tc>
          <w:tcPr>
            <w:tcW w:w="1795" w:type="dxa"/>
            <w:shd w:val="clear" w:color="auto" w:fill="808080" w:themeFill="background1" w:themeFillShade="80"/>
            <w:noWrap/>
            <w:vAlign w:val="center"/>
          </w:tcPr>
          <w:p w14:paraId="6754D839" w14:textId="77777777" w:rsidR="001559E5" w:rsidDel="000F65B1"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 Engine</w:t>
            </w:r>
          </w:p>
        </w:tc>
        <w:tc>
          <w:tcPr>
            <w:tcW w:w="7470" w:type="dxa"/>
          </w:tcPr>
          <w:p w14:paraId="3CF7FF8A" w14:textId="77777777" w:rsidR="001559E5" w:rsidRPr="000F65B1" w:rsidRDefault="001559E5">
            <w:pPr>
              <w:spacing w:after="0"/>
              <w:jc w:val="left"/>
              <w:rPr>
                <w:rFonts w:asciiTheme="minorHAnsi" w:hAnsiTheme="minorHAnsi" w:cstheme="minorHAnsi"/>
              </w:rPr>
            </w:pPr>
            <w:r w:rsidRPr="000F466C">
              <w:rPr>
                <w:rFonts w:asciiTheme="minorHAnsi" w:hAnsiTheme="minorHAnsi" w:cstheme="minorHAnsi"/>
              </w:rPr>
              <w:t xml:space="preserve">Workflow Engine </w:t>
            </w:r>
            <w:r>
              <w:rPr>
                <w:rFonts w:asciiTheme="minorHAnsi" w:hAnsiTheme="minorHAnsi" w:cstheme="minorHAnsi"/>
              </w:rPr>
              <w:t xml:space="preserve">in </w:t>
            </w:r>
            <w:r w:rsidRPr="006048E1">
              <w:rPr>
                <w:rFonts w:asciiTheme="minorHAnsi" w:hAnsiTheme="minorHAnsi" w:cstheme="minorHAnsi"/>
              </w:rPr>
              <w:t>SailPoint</w:t>
            </w:r>
            <w:r>
              <w:rPr>
                <w:rFonts w:asciiTheme="minorHAnsi" w:hAnsiTheme="minorHAnsi" w:cstheme="minorHAnsi"/>
              </w:rPr>
              <w:t xml:space="preserve"> </w:t>
            </w:r>
            <w:r w:rsidRPr="000F466C">
              <w:rPr>
                <w:rFonts w:asciiTheme="minorHAnsi" w:hAnsiTheme="minorHAnsi" w:cstheme="minorHAnsi"/>
              </w:rPr>
              <w:t>provides agile, repeatable business processes that lower deployment costs, minimize maintenance efforts, and simplify the end user experience. Uniquely, IdentityIQ leverages a data-driven process model that eliminates the need to hard</w:t>
            </w:r>
            <w:r>
              <w:rPr>
                <w:rFonts w:asciiTheme="minorHAnsi" w:hAnsiTheme="minorHAnsi" w:cstheme="minorHAnsi"/>
              </w:rPr>
              <w:t xml:space="preserve"> </w:t>
            </w:r>
            <w:r w:rsidRPr="000F466C">
              <w:rPr>
                <w:rFonts w:asciiTheme="minorHAnsi" w:hAnsiTheme="minorHAnsi" w:cstheme="minorHAnsi"/>
              </w:rPr>
              <w:t>code forms and workflow. Instead, it dynamically generates business processes “on-the-fly,” based on data stored in the identity warehouse and governance models speeding deployment and reducing ongoing maintenance costs.</w:t>
            </w:r>
          </w:p>
        </w:tc>
      </w:tr>
    </w:tbl>
    <w:p w14:paraId="252B3DBD" w14:textId="77777777" w:rsidR="001559E5" w:rsidRPr="00146D77" w:rsidRDefault="001559E5" w:rsidP="001559E5"/>
    <w:p w14:paraId="06EC3908" w14:textId="77777777" w:rsidR="001559E5" w:rsidRDefault="001559E5" w:rsidP="00CD0775">
      <w:pPr>
        <w:pStyle w:val="Heading2"/>
      </w:pPr>
      <w:bookmarkStart w:id="44" w:name="_Toc34998354"/>
      <w:bookmarkStart w:id="45" w:name="_Toc36644131"/>
      <w:bookmarkStart w:id="46" w:name="_Toc38014641"/>
      <w:r>
        <w:t>Compliance Manager</w:t>
      </w:r>
      <w:bookmarkEnd w:id="44"/>
      <w:bookmarkEnd w:id="45"/>
      <w:bookmarkEnd w:id="46"/>
    </w:p>
    <w:p w14:paraId="2F549251" w14:textId="77777777" w:rsidR="001559E5" w:rsidRPr="00146D77" w:rsidRDefault="001559E5" w:rsidP="001559E5">
      <w:pPr>
        <w:rPr>
          <w:rFonts w:asciiTheme="minorHAnsi" w:hAnsiTheme="minorHAnsi" w:cstheme="minorHAnsi"/>
        </w:rPr>
      </w:pPr>
      <w:r w:rsidRPr="00535280">
        <w:rPr>
          <w:rFonts w:asciiTheme="minorHAnsi" w:hAnsiTheme="minorHAnsi" w:cstheme="minorHAnsi"/>
        </w:rPr>
        <w:t>IdentityIQ Compliance Manager automates access certifications, policy management, and audit reporting through a unified governance framework.</w:t>
      </w:r>
      <w:r>
        <w:rPr>
          <w:rFonts w:asciiTheme="minorHAnsi" w:hAnsiTheme="minorHAnsi" w:cstheme="minorHAnsi"/>
        </w:rPr>
        <w:t xml:space="preserve"> </w:t>
      </w:r>
      <w:r w:rsidRPr="00146D77">
        <w:rPr>
          <w:rFonts w:asciiTheme="minorHAnsi" w:hAnsiTheme="minorHAnsi" w:cstheme="minorHAnsi"/>
        </w:rPr>
        <w:t>The Compliance Manager module provides the following high-level functionality</w:t>
      </w:r>
      <w:r>
        <w:rPr>
          <w:rFonts w:asciiTheme="minorHAnsi" w:hAnsiTheme="minorHAnsi" w:cstheme="minorHAnsi"/>
        </w:rPr>
        <w:t xml:space="preserve">. </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7470"/>
      </w:tblGrid>
      <w:tr w:rsidR="001559E5" w:rsidRPr="00ED2160" w14:paraId="76ECEBFA" w14:textId="77777777" w:rsidTr="00FC7EBA">
        <w:trPr>
          <w:trHeight w:val="388"/>
          <w:jc w:val="center"/>
        </w:trPr>
        <w:tc>
          <w:tcPr>
            <w:tcW w:w="1795" w:type="dxa"/>
            <w:shd w:val="clear" w:color="auto" w:fill="808080" w:themeFill="background1" w:themeFillShade="80"/>
            <w:noWrap/>
            <w:hideMark/>
          </w:tcPr>
          <w:p w14:paraId="5A7DFFEC"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Access Certification</w:t>
            </w:r>
          </w:p>
        </w:tc>
        <w:tc>
          <w:tcPr>
            <w:tcW w:w="7470" w:type="dxa"/>
            <w:hideMark/>
          </w:tcPr>
          <w:p w14:paraId="2ECFDA0D" w14:textId="77777777" w:rsidR="001559E5" w:rsidRPr="00146D77" w:rsidRDefault="001559E5">
            <w:pPr>
              <w:spacing w:after="0"/>
              <w:jc w:val="left"/>
              <w:rPr>
                <w:rFonts w:asciiTheme="minorHAnsi" w:hAnsiTheme="minorHAnsi" w:cstheme="minorHAnsi"/>
              </w:rPr>
            </w:pPr>
            <w:r w:rsidRPr="000F466C">
              <w:rPr>
                <w:rFonts w:asciiTheme="minorHAnsi" w:hAnsiTheme="minorHAnsi" w:cstheme="minorHAnsi"/>
              </w:rPr>
              <w:t>IdentityIQ Access Certifications centralize and transform technical identity data across resources into rich, business relevant information that makes it easy for business users to understand what they are certifying.</w:t>
            </w:r>
          </w:p>
        </w:tc>
      </w:tr>
      <w:tr w:rsidR="001559E5" w:rsidRPr="00ED2160" w14:paraId="2E76C1F2" w14:textId="77777777" w:rsidTr="00FC7EBA">
        <w:trPr>
          <w:trHeight w:val="300"/>
          <w:jc w:val="center"/>
        </w:trPr>
        <w:tc>
          <w:tcPr>
            <w:tcW w:w="1795" w:type="dxa"/>
            <w:shd w:val="clear" w:color="auto" w:fill="808080" w:themeFill="background1" w:themeFillShade="80"/>
            <w:noWrap/>
            <w:hideMark/>
          </w:tcPr>
          <w:p w14:paraId="7A25CC0E"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Policy Management</w:t>
            </w:r>
          </w:p>
        </w:tc>
        <w:tc>
          <w:tcPr>
            <w:tcW w:w="7470" w:type="dxa"/>
            <w:hideMark/>
          </w:tcPr>
          <w:p w14:paraId="17122734" w14:textId="77777777" w:rsidR="001559E5" w:rsidRPr="00355465" w:rsidRDefault="001559E5">
            <w:pPr>
              <w:spacing w:after="0"/>
              <w:jc w:val="left"/>
              <w:rPr>
                <w:rFonts w:asciiTheme="minorHAnsi" w:hAnsiTheme="minorHAnsi" w:cstheme="minorHAnsi"/>
              </w:rPr>
            </w:pPr>
            <w:r w:rsidRPr="000F466C">
              <w:rPr>
                <w:rFonts w:asciiTheme="minorHAnsi" w:hAnsiTheme="minorHAnsi" w:cstheme="minorHAnsi"/>
              </w:rPr>
              <w:t>Policy Management offers comprehensive access policy enforcement to enhance organizational security, lower risk, and meet regulatory compliance requirements.</w:t>
            </w:r>
          </w:p>
        </w:tc>
      </w:tr>
      <w:tr w:rsidR="001559E5" w:rsidRPr="00ED2160" w14:paraId="2D10BCF2" w14:textId="77777777" w:rsidTr="00FC7EBA">
        <w:trPr>
          <w:trHeight w:val="300"/>
          <w:jc w:val="center"/>
        </w:trPr>
        <w:tc>
          <w:tcPr>
            <w:tcW w:w="1795" w:type="dxa"/>
            <w:shd w:val="clear" w:color="auto" w:fill="808080" w:themeFill="background1" w:themeFillShade="80"/>
            <w:noWrap/>
            <w:hideMark/>
          </w:tcPr>
          <w:p w14:paraId="1CFB2267"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Audit Reporting and analytics</w:t>
            </w:r>
          </w:p>
        </w:tc>
        <w:tc>
          <w:tcPr>
            <w:tcW w:w="7470" w:type="dxa"/>
            <w:hideMark/>
          </w:tcPr>
          <w:p w14:paraId="696399D0" w14:textId="77777777" w:rsidR="001559E5" w:rsidRPr="00355465" w:rsidRDefault="001559E5">
            <w:pPr>
              <w:spacing w:after="0"/>
              <w:jc w:val="left"/>
              <w:rPr>
                <w:rFonts w:asciiTheme="minorHAnsi" w:hAnsiTheme="minorHAnsi" w:cstheme="minorHAnsi"/>
              </w:rPr>
            </w:pPr>
            <w:r w:rsidRPr="000F466C">
              <w:rPr>
                <w:rFonts w:asciiTheme="minorHAnsi" w:hAnsiTheme="minorHAnsi" w:cstheme="minorHAnsi"/>
              </w:rPr>
              <w:t>IdentityIQ offers a robust set of audit reporting and analytics tools that provide insight into the effectiveness of compliance controls across enterprise and cloud-based applications.</w:t>
            </w:r>
          </w:p>
        </w:tc>
      </w:tr>
    </w:tbl>
    <w:p w14:paraId="762D5778" w14:textId="77777777" w:rsidR="001559E5" w:rsidRPr="00146D77" w:rsidRDefault="001559E5" w:rsidP="001559E5"/>
    <w:p w14:paraId="44818257" w14:textId="77777777" w:rsidR="001559E5" w:rsidRDefault="001559E5" w:rsidP="00CD0775">
      <w:pPr>
        <w:pStyle w:val="Heading2"/>
      </w:pPr>
      <w:bookmarkStart w:id="47" w:name="_Toc34998355"/>
      <w:bookmarkStart w:id="48" w:name="_Toc36644132"/>
      <w:bookmarkStart w:id="49" w:name="_Toc38014642"/>
      <w:r>
        <w:t>Lifecycle Manager</w:t>
      </w:r>
      <w:bookmarkEnd w:id="47"/>
      <w:bookmarkEnd w:id="48"/>
      <w:bookmarkEnd w:id="49"/>
    </w:p>
    <w:p w14:paraId="3772253D" w14:textId="77777777" w:rsidR="001559E5" w:rsidRDefault="001559E5" w:rsidP="001559E5">
      <w:pPr>
        <w:pStyle w:val="NoSpacing"/>
        <w:rPr>
          <w:rFonts w:asciiTheme="minorHAnsi" w:hAnsiTheme="minorHAnsi" w:cstheme="minorHAnsi"/>
        </w:rPr>
      </w:pPr>
      <w:r w:rsidRPr="000F466C">
        <w:rPr>
          <w:rFonts w:asciiTheme="minorHAnsi" w:hAnsiTheme="minorHAnsi" w:cstheme="minorHAnsi"/>
        </w:rPr>
        <w:t xml:space="preserve">SailPoint IdentityIQ Lifecycle Manager manages changes to access through user-friendly self-service request and password management interfaces and automated lifecycle events. It provides a flexible, scalable solution for addressing the constantly evolving access needs of your business in a way that's both efficient and compliant. </w:t>
      </w:r>
      <w:r w:rsidRPr="00146D77">
        <w:rPr>
          <w:rFonts w:asciiTheme="minorHAnsi" w:hAnsiTheme="minorHAnsi" w:cstheme="minorHAnsi"/>
        </w:rPr>
        <w:t>The Lifecycle Manager module provides the following high-level functionality</w:t>
      </w:r>
    </w:p>
    <w:p w14:paraId="310B62A3" w14:textId="77777777" w:rsidR="001559E5" w:rsidRPr="00146D77" w:rsidRDefault="001559E5" w:rsidP="001559E5">
      <w:pPr>
        <w:pStyle w:val="NoSpacing"/>
        <w:rPr>
          <w:rFonts w:asciiTheme="minorHAnsi" w:hAnsiTheme="minorHAnsi" w:cstheme="minorHAnsi"/>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7470"/>
      </w:tblGrid>
      <w:tr w:rsidR="001559E5" w:rsidRPr="00ED2160" w14:paraId="16EEB526" w14:textId="77777777" w:rsidTr="00FC7EBA">
        <w:trPr>
          <w:trHeight w:val="388"/>
          <w:jc w:val="center"/>
        </w:trPr>
        <w:tc>
          <w:tcPr>
            <w:tcW w:w="1795" w:type="dxa"/>
            <w:shd w:val="clear" w:color="auto" w:fill="808080" w:themeFill="background1" w:themeFillShade="80"/>
            <w:noWrap/>
            <w:hideMark/>
          </w:tcPr>
          <w:p w14:paraId="1CD3DA03" w14:textId="77777777" w:rsidR="001559E5" w:rsidRPr="00ED2160" w:rsidRDefault="001559E5">
            <w:pPr>
              <w:spacing w:after="0"/>
              <w:jc w:val="left"/>
              <w:rPr>
                <w:rFonts w:asciiTheme="minorHAnsi" w:hAnsiTheme="minorHAnsi" w:cstheme="minorHAnsi"/>
                <w:b/>
                <w:bCs/>
                <w:color w:val="FFFFFF" w:themeColor="background1"/>
                <w:sz w:val="22"/>
                <w:szCs w:val="22"/>
              </w:rPr>
            </w:pPr>
            <w:r w:rsidRPr="00146D77">
              <w:rPr>
                <w:rFonts w:asciiTheme="minorHAnsi" w:hAnsiTheme="minorHAnsi" w:cstheme="minorHAnsi"/>
                <w:b/>
                <w:bCs/>
                <w:color w:val="FFFFFF" w:themeColor="background1"/>
                <w:sz w:val="22"/>
                <w:szCs w:val="22"/>
              </w:rPr>
              <w:t>Self-Service Access</w:t>
            </w:r>
            <w:r>
              <w:rPr>
                <w:rFonts w:asciiTheme="minorHAnsi" w:hAnsiTheme="minorHAnsi" w:cstheme="minorHAnsi"/>
                <w:b/>
                <w:bCs/>
                <w:color w:val="FFFFFF" w:themeColor="background1"/>
                <w:sz w:val="22"/>
                <w:szCs w:val="22"/>
              </w:rPr>
              <w:t xml:space="preserve"> Request</w:t>
            </w:r>
          </w:p>
        </w:tc>
        <w:tc>
          <w:tcPr>
            <w:tcW w:w="7470" w:type="dxa"/>
            <w:hideMark/>
          </w:tcPr>
          <w:p w14:paraId="065F73EB" w14:textId="77777777" w:rsidR="001559E5" w:rsidRPr="00146D77" w:rsidRDefault="001559E5">
            <w:pPr>
              <w:spacing w:after="0"/>
              <w:jc w:val="left"/>
              <w:rPr>
                <w:rFonts w:asciiTheme="minorHAnsi" w:hAnsiTheme="minorHAnsi" w:cstheme="minorHAnsi"/>
              </w:rPr>
            </w:pPr>
            <w:r w:rsidRPr="000F466C">
              <w:rPr>
                <w:rFonts w:asciiTheme="minorHAnsi" w:hAnsiTheme="minorHAnsi" w:cstheme="minorHAnsi"/>
              </w:rPr>
              <w:t>IdentityIQ empowers business users to self-manage their access by delivering an efficient, compliant access request process with an intuitive e-commerce user experience.</w:t>
            </w:r>
          </w:p>
        </w:tc>
      </w:tr>
      <w:tr w:rsidR="001559E5" w:rsidRPr="00ED2160" w14:paraId="16C105C3" w14:textId="77777777" w:rsidTr="00FC7EBA">
        <w:trPr>
          <w:trHeight w:val="300"/>
          <w:jc w:val="center"/>
        </w:trPr>
        <w:tc>
          <w:tcPr>
            <w:tcW w:w="1795" w:type="dxa"/>
            <w:shd w:val="clear" w:color="auto" w:fill="808080" w:themeFill="background1" w:themeFillShade="80"/>
            <w:noWrap/>
            <w:hideMark/>
          </w:tcPr>
          <w:p w14:paraId="5EA81DD0" w14:textId="77777777" w:rsidR="001559E5" w:rsidRPr="00ED2160" w:rsidRDefault="001559E5">
            <w:pPr>
              <w:spacing w:after="0"/>
              <w:jc w:val="left"/>
              <w:rPr>
                <w:rFonts w:asciiTheme="minorHAnsi" w:hAnsiTheme="minorHAnsi" w:cstheme="minorHAnsi"/>
                <w:b/>
                <w:bCs/>
                <w:color w:val="FFFFFF" w:themeColor="background1"/>
                <w:sz w:val="22"/>
                <w:szCs w:val="22"/>
              </w:rPr>
            </w:pPr>
            <w:r w:rsidRPr="00146D77">
              <w:rPr>
                <w:rFonts w:asciiTheme="minorHAnsi" w:hAnsiTheme="minorHAnsi" w:cstheme="minorHAnsi"/>
                <w:b/>
                <w:bCs/>
                <w:color w:val="FFFFFF" w:themeColor="background1"/>
                <w:sz w:val="22"/>
                <w:szCs w:val="22"/>
              </w:rPr>
              <w:t>Password Management</w:t>
            </w:r>
          </w:p>
        </w:tc>
        <w:tc>
          <w:tcPr>
            <w:tcW w:w="7470" w:type="dxa"/>
            <w:hideMark/>
          </w:tcPr>
          <w:p w14:paraId="728C9870" w14:textId="77777777" w:rsidR="001559E5" w:rsidRPr="00355465" w:rsidRDefault="001559E5">
            <w:pPr>
              <w:spacing w:after="0"/>
              <w:jc w:val="left"/>
              <w:rPr>
                <w:rFonts w:asciiTheme="minorHAnsi" w:hAnsiTheme="minorHAnsi" w:cstheme="minorHAnsi"/>
              </w:rPr>
            </w:pPr>
            <w:r w:rsidRPr="000F466C">
              <w:rPr>
                <w:rFonts w:asciiTheme="minorHAnsi" w:hAnsiTheme="minorHAnsi" w:cstheme="minorHAnsi"/>
              </w:rPr>
              <w:t>Password management significantly reduces calls to the IT/help desk by providing end users with an easy, intuitive way to change or reset their passwords—without ever having to contact IT.</w:t>
            </w:r>
          </w:p>
        </w:tc>
      </w:tr>
      <w:tr w:rsidR="001559E5" w:rsidRPr="00ED2160" w14:paraId="52F0BD3B" w14:textId="77777777" w:rsidTr="00FC7EBA">
        <w:trPr>
          <w:trHeight w:val="300"/>
          <w:jc w:val="center"/>
        </w:trPr>
        <w:tc>
          <w:tcPr>
            <w:tcW w:w="1795" w:type="dxa"/>
            <w:shd w:val="clear" w:color="auto" w:fill="808080" w:themeFill="background1" w:themeFillShade="80"/>
            <w:noWrap/>
            <w:hideMark/>
          </w:tcPr>
          <w:p w14:paraId="0606D419" w14:textId="77777777" w:rsidR="001559E5" w:rsidRPr="00ED2160" w:rsidRDefault="001559E5">
            <w:pPr>
              <w:spacing w:after="0"/>
              <w:jc w:val="left"/>
              <w:rPr>
                <w:rFonts w:asciiTheme="minorHAnsi" w:hAnsiTheme="minorHAnsi" w:cstheme="minorHAnsi"/>
                <w:b/>
                <w:bCs/>
                <w:color w:val="FFFFFF" w:themeColor="background1"/>
                <w:sz w:val="22"/>
                <w:szCs w:val="22"/>
              </w:rPr>
            </w:pPr>
            <w:r w:rsidRPr="00146D77">
              <w:rPr>
                <w:rFonts w:asciiTheme="minorHAnsi" w:hAnsiTheme="minorHAnsi" w:cstheme="minorHAnsi"/>
                <w:b/>
                <w:bCs/>
                <w:color w:val="FFFFFF" w:themeColor="background1"/>
                <w:sz w:val="22"/>
                <w:szCs w:val="22"/>
              </w:rPr>
              <w:t>Lifecycle Event Management</w:t>
            </w:r>
          </w:p>
        </w:tc>
        <w:tc>
          <w:tcPr>
            <w:tcW w:w="7470" w:type="dxa"/>
            <w:hideMark/>
          </w:tcPr>
          <w:p w14:paraId="4F0376C8" w14:textId="77777777" w:rsidR="001559E5" w:rsidRPr="00355465" w:rsidRDefault="001559E5">
            <w:pPr>
              <w:spacing w:after="0"/>
              <w:jc w:val="left"/>
              <w:rPr>
                <w:rFonts w:asciiTheme="minorHAnsi" w:hAnsiTheme="minorHAnsi" w:cstheme="minorHAnsi"/>
              </w:rPr>
            </w:pPr>
            <w:r w:rsidRPr="000F466C">
              <w:rPr>
                <w:rFonts w:asciiTheme="minorHAnsi" w:hAnsiTheme="minorHAnsi" w:cstheme="minorHAnsi"/>
              </w:rPr>
              <w:t>Lifecycle event management provides an automated, efficient, and secure means to synchronize access changes to user lifecycle events while enhancing governance to ensure the right access is granted or revoked at the right time.</w:t>
            </w:r>
          </w:p>
        </w:tc>
      </w:tr>
      <w:tr w:rsidR="001559E5" w:rsidRPr="00ED2160" w14:paraId="1C1E28A1" w14:textId="77777777" w:rsidTr="00FC7EBA">
        <w:trPr>
          <w:trHeight w:val="300"/>
          <w:jc w:val="center"/>
        </w:trPr>
        <w:tc>
          <w:tcPr>
            <w:tcW w:w="1795" w:type="dxa"/>
            <w:shd w:val="clear" w:color="auto" w:fill="808080" w:themeFill="background1" w:themeFillShade="80"/>
            <w:noWrap/>
            <w:hideMark/>
          </w:tcPr>
          <w:p w14:paraId="789873D2" w14:textId="77777777" w:rsidR="001559E5" w:rsidRPr="00ED2160" w:rsidRDefault="001559E5">
            <w:pPr>
              <w:spacing w:after="0"/>
              <w:jc w:val="left"/>
              <w:rPr>
                <w:rFonts w:asciiTheme="minorHAnsi" w:hAnsiTheme="minorHAnsi" w:cstheme="minorHAnsi"/>
                <w:b/>
                <w:bCs/>
                <w:color w:val="FFFFFF" w:themeColor="background1"/>
                <w:sz w:val="22"/>
                <w:szCs w:val="22"/>
              </w:rPr>
            </w:pPr>
            <w:r w:rsidRPr="00146D77">
              <w:rPr>
                <w:rFonts w:asciiTheme="minorHAnsi" w:hAnsiTheme="minorHAnsi" w:cstheme="minorHAnsi"/>
                <w:b/>
                <w:bCs/>
                <w:color w:val="FFFFFF" w:themeColor="background1"/>
                <w:sz w:val="22"/>
                <w:szCs w:val="22"/>
              </w:rPr>
              <w:t>Configurable Workflows</w:t>
            </w:r>
          </w:p>
        </w:tc>
        <w:tc>
          <w:tcPr>
            <w:tcW w:w="7470" w:type="dxa"/>
            <w:hideMark/>
          </w:tcPr>
          <w:p w14:paraId="0BA03501" w14:textId="77777777" w:rsidR="001559E5" w:rsidRPr="00355465" w:rsidRDefault="001559E5">
            <w:pPr>
              <w:spacing w:after="0"/>
              <w:jc w:val="left"/>
              <w:rPr>
                <w:rFonts w:asciiTheme="minorHAnsi" w:hAnsiTheme="minorHAnsi" w:cstheme="minorHAnsi"/>
              </w:rPr>
            </w:pPr>
            <w:r w:rsidRPr="00146D77">
              <w:rPr>
                <w:rFonts w:asciiTheme="minorHAnsi" w:hAnsiTheme="minorHAnsi" w:cstheme="minorHAnsi"/>
              </w:rPr>
              <w:t>Track access approvals and drive provisioning request and ensure close-loop access fulfilment</w:t>
            </w:r>
          </w:p>
        </w:tc>
      </w:tr>
    </w:tbl>
    <w:p w14:paraId="4C0963FB" w14:textId="77777777" w:rsidR="001559E5" w:rsidRDefault="001559E5" w:rsidP="001559E5">
      <w:pPr>
        <w:pStyle w:val="3Normal"/>
      </w:pPr>
      <w:bookmarkStart w:id="50" w:name="_Toc36207664"/>
      <w:bookmarkStart w:id="51" w:name="_Toc36208236"/>
      <w:bookmarkStart w:id="52" w:name="_Toc36208808"/>
      <w:bookmarkStart w:id="53" w:name="_Toc36209380"/>
      <w:bookmarkStart w:id="54" w:name="_Toc36210119"/>
      <w:bookmarkStart w:id="55" w:name="_Toc36210530"/>
      <w:bookmarkStart w:id="56" w:name="_Toc36228419"/>
      <w:bookmarkStart w:id="57" w:name="_Toc36228994"/>
      <w:bookmarkStart w:id="58" w:name="_Toc36229569"/>
      <w:bookmarkStart w:id="59" w:name="_Toc36230144"/>
      <w:bookmarkStart w:id="60" w:name="_Toc36240725"/>
      <w:bookmarkStart w:id="61" w:name="_Toc34998356"/>
      <w:bookmarkStart w:id="62" w:name="_Toc36644133"/>
      <w:bookmarkEnd w:id="50"/>
      <w:bookmarkEnd w:id="51"/>
      <w:bookmarkEnd w:id="52"/>
      <w:bookmarkEnd w:id="53"/>
      <w:bookmarkEnd w:id="54"/>
      <w:bookmarkEnd w:id="55"/>
      <w:bookmarkEnd w:id="56"/>
      <w:bookmarkEnd w:id="57"/>
      <w:bookmarkEnd w:id="58"/>
      <w:bookmarkEnd w:id="59"/>
      <w:bookmarkEnd w:id="60"/>
    </w:p>
    <w:p w14:paraId="1F4D7691" w14:textId="77777777" w:rsidR="001559E5" w:rsidRDefault="001559E5" w:rsidP="00CD0775">
      <w:pPr>
        <w:pStyle w:val="Heading2"/>
      </w:pPr>
      <w:bookmarkStart w:id="63" w:name="_Toc38014643"/>
      <w:r>
        <w:t>Provisioning Engine</w:t>
      </w:r>
      <w:bookmarkEnd w:id="61"/>
      <w:bookmarkEnd w:id="62"/>
      <w:bookmarkEnd w:id="63"/>
    </w:p>
    <w:p w14:paraId="79CA5F1B" w14:textId="77777777" w:rsidR="001559E5" w:rsidRPr="00146D77" w:rsidRDefault="001559E5" w:rsidP="001559E5">
      <w:pPr>
        <w:pStyle w:val="NoSpacing"/>
        <w:rPr>
          <w:rFonts w:asciiTheme="minorHAnsi" w:hAnsiTheme="minorHAnsi" w:cstheme="minorHAnsi"/>
        </w:rPr>
      </w:pPr>
      <w:r>
        <w:rPr>
          <w:rFonts w:asciiTheme="minorHAnsi" w:hAnsiTheme="minorHAnsi" w:cstheme="minorHAnsi"/>
        </w:rPr>
        <w:t xml:space="preserve">SailPoint IIQ </w:t>
      </w:r>
      <w:r w:rsidRPr="000F466C">
        <w:rPr>
          <w:rFonts w:asciiTheme="minorHAnsi" w:hAnsiTheme="minorHAnsi" w:cstheme="minorHAnsi"/>
        </w:rPr>
        <w:t xml:space="preserve">simplify all user lifecycle management activities with self-service access request and automated provisioning. In addition, SailPoint enables IT to automate provisioning activities associated with user lifecycle activities, such as a new user </w:t>
      </w:r>
      <w:r>
        <w:rPr>
          <w:rFonts w:asciiTheme="minorHAnsi" w:hAnsiTheme="minorHAnsi" w:cstheme="minorHAnsi"/>
        </w:rPr>
        <w:t>on-boarding</w:t>
      </w:r>
      <w:r w:rsidRPr="000F466C">
        <w:rPr>
          <w:rFonts w:asciiTheme="minorHAnsi" w:hAnsiTheme="minorHAnsi" w:cstheme="minorHAnsi"/>
        </w:rPr>
        <w:t xml:space="preserve"> or an existing user departing the organization. As a result, organizations can enhance their security posture even as they lower the ongoing expense of user lifecycle management.</w:t>
      </w:r>
      <w:r>
        <w:rPr>
          <w:rFonts w:asciiTheme="minorHAnsi" w:hAnsiTheme="minorHAnsi" w:cstheme="minorHAnsi"/>
        </w:rPr>
        <w:t xml:space="preserve"> </w:t>
      </w:r>
      <w:r w:rsidRPr="00146D77">
        <w:rPr>
          <w:rFonts w:asciiTheme="minorHAnsi" w:hAnsiTheme="minorHAnsi" w:cstheme="minorHAnsi"/>
        </w:rPr>
        <w:t>The</w:t>
      </w:r>
      <w:r>
        <w:rPr>
          <w:rFonts w:asciiTheme="minorHAnsi" w:hAnsiTheme="minorHAnsi" w:cstheme="minorHAnsi"/>
        </w:rPr>
        <w:t xml:space="preserve"> </w:t>
      </w:r>
      <w:r w:rsidRPr="00146D77">
        <w:rPr>
          <w:rFonts w:asciiTheme="minorHAnsi" w:hAnsiTheme="minorHAnsi" w:cstheme="minorHAnsi"/>
        </w:rPr>
        <w:t>Provisioning Engine provides the following high-level functionality:</w:t>
      </w:r>
    </w:p>
    <w:p w14:paraId="63AF851E" w14:textId="77777777" w:rsidR="001559E5" w:rsidRPr="00221C58" w:rsidRDefault="001559E5" w:rsidP="001559E5">
      <w:pPr>
        <w:pStyle w:val="NoSpacing"/>
        <w:rPr>
          <w:rFonts w:cs="Arial"/>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7470"/>
      </w:tblGrid>
      <w:tr w:rsidR="001559E5" w:rsidRPr="00ED2160" w14:paraId="2EBB6DC9" w14:textId="77777777" w:rsidTr="00EC0DEE">
        <w:trPr>
          <w:trHeight w:val="388"/>
          <w:jc w:val="center"/>
        </w:trPr>
        <w:tc>
          <w:tcPr>
            <w:tcW w:w="1795" w:type="dxa"/>
            <w:shd w:val="clear" w:color="auto" w:fill="808080" w:themeFill="background1" w:themeFillShade="80"/>
            <w:noWrap/>
            <w:hideMark/>
          </w:tcPr>
          <w:p w14:paraId="5F92C8E8" w14:textId="77777777" w:rsidR="001559E5" w:rsidRPr="00ED2160" w:rsidRDefault="001559E5">
            <w:pPr>
              <w:spacing w:after="0"/>
              <w:jc w:val="left"/>
              <w:rPr>
                <w:rFonts w:asciiTheme="minorHAnsi" w:hAnsiTheme="minorHAnsi" w:cstheme="minorHAnsi"/>
                <w:b/>
                <w:bCs/>
                <w:color w:val="FFFFFF" w:themeColor="background1"/>
                <w:sz w:val="22"/>
                <w:szCs w:val="22"/>
              </w:rPr>
            </w:pPr>
            <w:r w:rsidRPr="00146D77">
              <w:rPr>
                <w:rFonts w:asciiTheme="minorHAnsi" w:hAnsiTheme="minorHAnsi" w:cstheme="minorHAnsi"/>
                <w:b/>
                <w:bCs/>
                <w:color w:val="FFFFFF" w:themeColor="background1"/>
                <w:sz w:val="22"/>
                <w:szCs w:val="22"/>
              </w:rPr>
              <w:t>Provisioning and Remediation of Access</w:t>
            </w:r>
          </w:p>
        </w:tc>
        <w:tc>
          <w:tcPr>
            <w:tcW w:w="7470" w:type="dxa"/>
            <w:hideMark/>
          </w:tcPr>
          <w:p w14:paraId="1D325389" w14:textId="77777777" w:rsidR="001559E5" w:rsidRPr="00146D77" w:rsidRDefault="001559E5">
            <w:pPr>
              <w:spacing w:after="0"/>
              <w:jc w:val="left"/>
              <w:rPr>
                <w:rFonts w:asciiTheme="minorHAnsi" w:hAnsiTheme="minorHAnsi" w:cstheme="minorHAnsi"/>
              </w:rPr>
            </w:pPr>
            <w:r w:rsidRPr="00146D77">
              <w:rPr>
                <w:rFonts w:asciiTheme="minorHAnsi" w:hAnsiTheme="minorHAnsi" w:cstheme="minorHAnsi"/>
              </w:rPr>
              <w:t>Automates changes to target systems, in close to real time, to deliver access requests, access changes, or remediation requested by the business. This eliminates the need for IT to use slow, error-prone manual processes for performing access processes.</w:t>
            </w:r>
          </w:p>
        </w:tc>
      </w:tr>
      <w:tr w:rsidR="001559E5" w:rsidRPr="00ED2160" w14:paraId="0E6C9E0F" w14:textId="77777777" w:rsidTr="00EC0DEE">
        <w:trPr>
          <w:trHeight w:val="300"/>
          <w:jc w:val="center"/>
        </w:trPr>
        <w:tc>
          <w:tcPr>
            <w:tcW w:w="1795" w:type="dxa"/>
            <w:shd w:val="clear" w:color="auto" w:fill="808080" w:themeFill="background1" w:themeFillShade="80"/>
            <w:noWrap/>
            <w:hideMark/>
          </w:tcPr>
          <w:p w14:paraId="676F88A4" w14:textId="77777777" w:rsidR="001559E5" w:rsidRPr="00ED2160" w:rsidRDefault="001559E5">
            <w:pPr>
              <w:spacing w:after="0"/>
              <w:jc w:val="left"/>
              <w:rPr>
                <w:rFonts w:asciiTheme="minorHAnsi" w:hAnsiTheme="minorHAnsi" w:cstheme="minorHAnsi"/>
                <w:b/>
                <w:bCs/>
                <w:color w:val="FFFFFF" w:themeColor="background1"/>
                <w:sz w:val="22"/>
                <w:szCs w:val="22"/>
              </w:rPr>
            </w:pPr>
            <w:r w:rsidRPr="00146D77">
              <w:rPr>
                <w:rFonts w:asciiTheme="minorHAnsi" w:hAnsiTheme="minorHAnsi" w:cstheme="minorHAnsi"/>
                <w:b/>
                <w:bCs/>
                <w:color w:val="FFFFFF" w:themeColor="background1"/>
                <w:sz w:val="22"/>
                <w:szCs w:val="22"/>
              </w:rPr>
              <w:t>Data Synchronization</w:t>
            </w:r>
          </w:p>
        </w:tc>
        <w:tc>
          <w:tcPr>
            <w:tcW w:w="7470" w:type="dxa"/>
            <w:hideMark/>
          </w:tcPr>
          <w:p w14:paraId="3CD9E680" w14:textId="77777777" w:rsidR="001559E5" w:rsidRPr="00355465" w:rsidRDefault="001559E5">
            <w:pPr>
              <w:spacing w:after="0"/>
              <w:jc w:val="left"/>
              <w:rPr>
                <w:rFonts w:asciiTheme="minorHAnsi" w:hAnsiTheme="minorHAnsi" w:cstheme="minorHAnsi"/>
              </w:rPr>
            </w:pPr>
            <w:r w:rsidRPr="00146D77">
              <w:rPr>
                <w:rFonts w:asciiTheme="minorHAnsi" w:hAnsiTheme="minorHAnsi" w:cstheme="minorHAnsi"/>
              </w:rPr>
              <w:t>Detects and synchronizes changes across resources &amp; applications.</w:t>
            </w:r>
          </w:p>
        </w:tc>
      </w:tr>
      <w:tr w:rsidR="001559E5" w:rsidRPr="00ED2160" w14:paraId="4529682F" w14:textId="77777777" w:rsidTr="00EC0DEE">
        <w:trPr>
          <w:trHeight w:val="300"/>
          <w:jc w:val="center"/>
        </w:trPr>
        <w:tc>
          <w:tcPr>
            <w:tcW w:w="1795" w:type="dxa"/>
            <w:shd w:val="clear" w:color="auto" w:fill="808080" w:themeFill="background1" w:themeFillShade="80"/>
            <w:noWrap/>
            <w:hideMark/>
          </w:tcPr>
          <w:p w14:paraId="77F86BF4" w14:textId="77777777" w:rsidR="001559E5" w:rsidRPr="00ED2160" w:rsidRDefault="001559E5">
            <w:pPr>
              <w:spacing w:after="0"/>
              <w:jc w:val="left"/>
              <w:rPr>
                <w:rFonts w:asciiTheme="minorHAnsi" w:hAnsiTheme="minorHAnsi" w:cstheme="minorHAnsi"/>
                <w:b/>
                <w:bCs/>
                <w:color w:val="FFFFFF" w:themeColor="background1"/>
                <w:sz w:val="22"/>
                <w:szCs w:val="22"/>
              </w:rPr>
            </w:pPr>
            <w:r w:rsidRPr="00146D77">
              <w:rPr>
                <w:rFonts w:asciiTheme="minorHAnsi" w:hAnsiTheme="minorHAnsi" w:cstheme="minorHAnsi"/>
                <w:b/>
                <w:bCs/>
                <w:color w:val="FFFFFF" w:themeColor="background1"/>
                <w:sz w:val="22"/>
                <w:szCs w:val="22"/>
              </w:rPr>
              <w:t>Connector Library</w:t>
            </w:r>
          </w:p>
        </w:tc>
        <w:tc>
          <w:tcPr>
            <w:tcW w:w="7470" w:type="dxa"/>
            <w:hideMark/>
          </w:tcPr>
          <w:p w14:paraId="10526CED" w14:textId="77777777" w:rsidR="001559E5" w:rsidRPr="00355465" w:rsidRDefault="001559E5">
            <w:pPr>
              <w:spacing w:after="0"/>
              <w:jc w:val="left"/>
              <w:rPr>
                <w:rFonts w:asciiTheme="minorHAnsi" w:hAnsiTheme="minorHAnsi" w:cstheme="minorHAnsi"/>
              </w:rPr>
            </w:pPr>
            <w:r w:rsidRPr="00146D77">
              <w:rPr>
                <w:rFonts w:asciiTheme="minorHAnsi" w:hAnsiTheme="minorHAnsi" w:cstheme="minorHAnsi"/>
              </w:rPr>
              <w:t>Provides over 50 out-of-the-box read/write connectors for quickly connecting to enterprise resources. Includes a custom connector toolkit and deployment of custom application connectors.</w:t>
            </w:r>
          </w:p>
        </w:tc>
      </w:tr>
    </w:tbl>
    <w:p w14:paraId="608EB3BB" w14:textId="77777777" w:rsidR="001559E5" w:rsidRDefault="001559E5" w:rsidP="001559E5"/>
    <w:p w14:paraId="5D91F2E9" w14:textId="77777777" w:rsidR="001559E5" w:rsidRDefault="001559E5" w:rsidP="00CD0775">
      <w:pPr>
        <w:pStyle w:val="Heading2"/>
      </w:pPr>
      <w:bookmarkStart w:id="64" w:name="_Toc36207666"/>
      <w:bookmarkStart w:id="65" w:name="_Toc36208238"/>
      <w:bookmarkStart w:id="66" w:name="_Toc36208810"/>
      <w:bookmarkStart w:id="67" w:name="_Toc36209382"/>
      <w:bookmarkStart w:id="68" w:name="_Toc36210121"/>
      <w:bookmarkStart w:id="69" w:name="_Toc36210532"/>
      <w:bookmarkStart w:id="70" w:name="_Toc36228421"/>
      <w:bookmarkStart w:id="71" w:name="_Toc36228996"/>
      <w:bookmarkStart w:id="72" w:name="_Toc36229571"/>
      <w:bookmarkStart w:id="73" w:name="_Toc36230146"/>
      <w:bookmarkStart w:id="74" w:name="_Toc36240727"/>
      <w:bookmarkStart w:id="75" w:name="_Cloud_Gateway_Overview"/>
      <w:bookmarkStart w:id="76" w:name="_Toc36644134"/>
      <w:bookmarkStart w:id="77" w:name="_Toc38014644"/>
      <w:bookmarkEnd w:id="64"/>
      <w:bookmarkEnd w:id="65"/>
      <w:bookmarkEnd w:id="66"/>
      <w:bookmarkEnd w:id="67"/>
      <w:bookmarkEnd w:id="68"/>
      <w:bookmarkEnd w:id="69"/>
      <w:bookmarkEnd w:id="70"/>
      <w:bookmarkEnd w:id="71"/>
      <w:bookmarkEnd w:id="72"/>
      <w:bookmarkEnd w:id="73"/>
      <w:bookmarkEnd w:id="74"/>
      <w:bookmarkEnd w:id="75"/>
      <w:r>
        <w:lastRenderedPageBreak/>
        <w:t>Identity Intelligence</w:t>
      </w:r>
      <w:bookmarkEnd w:id="76"/>
      <w:bookmarkEnd w:id="77"/>
    </w:p>
    <w:p w14:paraId="4320B6A7" w14:textId="77777777" w:rsidR="001559E5" w:rsidRDefault="001559E5" w:rsidP="001559E5">
      <w:pPr>
        <w:spacing w:after="0"/>
        <w:rPr>
          <w:rFonts w:asciiTheme="minorHAnsi" w:hAnsiTheme="minorHAnsi" w:cstheme="minorHAnsi"/>
          <w:lang w:eastAsia="en-GB"/>
        </w:rPr>
      </w:pPr>
      <w:r w:rsidRPr="000F466C">
        <w:rPr>
          <w:rFonts w:asciiTheme="minorHAnsi" w:hAnsiTheme="minorHAnsi" w:cstheme="minorHAnsi"/>
          <w:lang w:eastAsia="en-GB"/>
        </w:rPr>
        <w:t>With Identity Intelligence, organizations can transform technical identity data scattered across multiple enterprise systems into centralized, easily understood and business-relevant information. The visibility and insights offered by IdentityIQ through dashboards, risk metrics and reporting provide a clear understanding of identity and access information.</w:t>
      </w:r>
    </w:p>
    <w:p w14:paraId="590BEE9F" w14:textId="77777777" w:rsidR="001559E5" w:rsidRDefault="001559E5" w:rsidP="001559E5">
      <w:pPr>
        <w:spacing w:after="0"/>
        <w:rPr>
          <w:rFonts w:asciiTheme="minorHAnsi" w:hAnsiTheme="minorHAnsi" w:cstheme="minorHAnsi"/>
          <w:lang w:eastAsia="en-GB"/>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7470"/>
      </w:tblGrid>
      <w:tr w:rsidR="001559E5" w:rsidRPr="00ED2160" w14:paraId="14325928" w14:textId="77777777" w:rsidTr="00634904">
        <w:trPr>
          <w:trHeight w:val="388"/>
          <w:jc w:val="center"/>
        </w:trPr>
        <w:tc>
          <w:tcPr>
            <w:tcW w:w="1795" w:type="dxa"/>
            <w:shd w:val="clear" w:color="auto" w:fill="808080" w:themeFill="background1" w:themeFillShade="80"/>
            <w:noWrap/>
            <w:hideMark/>
          </w:tcPr>
          <w:p w14:paraId="39CE2E51" w14:textId="77777777" w:rsidR="001559E5" w:rsidRPr="00ED2160" w:rsidRDefault="001559E5">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Reporting and Analytics</w:t>
            </w:r>
          </w:p>
        </w:tc>
        <w:tc>
          <w:tcPr>
            <w:tcW w:w="7470" w:type="dxa"/>
            <w:hideMark/>
          </w:tcPr>
          <w:p w14:paraId="35D3AA20" w14:textId="77777777" w:rsidR="001559E5" w:rsidRPr="00146D77" w:rsidRDefault="001559E5">
            <w:pPr>
              <w:spacing w:after="0"/>
              <w:jc w:val="left"/>
              <w:rPr>
                <w:rFonts w:asciiTheme="minorHAnsi" w:hAnsiTheme="minorHAnsi" w:cstheme="minorHAnsi"/>
              </w:rPr>
            </w:pPr>
            <w:r w:rsidRPr="000F466C">
              <w:rPr>
                <w:rFonts w:asciiTheme="minorHAnsi" w:hAnsiTheme="minorHAnsi" w:cstheme="minorHAnsi"/>
              </w:rPr>
              <w:t>IdentityIQ provides business-friendly reports and analytics tools that make</w:t>
            </w:r>
            <w:r>
              <w:rPr>
                <w:rFonts w:asciiTheme="minorHAnsi" w:hAnsiTheme="minorHAnsi" w:cstheme="minorHAnsi"/>
              </w:rPr>
              <w:t>s</w:t>
            </w:r>
            <w:r w:rsidRPr="000F466C">
              <w:rPr>
                <w:rFonts w:asciiTheme="minorHAnsi" w:hAnsiTheme="minorHAnsi" w:cstheme="minorHAnsi"/>
              </w:rPr>
              <w:t xml:space="preserve"> it easy to track and monitor critical metrics and processes.</w:t>
            </w:r>
          </w:p>
        </w:tc>
      </w:tr>
      <w:tr w:rsidR="001559E5" w:rsidRPr="00ED2160" w14:paraId="01236233" w14:textId="77777777" w:rsidTr="00634904">
        <w:trPr>
          <w:trHeight w:val="300"/>
          <w:jc w:val="center"/>
        </w:trPr>
        <w:tc>
          <w:tcPr>
            <w:tcW w:w="1795" w:type="dxa"/>
            <w:shd w:val="clear" w:color="auto" w:fill="808080" w:themeFill="background1" w:themeFillShade="80"/>
            <w:noWrap/>
            <w:hideMark/>
          </w:tcPr>
          <w:p w14:paraId="6A930A9A" w14:textId="77777777" w:rsidR="001559E5" w:rsidRPr="000F466C" w:rsidRDefault="001559E5">
            <w:pPr>
              <w:spacing w:after="0"/>
              <w:jc w:val="left"/>
              <w:rPr>
                <w:rFonts w:asciiTheme="minorHAnsi" w:hAnsiTheme="minorHAnsi" w:cstheme="minorHAnsi"/>
              </w:rPr>
            </w:pPr>
            <w:r w:rsidRPr="008649FC">
              <w:rPr>
                <w:rFonts w:asciiTheme="minorHAnsi" w:hAnsiTheme="minorHAnsi" w:cstheme="minorHAnsi"/>
                <w:b/>
                <w:bCs/>
                <w:color w:val="FFFFFF" w:themeColor="background1"/>
                <w:sz w:val="22"/>
                <w:szCs w:val="22"/>
              </w:rPr>
              <w:t>Dashboard</w:t>
            </w:r>
          </w:p>
        </w:tc>
        <w:tc>
          <w:tcPr>
            <w:tcW w:w="7470" w:type="dxa"/>
            <w:hideMark/>
          </w:tcPr>
          <w:p w14:paraId="260AA331" w14:textId="77777777" w:rsidR="001559E5" w:rsidRPr="00355465" w:rsidRDefault="001559E5">
            <w:pPr>
              <w:spacing w:after="0"/>
              <w:jc w:val="left"/>
              <w:rPr>
                <w:rFonts w:asciiTheme="minorHAnsi" w:hAnsiTheme="minorHAnsi" w:cstheme="minorHAnsi"/>
              </w:rPr>
            </w:pPr>
            <w:r w:rsidRPr="000F466C">
              <w:rPr>
                <w:rFonts w:asciiTheme="minorHAnsi" w:hAnsiTheme="minorHAnsi" w:cstheme="minorHAnsi"/>
              </w:rPr>
              <w:t>The IdentityIQ dashboard simplifies how business users manage access. Both business and IT users can personalize their dashboards with easy drag-and-drop formatting and content selection.</w:t>
            </w:r>
          </w:p>
        </w:tc>
      </w:tr>
    </w:tbl>
    <w:p w14:paraId="457AF85F" w14:textId="77777777" w:rsidR="001559E5" w:rsidRPr="000F466C" w:rsidRDefault="001559E5" w:rsidP="001559E5">
      <w:pPr>
        <w:rPr>
          <w:rFonts w:asciiTheme="minorHAnsi" w:hAnsiTheme="minorHAnsi" w:cstheme="minorHAnsi"/>
          <w:lang w:eastAsia="en-GB"/>
        </w:rPr>
      </w:pPr>
    </w:p>
    <w:p w14:paraId="1997370C" w14:textId="77777777" w:rsidR="001559E5" w:rsidRDefault="001559E5" w:rsidP="00CD0775">
      <w:pPr>
        <w:pStyle w:val="Heading2"/>
      </w:pPr>
      <w:bookmarkStart w:id="78" w:name="_Toc36644135"/>
      <w:bookmarkStart w:id="79" w:name="_Toc38014645"/>
      <w:r>
        <w:t>Integration Modules</w:t>
      </w:r>
      <w:bookmarkEnd w:id="78"/>
      <w:bookmarkEnd w:id="79"/>
    </w:p>
    <w:p w14:paraId="592780D4" w14:textId="77777777" w:rsidR="001559E5" w:rsidRDefault="001559E5" w:rsidP="001559E5">
      <w:pPr>
        <w:spacing w:after="0"/>
        <w:rPr>
          <w:rFonts w:asciiTheme="minorHAnsi" w:hAnsiTheme="minorHAnsi" w:cstheme="minorHAnsi"/>
          <w:lang w:eastAsia="en-GB"/>
        </w:rPr>
      </w:pPr>
      <w:r w:rsidRPr="000F466C">
        <w:rPr>
          <w:rFonts w:asciiTheme="minorHAnsi" w:hAnsiTheme="minorHAnsi" w:cstheme="minorHAnsi"/>
          <w:lang w:eastAsia="en-GB"/>
        </w:rPr>
        <w:t xml:space="preserve">SailPoint IdentityIQ Integration Modules provide out-of-box integration with other IT management tools, such as third-party provisioning systems, help desk systems, and mobile device management (MDM) tools. By facilitating integration with existing tools, IdentityIQ gives organizations better visibility and control, and its pre-built connectivity options speed deployment and reduce costs. The SailPoint Cloud Gateway enables secure connectivity to resources across </w:t>
      </w:r>
      <w:r>
        <w:rPr>
          <w:rFonts w:asciiTheme="minorHAnsi" w:hAnsiTheme="minorHAnsi" w:cstheme="minorHAnsi"/>
          <w:lang w:eastAsia="en-GB"/>
        </w:rPr>
        <w:t xml:space="preserve">the </w:t>
      </w:r>
      <w:r w:rsidRPr="000F466C">
        <w:rPr>
          <w:rFonts w:asciiTheme="minorHAnsi" w:hAnsiTheme="minorHAnsi" w:cstheme="minorHAnsi"/>
          <w:lang w:eastAsia="en-GB"/>
        </w:rPr>
        <w:t>cloud and on-premises domains.</w:t>
      </w:r>
    </w:p>
    <w:p w14:paraId="5B862B11" w14:textId="77777777" w:rsidR="001559E5" w:rsidRPr="000F466C" w:rsidRDefault="001559E5" w:rsidP="001559E5">
      <w:pPr>
        <w:spacing w:after="0"/>
        <w:rPr>
          <w:rFonts w:asciiTheme="minorHAnsi" w:hAnsiTheme="minorHAnsi" w:cstheme="minorHAnsi"/>
          <w:lang w:eastAsia="en-GB"/>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7470"/>
      </w:tblGrid>
      <w:tr w:rsidR="001559E5" w:rsidRPr="00ED2160" w14:paraId="33FEFEEE" w14:textId="77777777" w:rsidTr="00124227">
        <w:trPr>
          <w:trHeight w:val="388"/>
          <w:jc w:val="center"/>
        </w:trPr>
        <w:tc>
          <w:tcPr>
            <w:tcW w:w="1795" w:type="dxa"/>
            <w:shd w:val="clear" w:color="auto" w:fill="808080" w:themeFill="background1" w:themeFillShade="80"/>
            <w:noWrap/>
            <w:hideMark/>
          </w:tcPr>
          <w:p w14:paraId="452F1426" w14:textId="77777777" w:rsidR="001559E5" w:rsidRPr="00ED2160" w:rsidRDefault="001559E5" w:rsidP="007A135F">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Provisioning Integration Module</w:t>
            </w:r>
          </w:p>
        </w:tc>
        <w:tc>
          <w:tcPr>
            <w:tcW w:w="7470" w:type="dxa"/>
            <w:hideMark/>
          </w:tcPr>
          <w:p w14:paraId="3A24E200" w14:textId="77777777" w:rsidR="001559E5" w:rsidRPr="00146D77" w:rsidRDefault="001559E5" w:rsidP="007A135F">
            <w:pPr>
              <w:spacing w:after="0"/>
              <w:jc w:val="left"/>
              <w:rPr>
                <w:rFonts w:asciiTheme="minorHAnsi" w:hAnsiTheme="minorHAnsi" w:cstheme="minorHAnsi"/>
              </w:rPr>
            </w:pPr>
            <w:r w:rsidRPr="000F466C">
              <w:rPr>
                <w:rFonts w:asciiTheme="minorHAnsi" w:hAnsiTheme="minorHAnsi" w:cstheme="minorHAnsi"/>
              </w:rPr>
              <w:t>These modules maximize investments in existing provisioning systems and speed deployment of compliance, governance, and access request processes by leveraging existing connector infrastructure.</w:t>
            </w:r>
          </w:p>
        </w:tc>
      </w:tr>
      <w:tr w:rsidR="001559E5" w:rsidRPr="00ED2160" w14:paraId="7EFB54CE" w14:textId="77777777" w:rsidTr="00124227">
        <w:trPr>
          <w:trHeight w:val="300"/>
          <w:jc w:val="center"/>
        </w:trPr>
        <w:tc>
          <w:tcPr>
            <w:tcW w:w="1795" w:type="dxa"/>
            <w:shd w:val="clear" w:color="auto" w:fill="808080" w:themeFill="background1" w:themeFillShade="80"/>
            <w:noWrap/>
            <w:hideMark/>
          </w:tcPr>
          <w:p w14:paraId="5886BDA3" w14:textId="77777777" w:rsidR="001559E5" w:rsidRPr="008A67DF" w:rsidRDefault="001559E5" w:rsidP="007A135F">
            <w:pPr>
              <w:spacing w:after="0"/>
              <w:jc w:val="left"/>
              <w:rPr>
                <w:rFonts w:asciiTheme="minorHAnsi" w:hAnsiTheme="minorHAnsi" w:cstheme="minorHAnsi"/>
              </w:rPr>
            </w:pPr>
            <w:r>
              <w:rPr>
                <w:rFonts w:asciiTheme="minorHAnsi" w:hAnsiTheme="minorHAnsi" w:cstheme="minorHAnsi"/>
                <w:b/>
                <w:bCs/>
                <w:color w:val="FFFFFF" w:themeColor="background1"/>
                <w:sz w:val="22"/>
                <w:szCs w:val="22"/>
              </w:rPr>
              <w:t>Service Desk Integration Module</w:t>
            </w:r>
          </w:p>
        </w:tc>
        <w:tc>
          <w:tcPr>
            <w:tcW w:w="7470" w:type="dxa"/>
            <w:hideMark/>
          </w:tcPr>
          <w:p w14:paraId="4425F380" w14:textId="77777777" w:rsidR="001559E5" w:rsidRPr="00355465" w:rsidRDefault="001559E5" w:rsidP="007A135F">
            <w:pPr>
              <w:spacing w:after="0"/>
              <w:jc w:val="left"/>
              <w:rPr>
                <w:rFonts w:asciiTheme="minorHAnsi" w:hAnsiTheme="minorHAnsi" w:cstheme="minorHAnsi"/>
              </w:rPr>
            </w:pPr>
            <w:r w:rsidRPr="000F466C">
              <w:rPr>
                <w:rFonts w:asciiTheme="minorHAnsi" w:hAnsiTheme="minorHAnsi" w:cstheme="minorHAnsi"/>
              </w:rPr>
              <w:t>Pre-packaged service desk integration modules streamline orchestration of manual provisioning activities through integration with leading service desk solutions.</w:t>
            </w:r>
          </w:p>
        </w:tc>
      </w:tr>
      <w:tr w:rsidR="001559E5" w:rsidRPr="00ED2160" w14:paraId="108C7EFA" w14:textId="77777777" w:rsidTr="00124227">
        <w:trPr>
          <w:trHeight w:val="300"/>
          <w:jc w:val="center"/>
        </w:trPr>
        <w:tc>
          <w:tcPr>
            <w:tcW w:w="1795" w:type="dxa"/>
            <w:shd w:val="clear" w:color="auto" w:fill="808080" w:themeFill="background1" w:themeFillShade="80"/>
            <w:noWrap/>
          </w:tcPr>
          <w:p w14:paraId="0AF164D7" w14:textId="77777777" w:rsidR="001559E5" w:rsidRDefault="001559E5" w:rsidP="007A135F">
            <w:pPr>
              <w:spacing w:after="0"/>
              <w:jc w:val="left"/>
              <w:rPr>
                <w:rFonts w:asciiTheme="minorHAnsi" w:hAnsiTheme="minorHAnsi" w:cstheme="minorHAnsi"/>
                <w:b/>
                <w:bCs/>
                <w:color w:val="FFFFFF" w:themeColor="background1"/>
                <w:sz w:val="22"/>
                <w:szCs w:val="22"/>
              </w:rPr>
            </w:pPr>
            <w:r w:rsidRPr="008649FC">
              <w:rPr>
                <w:rFonts w:asciiTheme="minorHAnsi" w:hAnsiTheme="minorHAnsi" w:cstheme="minorHAnsi"/>
                <w:b/>
                <w:bCs/>
                <w:color w:val="FFFFFF" w:themeColor="background1"/>
                <w:sz w:val="22"/>
                <w:szCs w:val="22"/>
              </w:rPr>
              <w:t>Cloud Gateway</w:t>
            </w:r>
          </w:p>
        </w:tc>
        <w:tc>
          <w:tcPr>
            <w:tcW w:w="7470" w:type="dxa"/>
          </w:tcPr>
          <w:p w14:paraId="69B64546" w14:textId="77777777" w:rsidR="001559E5" w:rsidRPr="008649FC" w:rsidRDefault="001559E5" w:rsidP="007A135F">
            <w:pPr>
              <w:spacing w:after="0"/>
              <w:jc w:val="left"/>
              <w:rPr>
                <w:rFonts w:asciiTheme="minorHAnsi" w:hAnsiTheme="minorHAnsi" w:cstheme="minorHAnsi"/>
              </w:rPr>
            </w:pPr>
            <w:r w:rsidRPr="000F466C">
              <w:rPr>
                <w:rFonts w:asciiTheme="minorHAnsi" w:hAnsiTheme="minorHAnsi" w:cstheme="minorHAnsi"/>
              </w:rPr>
              <w:t>The Cloud Gateway simplifies management and control over applications deployed in public or private cloud environments. It also allows customers or partners to host IdentityIQ in the cloud and seamlessly connect to on-premises resources.</w:t>
            </w:r>
          </w:p>
        </w:tc>
      </w:tr>
    </w:tbl>
    <w:p w14:paraId="78EFE98D" w14:textId="77777777" w:rsidR="001559E5" w:rsidRDefault="001559E5" w:rsidP="001559E5">
      <w:pPr>
        <w:spacing w:after="0"/>
        <w:rPr>
          <w:rFonts w:asciiTheme="minorHAnsi" w:hAnsiTheme="minorHAnsi" w:cstheme="minorHAnsi"/>
          <w:lang w:eastAsia="en-GB"/>
        </w:rPr>
      </w:pPr>
    </w:p>
    <w:p w14:paraId="26DFB0EC" w14:textId="00FD5205" w:rsidR="001559E5" w:rsidRDefault="001559E5" w:rsidP="001559E5">
      <w:pPr>
        <w:spacing w:after="0"/>
        <w:rPr>
          <w:rFonts w:asciiTheme="minorHAnsi" w:hAnsiTheme="minorHAnsi" w:cstheme="minorHAnsi"/>
          <w:lang w:eastAsia="en-GB"/>
        </w:rPr>
      </w:pPr>
      <w:r>
        <w:rPr>
          <w:rFonts w:asciiTheme="minorHAnsi" w:hAnsiTheme="minorHAnsi" w:cstheme="minorHAnsi"/>
          <w:lang w:eastAsia="en-GB"/>
        </w:rPr>
        <w:t>Considering the features of SailPoint,</w:t>
      </w:r>
      <w:r w:rsidRPr="00BC2C43">
        <w:rPr>
          <w:rFonts w:asciiTheme="minorHAnsi" w:hAnsiTheme="minorHAnsi" w:cstheme="minorHAnsi"/>
          <w:lang w:eastAsia="en-GB"/>
        </w:rPr>
        <w:t xml:space="preserve"> </w:t>
      </w:r>
      <w:r w:rsidR="001701C1">
        <w:rPr>
          <w:rFonts w:asciiTheme="minorHAnsi" w:hAnsiTheme="minorHAnsi" w:cstheme="minorHAnsi"/>
          <w:lang w:eastAsia="en-GB"/>
        </w:rPr>
        <w:t>Example Client</w:t>
      </w:r>
      <w:r w:rsidRPr="00BC2C43">
        <w:rPr>
          <w:rFonts w:asciiTheme="minorHAnsi" w:hAnsiTheme="minorHAnsi" w:cstheme="minorHAnsi"/>
          <w:lang w:eastAsia="en-GB"/>
        </w:rPr>
        <w:t xml:space="preserve"> has chosen SailPoint IdentityIQ as their future Identity management solution which will begin as process for automatically </w:t>
      </w:r>
      <w:r>
        <w:rPr>
          <w:rFonts w:asciiTheme="minorHAnsi" w:hAnsiTheme="minorHAnsi" w:cstheme="minorHAnsi"/>
          <w:lang w:eastAsia="en-GB"/>
        </w:rPr>
        <w:t xml:space="preserve">handling the </w:t>
      </w:r>
      <w:r w:rsidRPr="00BC2C43">
        <w:rPr>
          <w:rFonts w:asciiTheme="minorHAnsi" w:hAnsiTheme="minorHAnsi" w:cstheme="minorHAnsi"/>
          <w:lang w:eastAsia="en-GB"/>
        </w:rPr>
        <w:t xml:space="preserve">user </w:t>
      </w:r>
      <w:r>
        <w:rPr>
          <w:rFonts w:asciiTheme="minorHAnsi" w:hAnsiTheme="minorHAnsi" w:cstheme="minorHAnsi"/>
          <w:lang w:eastAsia="en-GB"/>
        </w:rPr>
        <w:t xml:space="preserve">(Associates and Partners) </w:t>
      </w:r>
      <w:r w:rsidRPr="00BC2C43">
        <w:rPr>
          <w:rFonts w:asciiTheme="minorHAnsi" w:hAnsiTheme="minorHAnsi" w:cstheme="minorHAnsi"/>
          <w:lang w:eastAsia="en-GB"/>
        </w:rPr>
        <w:t xml:space="preserve">lifecycle </w:t>
      </w:r>
      <w:r>
        <w:rPr>
          <w:rFonts w:asciiTheme="minorHAnsi" w:hAnsiTheme="minorHAnsi" w:cstheme="minorHAnsi"/>
          <w:lang w:eastAsia="en-GB"/>
        </w:rPr>
        <w:t xml:space="preserve">management and password management across </w:t>
      </w:r>
      <w:proofErr w:type="spellStart"/>
      <w:r>
        <w:rPr>
          <w:rFonts w:asciiTheme="minorHAnsi" w:hAnsiTheme="minorHAnsi" w:cstheme="minorHAnsi"/>
          <w:lang w:eastAsia="en-GB"/>
        </w:rPr>
        <w:t>eDirectory</w:t>
      </w:r>
      <w:proofErr w:type="spellEnd"/>
      <w:r>
        <w:rPr>
          <w:rFonts w:asciiTheme="minorHAnsi" w:hAnsiTheme="minorHAnsi" w:cstheme="minorHAnsi"/>
          <w:lang w:eastAsia="en-GB"/>
        </w:rPr>
        <w:t xml:space="preserve"> and Active Directory </w:t>
      </w:r>
      <w:r w:rsidRPr="00BC2C43">
        <w:rPr>
          <w:rFonts w:asciiTheme="minorHAnsi" w:hAnsiTheme="minorHAnsi" w:cstheme="minorHAnsi"/>
          <w:lang w:eastAsia="en-GB"/>
        </w:rPr>
        <w:t xml:space="preserve">and in future it will be used </w:t>
      </w:r>
      <w:r>
        <w:rPr>
          <w:rFonts w:asciiTheme="minorHAnsi" w:hAnsiTheme="minorHAnsi" w:cstheme="minorHAnsi"/>
          <w:lang w:eastAsia="en-GB"/>
        </w:rPr>
        <w:t xml:space="preserve">for </w:t>
      </w:r>
      <w:r w:rsidRPr="00BC2C43">
        <w:rPr>
          <w:rFonts w:asciiTheme="minorHAnsi" w:hAnsiTheme="minorHAnsi" w:cstheme="minorHAnsi"/>
          <w:lang w:eastAsia="en-GB"/>
        </w:rPr>
        <w:t xml:space="preserve">provisioning users to </w:t>
      </w:r>
      <w:r>
        <w:rPr>
          <w:rFonts w:asciiTheme="minorHAnsi" w:hAnsiTheme="minorHAnsi" w:cstheme="minorHAnsi"/>
          <w:lang w:eastAsia="en-GB"/>
        </w:rPr>
        <w:t xml:space="preserve">all </w:t>
      </w:r>
      <w:r w:rsidRPr="00BC2C43">
        <w:rPr>
          <w:rFonts w:asciiTheme="minorHAnsi" w:hAnsiTheme="minorHAnsi" w:cstheme="minorHAnsi"/>
          <w:lang w:eastAsia="en-GB"/>
        </w:rPr>
        <w:t>target applications</w:t>
      </w:r>
      <w:r>
        <w:rPr>
          <w:rFonts w:asciiTheme="minorHAnsi" w:hAnsiTheme="minorHAnsi" w:cstheme="minorHAnsi"/>
          <w:lang w:eastAsia="en-GB"/>
        </w:rPr>
        <w:t xml:space="preserve"> in the organization</w:t>
      </w:r>
      <w:r w:rsidRPr="00BC2C43">
        <w:rPr>
          <w:rFonts w:asciiTheme="minorHAnsi" w:hAnsiTheme="minorHAnsi" w:cstheme="minorHAnsi"/>
          <w:lang w:eastAsia="en-GB"/>
        </w:rPr>
        <w:t>, managing their access through RBAC (Role Based Access Control)</w:t>
      </w:r>
      <w:r>
        <w:rPr>
          <w:rFonts w:asciiTheme="minorHAnsi" w:hAnsiTheme="minorHAnsi" w:cstheme="minorHAnsi"/>
          <w:lang w:eastAsia="en-GB"/>
        </w:rPr>
        <w:t xml:space="preserve"> and leveraging the other features in SailPoint.</w:t>
      </w:r>
    </w:p>
    <w:p w14:paraId="6E931A62" w14:textId="77777777" w:rsidR="001559E5" w:rsidRDefault="001559E5" w:rsidP="001559E5">
      <w:pPr>
        <w:spacing w:after="0"/>
        <w:rPr>
          <w:rFonts w:asciiTheme="minorHAnsi" w:hAnsiTheme="minorHAnsi" w:cstheme="minorHAnsi"/>
          <w:lang w:eastAsia="en-GB"/>
        </w:rPr>
      </w:pPr>
    </w:p>
    <w:p w14:paraId="1C681AD7" w14:textId="0809A898" w:rsidR="001559E5" w:rsidRDefault="001559E5" w:rsidP="00CD0775">
      <w:pPr>
        <w:pStyle w:val="Heading2"/>
      </w:pPr>
      <w:bookmarkStart w:id="80" w:name="_Toc38014646"/>
      <w:bookmarkStart w:id="81" w:name="_Ref36540052"/>
      <w:bookmarkStart w:id="82" w:name="_Ref36540061"/>
      <w:bookmarkStart w:id="83" w:name="_Toc36644136"/>
      <w:r>
        <w:t>Cloud Gateway</w:t>
      </w:r>
      <w:bookmarkEnd w:id="80"/>
      <w:r>
        <w:t xml:space="preserve"> </w:t>
      </w:r>
      <w:bookmarkEnd w:id="81"/>
      <w:bookmarkEnd w:id="82"/>
      <w:bookmarkEnd w:id="83"/>
    </w:p>
    <w:p w14:paraId="60DA59AF" w14:textId="77777777" w:rsidR="001559E5" w:rsidRDefault="001559E5" w:rsidP="001559E5">
      <w:pPr>
        <w:rPr>
          <w:rFonts w:asciiTheme="minorHAnsi" w:hAnsiTheme="minorHAnsi" w:cstheme="minorHAnsi"/>
          <w:lang w:eastAsia="en-GB"/>
        </w:rPr>
      </w:pPr>
      <w:r w:rsidRPr="006B45E6">
        <w:rPr>
          <w:rFonts w:asciiTheme="minorHAnsi" w:hAnsiTheme="minorHAnsi" w:cstheme="minorHAnsi"/>
          <w:lang w:eastAsia="en-GB"/>
        </w:rPr>
        <w:t>IdentityIQ Cloud Gateway is to enable IdentityIQ to securely connect to and remotely manage applications located on a different IP zone than IdentityIQ.</w:t>
      </w:r>
      <w:r>
        <w:rPr>
          <w:rFonts w:asciiTheme="minorHAnsi" w:hAnsiTheme="minorHAnsi" w:cstheme="minorHAnsi"/>
          <w:lang w:eastAsia="en-GB"/>
        </w:rPr>
        <w:t xml:space="preserve"> Following are the various scenarios where Cloud Gateway is required.</w:t>
      </w:r>
    </w:p>
    <w:p w14:paraId="33AF7587" w14:textId="19F903ED" w:rsidR="001559E5" w:rsidRPr="003F411A" w:rsidRDefault="001559E5" w:rsidP="00573EE5">
      <w:pPr>
        <w:pStyle w:val="ListParagraph"/>
        <w:numPr>
          <w:ilvl w:val="0"/>
          <w:numId w:val="7"/>
        </w:numPr>
        <w:rPr>
          <w:rFonts w:asciiTheme="minorHAnsi" w:eastAsia="Times New Roman" w:hAnsiTheme="minorHAnsi" w:cstheme="minorHAnsi"/>
          <w:szCs w:val="20"/>
          <w:lang w:val="en-GB" w:eastAsia="en-GB"/>
        </w:rPr>
      </w:pPr>
      <w:r w:rsidRPr="003F411A">
        <w:rPr>
          <w:rFonts w:asciiTheme="minorHAnsi" w:eastAsia="Times New Roman" w:hAnsiTheme="minorHAnsi" w:cstheme="minorHAnsi"/>
          <w:szCs w:val="20"/>
          <w:lang w:val="en-GB" w:eastAsia="en-GB"/>
        </w:rPr>
        <w:t xml:space="preserve">IdentityIQ deployed as a service in the cloud and the IT applications are in the data </w:t>
      </w:r>
      <w:proofErr w:type="spellStart"/>
      <w:r w:rsidR="0076785A">
        <w:rPr>
          <w:rFonts w:asciiTheme="minorHAnsi" w:eastAsia="Times New Roman" w:hAnsiTheme="minorHAnsi" w:cstheme="minorHAnsi"/>
          <w:szCs w:val="20"/>
          <w:lang w:val="en-GB" w:eastAsia="en-GB"/>
        </w:rPr>
        <w:t>center</w:t>
      </w:r>
      <w:proofErr w:type="spellEnd"/>
      <w:r w:rsidRPr="003F411A">
        <w:rPr>
          <w:rFonts w:asciiTheme="minorHAnsi" w:eastAsia="Times New Roman" w:hAnsiTheme="minorHAnsi" w:cstheme="minorHAnsi"/>
          <w:szCs w:val="20"/>
          <w:lang w:val="en-GB" w:eastAsia="en-GB"/>
        </w:rPr>
        <w:t>.</w:t>
      </w:r>
    </w:p>
    <w:p w14:paraId="6D3C858C" w14:textId="77777777" w:rsidR="001559E5" w:rsidRPr="003F411A" w:rsidRDefault="001559E5" w:rsidP="00573EE5">
      <w:pPr>
        <w:pStyle w:val="ListParagraph"/>
        <w:numPr>
          <w:ilvl w:val="0"/>
          <w:numId w:val="7"/>
        </w:numPr>
        <w:rPr>
          <w:rFonts w:asciiTheme="minorHAnsi" w:eastAsia="Times New Roman" w:hAnsiTheme="minorHAnsi" w:cstheme="minorHAnsi"/>
          <w:szCs w:val="20"/>
          <w:lang w:val="en-GB" w:eastAsia="en-GB"/>
        </w:rPr>
      </w:pPr>
      <w:r w:rsidRPr="003F411A">
        <w:rPr>
          <w:rFonts w:asciiTheme="minorHAnsi" w:eastAsia="Times New Roman" w:hAnsiTheme="minorHAnsi" w:cstheme="minorHAnsi"/>
          <w:szCs w:val="20"/>
          <w:lang w:val="en-GB" w:eastAsia="en-GB"/>
        </w:rPr>
        <w:t>IdentityIQ deployed as a service in the cloud and the IT applications are running in the cloud.</w:t>
      </w:r>
    </w:p>
    <w:p w14:paraId="45DC2CF7" w14:textId="1E3A5BAD" w:rsidR="001559E5" w:rsidRPr="003F411A" w:rsidRDefault="001559E5" w:rsidP="00573EE5">
      <w:pPr>
        <w:pStyle w:val="ListParagraph"/>
        <w:numPr>
          <w:ilvl w:val="0"/>
          <w:numId w:val="7"/>
        </w:numPr>
        <w:rPr>
          <w:rFonts w:asciiTheme="minorHAnsi" w:eastAsia="Times New Roman" w:hAnsiTheme="minorHAnsi" w:cstheme="minorHAnsi"/>
          <w:szCs w:val="20"/>
          <w:lang w:val="en-GB" w:eastAsia="en-GB"/>
        </w:rPr>
      </w:pPr>
      <w:r w:rsidRPr="003F411A">
        <w:rPr>
          <w:rFonts w:asciiTheme="minorHAnsi" w:eastAsia="Times New Roman" w:hAnsiTheme="minorHAnsi" w:cstheme="minorHAnsi"/>
          <w:szCs w:val="20"/>
          <w:lang w:val="en-GB" w:eastAsia="en-GB"/>
        </w:rPr>
        <w:t xml:space="preserve">IdentityIQ deployed on premise in one data </w:t>
      </w:r>
      <w:proofErr w:type="spellStart"/>
      <w:r w:rsidR="0076785A">
        <w:rPr>
          <w:rFonts w:asciiTheme="minorHAnsi" w:eastAsia="Times New Roman" w:hAnsiTheme="minorHAnsi" w:cstheme="minorHAnsi"/>
          <w:szCs w:val="20"/>
          <w:lang w:val="en-GB" w:eastAsia="en-GB"/>
        </w:rPr>
        <w:t>center</w:t>
      </w:r>
      <w:proofErr w:type="spellEnd"/>
      <w:r w:rsidRPr="003F411A">
        <w:rPr>
          <w:rFonts w:asciiTheme="minorHAnsi" w:eastAsia="Times New Roman" w:hAnsiTheme="minorHAnsi" w:cstheme="minorHAnsi"/>
          <w:szCs w:val="20"/>
          <w:lang w:val="en-GB" w:eastAsia="en-GB"/>
        </w:rPr>
        <w:t xml:space="preserve"> and the IT applications are running in the cloud.</w:t>
      </w:r>
    </w:p>
    <w:p w14:paraId="2AB5E928" w14:textId="009CE959" w:rsidR="001559E5" w:rsidRDefault="001559E5" w:rsidP="00573EE5">
      <w:pPr>
        <w:pStyle w:val="ListParagraph"/>
        <w:numPr>
          <w:ilvl w:val="0"/>
          <w:numId w:val="7"/>
        </w:numPr>
        <w:rPr>
          <w:rFonts w:asciiTheme="minorHAnsi" w:eastAsia="Times New Roman" w:hAnsiTheme="minorHAnsi" w:cstheme="minorHAnsi"/>
          <w:szCs w:val="20"/>
          <w:lang w:val="en-GB" w:eastAsia="en-GB"/>
        </w:rPr>
      </w:pPr>
      <w:r w:rsidRPr="003F411A">
        <w:rPr>
          <w:rFonts w:asciiTheme="minorHAnsi" w:eastAsia="Times New Roman" w:hAnsiTheme="minorHAnsi" w:cstheme="minorHAnsi"/>
          <w:szCs w:val="20"/>
          <w:lang w:val="en-GB" w:eastAsia="en-GB"/>
        </w:rPr>
        <w:t xml:space="preserve">IdentityIQ deployed on premise in one data </w:t>
      </w:r>
      <w:proofErr w:type="spellStart"/>
      <w:r w:rsidR="0076785A">
        <w:rPr>
          <w:rFonts w:asciiTheme="minorHAnsi" w:eastAsia="Times New Roman" w:hAnsiTheme="minorHAnsi" w:cstheme="minorHAnsi"/>
          <w:szCs w:val="20"/>
          <w:lang w:val="en-GB" w:eastAsia="en-GB"/>
        </w:rPr>
        <w:t>center</w:t>
      </w:r>
      <w:proofErr w:type="spellEnd"/>
      <w:r w:rsidRPr="003F411A">
        <w:rPr>
          <w:rFonts w:asciiTheme="minorHAnsi" w:eastAsia="Times New Roman" w:hAnsiTheme="minorHAnsi" w:cstheme="minorHAnsi"/>
          <w:szCs w:val="20"/>
          <w:lang w:val="en-GB" w:eastAsia="en-GB"/>
        </w:rPr>
        <w:t xml:space="preserve"> and having to manage application in another data </w:t>
      </w:r>
      <w:proofErr w:type="spellStart"/>
      <w:r w:rsidR="0076785A">
        <w:rPr>
          <w:rFonts w:asciiTheme="minorHAnsi" w:eastAsia="Times New Roman" w:hAnsiTheme="minorHAnsi" w:cstheme="minorHAnsi"/>
          <w:szCs w:val="20"/>
          <w:lang w:val="en-GB" w:eastAsia="en-GB"/>
        </w:rPr>
        <w:t>center</w:t>
      </w:r>
      <w:proofErr w:type="spellEnd"/>
      <w:r w:rsidRPr="003F411A">
        <w:rPr>
          <w:rFonts w:asciiTheme="minorHAnsi" w:eastAsia="Times New Roman" w:hAnsiTheme="minorHAnsi" w:cstheme="minorHAnsi"/>
          <w:szCs w:val="20"/>
          <w:lang w:val="en-GB" w:eastAsia="en-GB"/>
        </w:rPr>
        <w:t>.</w:t>
      </w:r>
    </w:p>
    <w:p w14:paraId="1FBE6CD0" w14:textId="77777777" w:rsidR="001559E5" w:rsidRDefault="001559E5" w:rsidP="001559E5">
      <w:pPr>
        <w:spacing w:after="0"/>
        <w:rPr>
          <w:rFonts w:asciiTheme="minorHAnsi" w:hAnsiTheme="minorHAnsi" w:cstheme="minorHAnsi"/>
          <w:lang w:eastAsia="en-GB"/>
        </w:rPr>
      </w:pPr>
    </w:p>
    <w:p w14:paraId="676133C3" w14:textId="77777777" w:rsidR="001559E5" w:rsidRDefault="001559E5" w:rsidP="001559E5">
      <w:pPr>
        <w:spacing w:after="0"/>
        <w:rPr>
          <w:rFonts w:asciiTheme="minorHAnsi" w:hAnsiTheme="minorHAnsi" w:cstheme="minorHAnsi"/>
          <w:lang w:eastAsia="en-GB"/>
        </w:rPr>
      </w:pPr>
      <w:r w:rsidRPr="00802C96">
        <w:rPr>
          <w:rFonts w:asciiTheme="minorHAnsi" w:hAnsiTheme="minorHAnsi" w:cstheme="minorHAnsi"/>
          <w:lang w:eastAsia="en-GB"/>
        </w:rPr>
        <w:lastRenderedPageBreak/>
        <w:t>In such scenarios for the current solution to work, multiple ports must be opened at the perimeter allowing IdentityIQ to communicate with these applications. In most cases this is not acceptable from a security standpoint. The main purpose of the IdentityIQ Cloud Gateway is to enable IdentityIQ to securely connect to and remotely manage applications located on a different IP zone than IdentityIQ.</w:t>
      </w:r>
    </w:p>
    <w:p w14:paraId="170BB5A1" w14:textId="77777777" w:rsidR="001559E5" w:rsidRDefault="001559E5" w:rsidP="001559E5">
      <w:pPr>
        <w:spacing w:after="0"/>
        <w:rPr>
          <w:rFonts w:asciiTheme="minorHAnsi" w:hAnsiTheme="minorHAnsi" w:cstheme="minorHAnsi"/>
          <w:lang w:eastAsia="en-GB"/>
        </w:rPr>
      </w:pPr>
    </w:p>
    <w:p w14:paraId="3743A9A5" w14:textId="77777777" w:rsidR="001559E5" w:rsidRDefault="001559E5" w:rsidP="001559E5">
      <w:pPr>
        <w:spacing w:after="0"/>
        <w:rPr>
          <w:rFonts w:asciiTheme="minorHAnsi" w:hAnsiTheme="minorHAnsi" w:cstheme="minorHAnsi"/>
          <w:lang w:eastAsia="en-GB"/>
        </w:rPr>
      </w:pPr>
      <w:r>
        <w:rPr>
          <w:rFonts w:asciiTheme="minorHAnsi" w:hAnsiTheme="minorHAnsi" w:cstheme="minorHAnsi"/>
          <w:lang w:eastAsia="en-GB"/>
        </w:rPr>
        <w:t>Cloud Gateway is beneficial to use for following purposes:</w:t>
      </w:r>
    </w:p>
    <w:p w14:paraId="39CFF5B6" w14:textId="77777777" w:rsidR="001559E5" w:rsidRPr="000F466C" w:rsidRDefault="001559E5" w:rsidP="00573EE5">
      <w:pPr>
        <w:pStyle w:val="ListParagraph"/>
        <w:numPr>
          <w:ilvl w:val="0"/>
          <w:numId w:val="29"/>
        </w:numPr>
        <w:rPr>
          <w:rFonts w:asciiTheme="minorHAnsi" w:hAnsiTheme="minorHAnsi" w:cstheme="minorHAnsi"/>
          <w:lang w:eastAsia="en-GB"/>
        </w:rPr>
      </w:pPr>
      <w:r w:rsidRPr="000F466C">
        <w:rPr>
          <w:rFonts w:asciiTheme="minorHAnsi" w:eastAsia="Times New Roman" w:hAnsiTheme="minorHAnsi" w:cstheme="minorHAnsi"/>
          <w:szCs w:val="20"/>
          <w:lang w:val="en-GB" w:eastAsia="en-GB"/>
        </w:rPr>
        <w:t>Synchronizes access changes between IdentityIQ and enterprise systems in different networks;</w:t>
      </w:r>
    </w:p>
    <w:p w14:paraId="7A1207A1" w14:textId="77777777" w:rsidR="001559E5" w:rsidRPr="000F466C" w:rsidRDefault="001559E5" w:rsidP="00573EE5">
      <w:pPr>
        <w:pStyle w:val="ListParagraph"/>
        <w:numPr>
          <w:ilvl w:val="0"/>
          <w:numId w:val="29"/>
        </w:numPr>
        <w:rPr>
          <w:rFonts w:asciiTheme="minorHAnsi" w:hAnsiTheme="minorHAnsi" w:cstheme="minorHAnsi"/>
          <w:lang w:eastAsia="en-GB"/>
        </w:rPr>
      </w:pPr>
      <w:r w:rsidRPr="000F466C">
        <w:rPr>
          <w:rFonts w:asciiTheme="minorHAnsi" w:eastAsia="Times New Roman" w:hAnsiTheme="minorHAnsi" w:cstheme="minorHAnsi"/>
          <w:szCs w:val="20"/>
          <w:lang w:val="en-GB" w:eastAsia="en-GB"/>
        </w:rPr>
        <w:t>Provides a secure, encrypted connection between IdentityIQ and remote applications</w:t>
      </w:r>
    </w:p>
    <w:p w14:paraId="20BB9464" w14:textId="77777777" w:rsidR="001559E5" w:rsidRPr="000F466C" w:rsidRDefault="001559E5" w:rsidP="00573EE5">
      <w:pPr>
        <w:pStyle w:val="ListParagraph"/>
        <w:numPr>
          <w:ilvl w:val="0"/>
          <w:numId w:val="29"/>
        </w:numPr>
        <w:rPr>
          <w:rFonts w:asciiTheme="minorHAnsi" w:hAnsiTheme="minorHAnsi" w:cstheme="minorHAnsi"/>
          <w:lang w:eastAsia="en-GB"/>
        </w:rPr>
      </w:pPr>
      <w:r w:rsidRPr="000F466C">
        <w:rPr>
          <w:rFonts w:asciiTheme="minorHAnsi" w:eastAsia="Times New Roman" w:hAnsiTheme="minorHAnsi" w:cstheme="minorHAnsi"/>
          <w:szCs w:val="20"/>
          <w:lang w:val="en-GB" w:eastAsia="en-GB"/>
        </w:rPr>
        <w:t>Deploys as a virtual appliance to reduce administration and maintenance requirements</w:t>
      </w:r>
    </w:p>
    <w:p w14:paraId="57387F31" w14:textId="77777777" w:rsidR="001559E5" w:rsidRDefault="001559E5" w:rsidP="001559E5">
      <w:pPr>
        <w:spacing w:after="0"/>
        <w:rPr>
          <w:rFonts w:asciiTheme="minorHAnsi" w:hAnsiTheme="minorHAnsi" w:cstheme="minorHAnsi"/>
          <w:lang w:eastAsia="en-GB"/>
        </w:rPr>
      </w:pPr>
    </w:p>
    <w:p w14:paraId="2D7463DA" w14:textId="02CC55F4" w:rsidR="001559E5" w:rsidRDefault="00923281" w:rsidP="001559E5">
      <w:pPr>
        <w:rPr>
          <w:rFonts w:asciiTheme="minorHAnsi" w:hAnsiTheme="minorHAnsi" w:cstheme="minorHAnsi"/>
          <w:lang w:eastAsia="en-GB"/>
        </w:rPr>
      </w:pPr>
      <w:r>
        <w:rPr>
          <w:rFonts w:asciiTheme="minorHAnsi" w:hAnsiTheme="minorHAnsi" w:cstheme="minorHAnsi"/>
          <w:lang w:eastAsia="en-GB"/>
        </w:rPr>
        <w:t xml:space="preserve">At </w:t>
      </w:r>
      <w:r w:rsidR="001701C1">
        <w:rPr>
          <w:rFonts w:asciiTheme="minorHAnsi" w:hAnsiTheme="minorHAnsi" w:cstheme="minorHAnsi"/>
          <w:lang w:eastAsia="en-GB"/>
        </w:rPr>
        <w:t>Example Client</w:t>
      </w:r>
      <w:r w:rsidR="001559E5">
        <w:rPr>
          <w:rFonts w:asciiTheme="minorHAnsi" w:hAnsiTheme="minorHAnsi" w:cstheme="minorHAnsi"/>
          <w:lang w:eastAsia="en-GB"/>
        </w:rPr>
        <w:t xml:space="preserve">, IdentityIQ is deployed in a cloud environment provided by </w:t>
      </w:r>
      <w:r w:rsidR="001559E5">
        <w:rPr>
          <w:rFonts w:asciiTheme="minorHAnsi" w:hAnsiTheme="minorHAnsi" w:cstheme="minorHAnsi"/>
        </w:rPr>
        <w:t>AWS (Amazon Web Services)</w:t>
      </w:r>
      <w:r w:rsidR="001559E5">
        <w:rPr>
          <w:rFonts w:asciiTheme="minorHAnsi" w:hAnsiTheme="minorHAnsi" w:cstheme="minorHAnsi"/>
          <w:lang w:eastAsia="en-GB"/>
        </w:rPr>
        <w:t xml:space="preserve">, whereas the organization has many applications that are hosted at different IP zones in different data </w:t>
      </w:r>
      <w:r w:rsidR="00D10539">
        <w:rPr>
          <w:rFonts w:asciiTheme="minorHAnsi" w:hAnsiTheme="minorHAnsi" w:cstheme="minorHAnsi"/>
          <w:lang w:eastAsia="en-GB"/>
        </w:rPr>
        <w:t>center</w:t>
      </w:r>
      <w:r w:rsidR="001559E5">
        <w:rPr>
          <w:rFonts w:asciiTheme="minorHAnsi" w:hAnsiTheme="minorHAnsi" w:cstheme="minorHAnsi"/>
          <w:lang w:eastAsia="en-GB"/>
        </w:rPr>
        <w:t xml:space="preserve">s across the globe. Opening several ports in IdentityIQ hosted in cloud environment to connect to these different data </w:t>
      </w:r>
      <w:r w:rsidR="00D10539">
        <w:rPr>
          <w:rFonts w:asciiTheme="minorHAnsi" w:hAnsiTheme="minorHAnsi" w:cstheme="minorHAnsi"/>
          <w:lang w:eastAsia="en-GB"/>
        </w:rPr>
        <w:t>center</w:t>
      </w:r>
      <w:r w:rsidR="001559E5">
        <w:rPr>
          <w:rFonts w:asciiTheme="minorHAnsi" w:hAnsiTheme="minorHAnsi" w:cstheme="minorHAnsi"/>
          <w:lang w:eastAsia="en-GB"/>
        </w:rPr>
        <w:t xml:space="preserve">s </w:t>
      </w:r>
      <w:r>
        <w:rPr>
          <w:rFonts w:asciiTheme="minorHAnsi" w:hAnsiTheme="minorHAnsi" w:cstheme="minorHAnsi"/>
          <w:lang w:eastAsia="en-GB"/>
        </w:rPr>
        <w:t xml:space="preserve">could </w:t>
      </w:r>
      <w:r w:rsidR="001559E5">
        <w:rPr>
          <w:rFonts w:asciiTheme="minorHAnsi" w:hAnsiTheme="minorHAnsi" w:cstheme="minorHAnsi"/>
          <w:lang w:eastAsia="en-GB"/>
        </w:rPr>
        <w:t xml:space="preserve">pose security threat </w:t>
      </w:r>
      <w:r>
        <w:rPr>
          <w:rFonts w:asciiTheme="minorHAnsi" w:hAnsiTheme="minorHAnsi" w:cstheme="minorHAnsi"/>
          <w:lang w:eastAsia="en-GB"/>
        </w:rPr>
        <w:t xml:space="preserve">and would also cause a great deal of administrative overhead to manage these </w:t>
      </w:r>
      <w:r w:rsidR="00F02549">
        <w:rPr>
          <w:rFonts w:asciiTheme="minorHAnsi" w:hAnsiTheme="minorHAnsi" w:cstheme="minorHAnsi"/>
          <w:lang w:eastAsia="en-GB"/>
        </w:rPr>
        <w:t>critical</w:t>
      </w:r>
      <w:r>
        <w:rPr>
          <w:rFonts w:asciiTheme="minorHAnsi" w:hAnsiTheme="minorHAnsi" w:cstheme="minorHAnsi"/>
          <w:lang w:eastAsia="en-GB"/>
        </w:rPr>
        <w:t xml:space="preserve"> networking rules</w:t>
      </w:r>
      <w:r w:rsidR="001559E5">
        <w:rPr>
          <w:rFonts w:asciiTheme="minorHAnsi" w:hAnsiTheme="minorHAnsi" w:cstheme="minorHAnsi"/>
          <w:lang w:eastAsia="en-GB"/>
        </w:rPr>
        <w:t>. Cloud Gateway</w:t>
      </w:r>
      <w:r>
        <w:rPr>
          <w:rFonts w:asciiTheme="minorHAnsi" w:hAnsiTheme="minorHAnsi" w:cstheme="minorHAnsi"/>
          <w:lang w:eastAsia="en-GB"/>
        </w:rPr>
        <w:t>s</w:t>
      </w:r>
      <w:r w:rsidR="001559E5">
        <w:rPr>
          <w:rFonts w:asciiTheme="minorHAnsi" w:hAnsiTheme="minorHAnsi" w:cstheme="minorHAnsi"/>
          <w:lang w:eastAsia="en-GB"/>
        </w:rPr>
        <w:t xml:space="preserve"> </w:t>
      </w:r>
      <w:r>
        <w:rPr>
          <w:rFonts w:asciiTheme="minorHAnsi" w:hAnsiTheme="minorHAnsi" w:cstheme="minorHAnsi"/>
          <w:lang w:eastAsia="en-GB"/>
        </w:rPr>
        <w:t xml:space="preserve">are </w:t>
      </w:r>
      <w:r w:rsidR="001559E5">
        <w:rPr>
          <w:rFonts w:asciiTheme="minorHAnsi" w:hAnsiTheme="minorHAnsi" w:cstheme="minorHAnsi"/>
          <w:lang w:eastAsia="en-GB"/>
        </w:rPr>
        <w:t xml:space="preserve">used as an intermediator between applications hosted in different data </w:t>
      </w:r>
      <w:r w:rsidR="00D10539">
        <w:rPr>
          <w:rFonts w:asciiTheme="minorHAnsi" w:hAnsiTheme="minorHAnsi" w:cstheme="minorHAnsi"/>
          <w:lang w:eastAsia="en-GB"/>
        </w:rPr>
        <w:t>center</w:t>
      </w:r>
      <w:r w:rsidR="001559E5">
        <w:rPr>
          <w:rFonts w:asciiTheme="minorHAnsi" w:hAnsiTheme="minorHAnsi" w:cstheme="minorHAnsi"/>
          <w:lang w:eastAsia="en-GB"/>
        </w:rPr>
        <w:t>s and IdentityIQ</w:t>
      </w:r>
      <w:r>
        <w:rPr>
          <w:rFonts w:asciiTheme="minorHAnsi" w:hAnsiTheme="minorHAnsi" w:cstheme="minorHAnsi"/>
          <w:lang w:eastAsia="en-GB"/>
        </w:rPr>
        <w:t xml:space="preserve">. This </w:t>
      </w:r>
      <w:r w:rsidR="001559E5">
        <w:rPr>
          <w:rFonts w:asciiTheme="minorHAnsi" w:hAnsiTheme="minorHAnsi" w:cstheme="minorHAnsi"/>
          <w:lang w:eastAsia="en-GB"/>
        </w:rPr>
        <w:t>allow</w:t>
      </w:r>
      <w:r>
        <w:rPr>
          <w:rFonts w:asciiTheme="minorHAnsi" w:hAnsiTheme="minorHAnsi" w:cstheme="minorHAnsi"/>
          <w:lang w:eastAsia="en-GB"/>
        </w:rPr>
        <w:t>s</w:t>
      </w:r>
      <w:r w:rsidR="001559E5">
        <w:rPr>
          <w:rFonts w:asciiTheme="minorHAnsi" w:hAnsiTheme="minorHAnsi" w:cstheme="minorHAnsi"/>
          <w:lang w:eastAsia="en-GB"/>
        </w:rPr>
        <w:t xml:space="preserve"> IdentityIQ to communicate with </w:t>
      </w:r>
      <w:r>
        <w:rPr>
          <w:rFonts w:asciiTheme="minorHAnsi" w:hAnsiTheme="minorHAnsi" w:cstheme="minorHAnsi"/>
          <w:lang w:eastAsia="en-GB"/>
        </w:rPr>
        <w:t xml:space="preserve">the </w:t>
      </w:r>
      <w:r w:rsidR="001559E5">
        <w:rPr>
          <w:rFonts w:asciiTheme="minorHAnsi" w:hAnsiTheme="minorHAnsi" w:cstheme="minorHAnsi"/>
          <w:lang w:eastAsia="en-GB"/>
        </w:rPr>
        <w:t>Cloud Gateway</w:t>
      </w:r>
      <w:r>
        <w:rPr>
          <w:rFonts w:asciiTheme="minorHAnsi" w:hAnsiTheme="minorHAnsi" w:cstheme="minorHAnsi"/>
          <w:lang w:eastAsia="en-GB"/>
        </w:rPr>
        <w:t>s</w:t>
      </w:r>
      <w:r w:rsidR="001559E5">
        <w:rPr>
          <w:rFonts w:asciiTheme="minorHAnsi" w:hAnsiTheme="minorHAnsi" w:cstheme="minorHAnsi"/>
          <w:lang w:eastAsia="en-GB"/>
        </w:rPr>
        <w:t xml:space="preserve"> using protected secure channel</w:t>
      </w:r>
      <w:r>
        <w:rPr>
          <w:rFonts w:asciiTheme="minorHAnsi" w:hAnsiTheme="minorHAnsi" w:cstheme="minorHAnsi"/>
          <w:lang w:eastAsia="en-GB"/>
        </w:rPr>
        <w:t>s</w:t>
      </w:r>
      <w:r w:rsidR="001559E5">
        <w:rPr>
          <w:rFonts w:asciiTheme="minorHAnsi" w:hAnsiTheme="minorHAnsi" w:cstheme="minorHAnsi"/>
          <w:lang w:eastAsia="en-GB"/>
        </w:rPr>
        <w:t xml:space="preserve"> </w:t>
      </w:r>
      <w:r>
        <w:rPr>
          <w:rFonts w:asciiTheme="minorHAnsi" w:hAnsiTheme="minorHAnsi" w:cstheme="minorHAnsi"/>
          <w:lang w:eastAsia="en-GB"/>
        </w:rPr>
        <w:t xml:space="preserve">over </w:t>
      </w:r>
      <w:r w:rsidR="001559E5">
        <w:rPr>
          <w:rFonts w:asciiTheme="minorHAnsi" w:hAnsiTheme="minorHAnsi" w:cstheme="minorHAnsi"/>
          <w:lang w:eastAsia="en-GB"/>
        </w:rPr>
        <w:t xml:space="preserve">single port while </w:t>
      </w:r>
      <w:r>
        <w:rPr>
          <w:rFonts w:asciiTheme="minorHAnsi" w:hAnsiTheme="minorHAnsi" w:cstheme="minorHAnsi"/>
          <w:lang w:eastAsia="en-GB"/>
        </w:rPr>
        <w:t xml:space="preserve">the on-premise </w:t>
      </w:r>
      <w:r w:rsidR="001559E5">
        <w:rPr>
          <w:rFonts w:asciiTheme="minorHAnsi" w:hAnsiTheme="minorHAnsi" w:cstheme="minorHAnsi"/>
          <w:lang w:eastAsia="en-GB"/>
        </w:rPr>
        <w:t>Cloud Gateway</w:t>
      </w:r>
      <w:r>
        <w:rPr>
          <w:rFonts w:asciiTheme="minorHAnsi" w:hAnsiTheme="minorHAnsi" w:cstheme="minorHAnsi"/>
          <w:lang w:eastAsia="en-GB"/>
        </w:rPr>
        <w:t>s</w:t>
      </w:r>
      <w:r w:rsidR="001559E5">
        <w:rPr>
          <w:rFonts w:asciiTheme="minorHAnsi" w:hAnsiTheme="minorHAnsi" w:cstheme="minorHAnsi"/>
          <w:lang w:eastAsia="en-GB"/>
        </w:rPr>
        <w:t xml:space="preserve"> can connect to target applications </w:t>
      </w:r>
      <w:r>
        <w:rPr>
          <w:rFonts w:asciiTheme="minorHAnsi" w:hAnsiTheme="minorHAnsi" w:cstheme="minorHAnsi"/>
          <w:lang w:eastAsia="en-GB"/>
        </w:rPr>
        <w:t xml:space="preserve">across </w:t>
      </w:r>
      <w:r w:rsidR="001701C1">
        <w:rPr>
          <w:rFonts w:asciiTheme="minorHAnsi" w:hAnsiTheme="minorHAnsi" w:cstheme="minorHAnsi"/>
          <w:lang w:eastAsia="en-GB"/>
        </w:rPr>
        <w:t>Example Client</w:t>
      </w:r>
      <w:r>
        <w:rPr>
          <w:rFonts w:asciiTheme="minorHAnsi" w:hAnsiTheme="minorHAnsi" w:cstheme="minorHAnsi"/>
          <w:lang w:eastAsia="en-GB"/>
        </w:rPr>
        <w:t xml:space="preserve">’s internal </w:t>
      </w:r>
      <w:r w:rsidR="001559E5">
        <w:rPr>
          <w:rFonts w:asciiTheme="minorHAnsi" w:hAnsiTheme="minorHAnsi" w:cstheme="minorHAnsi"/>
          <w:lang w:eastAsia="en-GB"/>
        </w:rPr>
        <w:t xml:space="preserve">data </w:t>
      </w:r>
      <w:r w:rsidR="00D10539">
        <w:rPr>
          <w:rFonts w:asciiTheme="minorHAnsi" w:hAnsiTheme="minorHAnsi" w:cstheme="minorHAnsi"/>
          <w:lang w:eastAsia="en-GB"/>
        </w:rPr>
        <w:t>center</w:t>
      </w:r>
      <w:r w:rsidR="001559E5">
        <w:rPr>
          <w:rFonts w:asciiTheme="minorHAnsi" w:hAnsiTheme="minorHAnsi" w:cstheme="minorHAnsi"/>
          <w:lang w:eastAsia="en-GB"/>
        </w:rPr>
        <w:t>. Thus, it reduce</w:t>
      </w:r>
      <w:r>
        <w:rPr>
          <w:rFonts w:asciiTheme="minorHAnsi" w:hAnsiTheme="minorHAnsi" w:cstheme="minorHAnsi"/>
          <w:lang w:eastAsia="en-GB"/>
        </w:rPr>
        <w:t>s</w:t>
      </w:r>
      <w:r w:rsidR="001559E5">
        <w:rPr>
          <w:rFonts w:asciiTheme="minorHAnsi" w:hAnsiTheme="minorHAnsi" w:cstheme="minorHAnsi"/>
          <w:lang w:eastAsia="en-GB"/>
        </w:rPr>
        <w:t xml:space="preserve"> security risk and </w:t>
      </w:r>
      <w:r>
        <w:rPr>
          <w:rFonts w:asciiTheme="minorHAnsi" w:hAnsiTheme="minorHAnsi" w:cstheme="minorHAnsi"/>
          <w:lang w:eastAsia="en-GB"/>
        </w:rPr>
        <w:t xml:space="preserve">operational overhead as new rules do not need to be configured for each on premise </w:t>
      </w:r>
      <w:r w:rsidR="001559E5">
        <w:rPr>
          <w:rFonts w:asciiTheme="minorHAnsi" w:hAnsiTheme="minorHAnsi" w:cstheme="minorHAnsi"/>
          <w:lang w:eastAsia="en-GB"/>
        </w:rPr>
        <w:t>application</w:t>
      </w:r>
      <w:r>
        <w:rPr>
          <w:rFonts w:asciiTheme="minorHAnsi" w:hAnsiTheme="minorHAnsi" w:cstheme="minorHAnsi"/>
          <w:lang w:eastAsia="en-GB"/>
        </w:rPr>
        <w:t xml:space="preserve"> as it is onboarded</w:t>
      </w:r>
      <w:r w:rsidR="001559E5">
        <w:rPr>
          <w:rFonts w:asciiTheme="minorHAnsi" w:hAnsiTheme="minorHAnsi" w:cstheme="minorHAnsi"/>
          <w:lang w:eastAsia="en-GB"/>
        </w:rPr>
        <w:t>.</w:t>
      </w:r>
    </w:p>
    <w:p w14:paraId="65276EFF" w14:textId="77777777" w:rsidR="001559E5" w:rsidRDefault="001559E5" w:rsidP="001559E5">
      <w:pPr>
        <w:pStyle w:val="Caption"/>
      </w:pPr>
      <w:bookmarkStart w:id="84" w:name="_Toc36645328"/>
      <w:bookmarkStart w:id="85" w:name="_Toc3801475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2</w:t>
      </w:r>
      <w:r w:rsidR="00B20B72">
        <w:rPr>
          <w:noProof/>
        </w:rPr>
        <w:fldChar w:fldCharType="end"/>
      </w:r>
      <w:r>
        <w:t>: Cloud Gateway Overview</w:t>
      </w:r>
      <w:bookmarkEnd w:id="84"/>
      <w:bookmarkEnd w:id="85"/>
    </w:p>
    <w:p w14:paraId="34DA0D72" w14:textId="77777777" w:rsidR="001559E5" w:rsidRPr="006B45E6" w:rsidRDefault="007A54B1" w:rsidP="001559E5">
      <w:pPr>
        <w:rPr>
          <w:rFonts w:asciiTheme="minorHAnsi" w:hAnsiTheme="minorHAnsi" w:cstheme="minorHAnsi"/>
          <w:lang w:eastAsia="en-GB"/>
        </w:rPr>
      </w:pPr>
      <w:r>
        <w:rPr>
          <w:noProof/>
        </w:rPr>
        <w:object w:dxaOrig="14176" w:dyaOrig="7981" w14:anchorId="131CAB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68pt;height:266.65pt;mso-width-percent:0;mso-height-percent:0;mso-width-percent:0;mso-height-percent:0" o:ole="">
            <v:imagedata r:id="rId9" o:title=""/>
          </v:shape>
          <o:OLEObject Type="Embed" ProgID="Visio.Drawing.15" ShapeID="_x0000_i1026" DrawAspect="Content" ObjectID="_1715590498" r:id="rId10"/>
        </w:object>
      </w:r>
    </w:p>
    <w:p w14:paraId="2C429BF7" w14:textId="78FB7B6C" w:rsidR="001559E5" w:rsidRDefault="001559E5" w:rsidP="001559E5">
      <w:pPr>
        <w:rPr>
          <w:rFonts w:asciiTheme="minorHAnsi" w:hAnsiTheme="minorHAnsi" w:cstheme="minorHAnsi"/>
          <w:lang w:eastAsia="en-GB"/>
        </w:rPr>
      </w:pPr>
      <w:r w:rsidRPr="006B45E6">
        <w:rPr>
          <w:rFonts w:asciiTheme="minorHAnsi" w:hAnsiTheme="minorHAnsi" w:cstheme="minorHAnsi"/>
          <w:lang w:eastAsia="en-GB"/>
        </w:rPr>
        <w:t xml:space="preserve">The IdentityIQ Cloud Gateway must be installed on a computer running on the same </w:t>
      </w:r>
      <w:r w:rsidR="00923281">
        <w:rPr>
          <w:rFonts w:asciiTheme="minorHAnsi" w:hAnsiTheme="minorHAnsi" w:cstheme="minorHAnsi"/>
          <w:lang w:eastAsia="en-GB"/>
        </w:rPr>
        <w:t>network</w:t>
      </w:r>
      <w:r w:rsidR="00923281" w:rsidRPr="006B45E6">
        <w:rPr>
          <w:rFonts w:asciiTheme="minorHAnsi" w:hAnsiTheme="minorHAnsi" w:cstheme="minorHAnsi"/>
          <w:lang w:eastAsia="en-GB"/>
        </w:rPr>
        <w:t xml:space="preserve"> </w:t>
      </w:r>
      <w:r w:rsidRPr="006B45E6">
        <w:rPr>
          <w:rFonts w:asciiTheme="minorHAnsi" w:hAnsiTheme="minorHAnsi" w:cstheme="minorHAnsi"/>
          <w:lang w:eastAsia="en-GB"/>
        </w:rPr>
        <w:t>zone as the remote applications that are to be managed by IdentityIQ. IdentityIQ communicate</w:t>
      </w:r>
      <w:r w:rsidR="00923281">
        <w:rPr>
          <w:rFonts w:asciiTheme="minorHAnsi" w:hAnsiTheme="minorHAnsi" w:cstheme="minorHAnsi"/>
          <w:lang w:eastAsia="en-GB"/>
        </w:rPr>
        <w:t>s</w:t>
      </w:r>
      <w:r w:rsidRPr="006B45E6">
        <w:rPr>
          <w:rFonts w:asciiTheme="minorHAnsi" w:hAnsiTheme="minorHAnsi" w:cstheme="minorHAnsi"/>
          <w:lang w:eastAsia="en-GB"/>
        </w:rPr>
        <w:t xml:space="preserve"> with these applications through the </w:t>
      </w:r>
      <w:r w:rsidRPr="006B45E6">
        <w:rPr>
          <w:rFonts w:asciiTheme="minorHAnsi" w:hAnsiTheme="minorHAnsi" w:cstheme="minorHAnsi"/>
          <w:lang w:eastAsia="en-GB"/>
        </w:rPr>
        <w:lastRenderedPageBreak/>
        <w:t>IdentityIQ Cloud Gateway thereby requiring only one port to be open</w:t>
      </w:r>
      <w:r>
        <w:rPr>
          <w:rFonts w:asciiTheme="minorHAnsi" w:hAnsiTheme="minorHAnsi" w:cstheme="minorHAnsi"/>
          <w:lang w:eastAsia="en-GB"/>
        </w:rPr>
        <w:t>ed</w:t>
      </w:r>
      <w:r w:rsidRPr="006B45E6">
        <w:rPr>
          <w:rFonts w:asciiTheme="minorHAnsi" w:hAnsiTheme="minorHAnsi" w:cstheme="minorHAnsi"/>
          <w:lang w:eastAsia="en-GB"/>
        </w:rPr>
        <w:t xml:space="preserve"> on the perimeter</w:t>
      </w:r>
      <w:r>
        <w:rPr>
          <w:rFonts w:asciiTheme="minorHAnsi" w:hAnsiTheme="minorHAnsi" w:cstheme="minorHAnsi"/>
          <w:lang w:eastAsia="en-GB"/>
        </w:rPr>
        <w:t xml:space="preserve"> and conduct secure encrypted communication using SSL protocol.</w:t>
      </w:r>
    </w:p>
    <w:p w14:paraId="12662C7F" w14:textId="77777777" w:rsidR="001559E5" w:rsidRDefault="001559E5" w:rsidP="001559E5">
      <w:pPr>
        <w:rPr>
          <w:rFonts w:asciiTheme="minorHAnsi" w:hAnsiTheme="minorHAnsi" w:cstheme="minorHAnsi"/>
          <w:lang w:eastAsia="en-GB"/>
        </w:rPr>
      </w:pPr>
      <w:r>
        <w:rPr>
          <w:rFonts w:asciiTheme="minorHAnsi" w:hAnsiTheme="minorHAnsi" w:cstheme="minorHAnsi"/>
          <w:lang w:eastAsia="en-GB"/>
        </w:rPr>
        <w:t>Below are the features for application hosted on Cloud Gateway:</w:t>
      </w:r>
    </w:p>
    <w:p w14:paraId="74C5CED6" w14:textId="77777777" w:rsidR="001559E5" w:rsidRPr="00C05C44" w:rsidRDefault="001559E5" w:rsidP="00573EE5">
      <w:pPr>
        <w:numPr>
          <w:ilvl w:val="0"/>
          <w:numId w:val="8"/>
        </w:numPr>
        <w:spacing w:after="0"/>
        <w:rPr>
          <w:rFonts w:asciiTheme="minorHAnsi" w:hAnsiTheme="minorHAnsi" w:cstheme="minorHAnsi"/>
        </w:rPr>
      </w:pPr>
      <w:r w:rsidRPr="00C05C44">
        <w:rPr>
          <w:rFonts w:asciiTheme="minorHAnsi" w:hAnsiTheme="minorHAnsi" w:cstheme="minorHAnsi"/>
        </w:rPr>
        <w:t>Account Management</w:t>
      </w:r>
    </w:p>
    <w:p w14:paraId="639CEB9D" w14:textId="77777777" w:rsidR="001559E5" w:rsidRPr="00C05C44" w:rsidRDefault="001559E5" w:rsidP="00573EE5">
      <w:pPr>
        <w:numPr>
          <w:ilvl w:val="1"/>
          <w:numId w:val="9"/>
        </w:numPr>
        <w:spacing w:after="0"/>
        <w:jc w:val="left"/>
        <w:rPr>
          <w:rFonts w:asciiTheme="minorHAnsi" w:hAnsiTheme="minorHAnsi" w:cstheme="minorHAnsi"/>
        </w:rPr>
      </w:pPr>
      <w:r w:rsidRPr="00C05C44">
        <w:rPr>
          <w:rFonts w:asciiTheme="minorHAnsi" w:hAnsiTheme="minorHAnsi" w:cstheme="minorHAnsi"/>
        </w:rPr>
        <w:t>Aggregation, Partitioning Aggregation, Delta Aggregation, Refresh Account, Pass Through Authentication</w:t>
      </w:r>
    </w:p>
    <w:p w14:paraId="1607DA40" w14:textId="77777777" w:rsidR="001559E5" w:rsidRPr="00C05C44" w:rsidRDefault="001559E5" w:rsidP="00573EE5">
      <w:pPr>
        <w:numPr>
          <w:ilvl w:val="1"/>
          <w:numId w:val="9"/>
        </w:numPr>
        <w:spacing w:after="0"/>
        <w:jc w:val="left"/>
        <w:rPr>
          <w:rFonts w:asciiTheme="minorHAnsi" w:hAnsiTheme="minorHAnsi" w:cstheme="minorHAnsi"/>
        </w:rPr>
      </w:pPr>
      <w:r w:rsidRPr="00C05C44">
        <w:rPr>
          <w:rFonts w:asciiTheme="minorHAnsi" w:hAnsiTheme="minorHAnsi" w:cstheme="minorHAnsi"/>
        </w:rPr>
        <w:t>Create, Update, Delete</w:t>
      </w:r>
    </w:p>
    <w:p w14:paraId="464C9886" w14:textId="77777777" w:rsidR="001559E5" w:rsidRPr="00C05C44" w:rsidRDefault="001559E5" w:rsidP="00573EE5">
      <w:pPr>
        <w:numPr>
          <w:ilvl w:val="1"/>
          <w:numId w:val="9"/>
        </w:numPr>
        <w:spacing w:after="0"/>
        <w:jc w:val="left"/>
        <w:rPr>
          <w:rFonts w:asciiTheme="minorHAnsi" w:hAnsiTheme="minorHAnsi" w:cstheme="minorHAnsi"/>
        </w:rPr>
      </w:pPr>
      <w:r w:rsidRPr="00C05C44">
        <w:rPr>
          <w:rFonts w:asciiTheme="minorHAnsi" w:hAnsiTheme="minorHAnsi" w:cstheme="minorHAnsi"/>
        </w:rPr>
        <w:t>Enable, Disable, Unlock, Change Password</w:t>
      </w:r>
    </w:p>
    <w:p w14:paraId="03842D44" w14:textId="77777777" w:rsidR="001559E5" w:rsidRDefault="001559E5" w:rsidP="00573EE5">
      <w:pPr>
        <w:numPr>
          <w:ilvl w:val="1"/>
          <w:numId w:val="9"/>
        </w:numPr>
        <w:spacing w:after="0"/>
        <w:jc w:val="left"/>
        <w:rPr>
          <w:rFonts w:asciiTheme="minorHAnsi" w:hAnsiTheme="minorHAnsi" w:cstheme="minorHAnsi"/>
        </w:rPr>
      </w:pPr>
      <w:r w:rsidRPr="00C05C44">
        <w:rPr>
          <w:rFonts w:asciiTheme="minorHAnsi" w:hAnsiTheme="minorHAnsi" w:cstheme="minorHAnsi"/>
        </w:rPr>
        <w:t>Add/ Remove Entitlement</w:t>
      </w:r>
    </w:p>
    <w:p w14:paraId="00C9425A" w14:textId="77777777" w:rsidR="001559E5" w:rsidRPr="00C05C44" w:rsidRDefault="001559E5" w:rsidP="001559E5">
      <w:pPr>
        <w:spacing w:after="0"/>
        <w:rPr>
          <w:rFonts w:asciiTheme="minorHAnsi" w:hAnsiTheme="minorHAnsi" w:cstheme="minorHAnsi"/>
        </w:rPr>
      </w:pPr>
    </w:p>
    <w:p w14:paraId="44033676" w14:textId="77777777" w:rsidR="001559E5" w:rsidRPr="00C05C44" w:rsidRDefault="001559E5" w:rsidP="00573EE5">
      <w:pPr>
        <w:numPr>
          <w:ilvl w:val="0"/>
          <w:numId w:val="8"/>
        </w:numPr>
        <w:spacing w:after="0"/>
        <w:rPr>
          <w:rFonts w:asciiTheme="minorHAnsi" w:hAnsiTheme="minorHAnsi" w:cstheme="minorHAnsi"/>
        </w:rPr>
      </w:pPr>
      <w:r w:rsidRPr="00C05C44">
        <w:rPr>
          <w:rFonts w:asciiTheme="minorHAnsi" w:hAnsiTheme="minorHAnsi" w:cstheme="minorHAnsi"/>
        </w:rPr>
        <w:t xml:space="preserve">Account Group Management </w:t>
      </w:r>
    </w:p>
    <w:p w14:paraId="4A4D1673" w14:textId="77777777" w:rsidR="001559E5" w:rsidRPr="00C05C44" w:rsidRDefault="001559E5" w:rsidP="00573EE5">
      <w:pPr>
        <w:numPr>
          <w:ilvl w:val="1"/>
          <w:numId w:val="10"/>
        </w:numPr>
        <w:spacing w:after="0"/>
        <w:rPr>
          <w:rFonts w:asciiTheme="minorHAnsi" w:hAnsiTheme="minorHAnsi" w:cstheme="minorHAnsi"/>
        </w:rPr>
      </w:pPr>
      <w:r w:rsidRPr="00C05C44">
        <w:rPr>
          <w:rFonts w:asciiTheme="minorHAnsi" w:hAnsiTheme="minorHAnsi" w:cstheme="minorHAnsi"/>
        </w:rPr>
        <w:t>Aggregation, Delta Aggregation, Refresh Group</w:t>
      </w:r>
    </w:p>
    <w:p w14:paraId="0A6306F5" w14:textId="77777777" w:rsidR="001559E5" w:rsidRPr="00C05C44" w:rsidRDefault="001559E5" w:rsidP="00573EE5">
      <w:pPr>
        <w:numPr>
          <w:ilvl w:val="1"/>
          <w:numId w:val="10"/>
        </w:numPr>
        <w:spacing w:after="0"/>
        <w:rPr>
          <w:rFonts w:asciiTheme="minorHAnsi" w:hAnsiTheme="minorHAnsi" w:cstheme="minorHAnsi"/>
        </w:rPr>
      </w:pPr>
      <w:r w:rsidRPr="00C05C44">
        <w:rPr>
          <w:rFonts w:asciiTheme="minorHAnsi" w:hAnsiTheme="minorHAnsi" w:cstheme="minorHAnsi"/>
        </w:rPr>
        <w:t>Create, Update, Delete</w:t>
      </w:r>
    </w:p>
    <w:p w14:paraId="140E9BEE" w14:textId="77777777" w:rsidR="001559E5" w:rsidRPr="00C36EAB" w:rsidRDefault="001559E5" w:rsidP="001559E5"/>
    <w:p w14:paraId="0F80B269" w14:textId="77777777" w:rsidR="001559E5" w:rsidRDefault="001559E5" w:rsidP="00CD0775">
      <w:pPr>
        <w:pStyle w:val="Heading2"/>
      </w:pPr>
      <w:bookmarkStart w:id="86" w:name="_Toc34998358"/>
      <w:bookmarkStart w:id="87" w:name="_Toc36644137"/>
      <w:bookmarkStart w:id="88" w:name="_Toc38014647"/>
      <w:r>
        <w:t>SailPoint Active Directory Password Interceptor</w:t>
      </w:r>
      <w:bookmarkEnd w:id="86"/>
      <w:bookmarkEnd w:id="87"/>
      <w:bookmarkEnd w:id="88"/>
    </w:p>
    <w:p w14:paraId="57491B6B" w14:textId="77777777" w:rsidR="001559E5" w:rsidRDefault="001559E5" w:rsidP="001559E5">
      <w:r w:rsidRPr="00BC2C43">
        <w:rPr>
          <w:rFonts w:asciiTheme="minorHAnsi" w:hAnsiTheme="minorHAnsi" w:cstheme="minorHAnsi"/>
        </w:rPr>
        <w:t xml:space="preserve">IdentityIQ provides an agent that </w:t>
      </w:r>
      <w:r>
        <w:rPr>
          <w:rFonts w:asciiTheme="minorHAnsi" w:hAnsiTheme="minorHAnsi" w:cstheme="minorHAnsi"/>
        </w:rPr>
        <w:t xml:space="preserve">needs to be </w:t>
      </w:r>
      <w:r w:rsidRPr="00BC2C43">
        <w:rPr>
          <w:rFonts w:asciiTheme="minorHAnsi" w:hAnsiTheme="minorHAnsi" w:cstheme="minorHAnsi"/>
        </w:rPr>
        <w:t xml:space="preserve">deployed </w:t>
      </w:r>
      <w:r>
        <w:rPr>
          <w:rFonts w:asciiTheme="minorHAnsi" w:hAnsiTheme="minorHAnsi" w:cstheme="minorHAnsi"/>
        </w:rPr>
        <w:t>on</w:t>
      </w:r>
      <w:r w:rsidRPr="00BC2C43">
        <w:rPr>
          <w:rFonts w:asciiTheme="minorHAnsi" w:hAnsiTheme="minorHAnsi" w:cstheme="minorHAnsi"/>
        </w:rPr>
        <w:t xml:space="preserve"> Active Directory domain</w:t>
      </w:r>
      <w:r>
        <w:rPr>
          <w:rFonts w:asciiTheme="minorHAnsi" w:hAnsiTheme="minorHAnsi" w:cstheme="minorHAnsi"/>
        </w:rPr>
        <w:t xml:space="preserve"> controller</w:t>
      </w:r>
      <w:r w:rsidRPr="00BC2C43">
        <w:rPr>
          <w:rFonts w:asciiTheme="minorHAnsi" w:hAnsiTheme="minorHAnsi" w:cstheme="minorHAnsi"/>
        </w:rPr>
        <w:t xml:space="preserve">s that can be used to intercept password changes made to user accounts in Active Directory. The </w:t>
      </w:r>
      <w:r>
        <w:rPr>
          <w:rFonts w:asciiTheme="minorHAnsi" w:hAnsiTheme="minorHAnsi" w:cstheme="minorHAnsi"/>
        </w:rPr>
        <w:t xml:space="preserve">SailPoint </w:t>
      </w:r>
      <w:r w:rsidRPr="00BC2C43">
        <w:rPr>
          <w:rFonts w:asciiTheme="minorHAnsi" w:hAnsiTheme="minorHAnsi" w:cstheme="minorHAnsi"/>
        </w:rPr>
        <w:t xml:space="preserve">PWI </w:t>
      </w:r>
      <w:r>
        <w:rPr>
          <w:rFonts w:asciiTheme="minorHAnsi" w:hAnsiTheme="minorHAnsi" w:cstheme="minorHAnsi"/>
        </w:rPr>
        <w:t xml:space="preserve">(Password Interceptor) </w:t>
      </w:r>
      <w:r w:rsidRPr="00BC2C43">
        <w:rPr>
          <w:rFonts w:asciiTheme="minorHAnsi" w:hAnsiTheme="minorHAnsi" w:cstheme="minorHAnsi"/>
        </w:rPr>
        <w:t xml:space="preserve">agent </w:t>
      </w:r>
      <w:r>
        <w:rPr>
          <w:rFonts w:asciiTheme="minorHAnsi" w:hAnsiTheme="minorHAnsi" w:cstheme="minorHAnsi"/>
        </w:rPr>
        <w:t xml:space="preserve">for </w:t>
      </w:r>
      <w:r w:rsidRPr="00BC2C43">
        <w:rPr>
          <w:rFonts w:asciiTheme="minorHAnsi" w:hAnsiTheme="minorHAnsi" w:cstheme="minorHAnsi"/>
        </w:rPr>
        <w:t>AD</w:t>
      </w:r>
      <w:r>
        <w:rPr>
          <w:rFonts w:asciiTheme="minorHAnsi" w:hAnsiTheme="minorHAnsi" w:cstheme="minorHAnsi"/>
        </w:rPr>
        <w:t xml:space="preserve"> </w:t>
      </w:r>
      <w:r w:rsidRPr="00BC2C43">
        <w:rPr>
          <w:rFonts w:asciiTheme="minorHAnsi" w:hAnsiTheme="minorHAnsi" w:cstheme="minorHAnsi"/>
        </w:rPr>
        <w:t xml:space="preserve">is used to synchronize </w:t>
      </w:r>
      <w:r>
        <w:rPr>
          <w:rFonts w:asciiTheme="minorHAnsi" w:hAnsiTheme="minorHAnsi" w:cstheme="minorHAnsi"/>
        </w:rPr>
        <w:t>the</w:t>
      </w:r>
      <w:r w:rsidRPr="00BC2C43">
        <w:rPr>
          <w:rFonts w:asciiTheme="minorHAnsi" w:hAnsiTheme="minorHAnsi" w:cstheme="minorHAnsi"/>
        </w:rPr>
        <w:t xml:space="preserve"> password changes to other applications, using IdentityIQ as an intermediary and provisioning engine to push that password change out to other management systems.</w:t>
      </w:r>
    </w:p>
    <w:p w14:paraId="2AADB755" w14:textId="77777777" w:rsidR="001559E5" w:rsidRDefault="001559E5" w:rsidP="001559E5">
      <w:r w:rsidRPr="00BC2C43">
        <w:rPr>
          <w:rFonts w:asciiTheme="minorHAnsi" w:hAnsiTheme="minorHAnsi" w:cstheme="minorHAnsi"/>
        </w:rPr>
        <w:t xml:space="preserve">The AD PWI agent is installed on all Domain Controller </w:t>
      </w:r>
      <w:r>
        <w:rPr>
          <w:rFonts w:asciiTheme="minorHAnsi" w:hAnsiTheme="minorHAnsi" w:cstheme="minorHAnsi"/>
        </w:rPr>
        <w:t>servers</w:t>
      </w:r>
      <w:r w:rsidRPr="00BC2C43">
        <w:rPr>
          <w:rFonts w:asciiTheme="minorHAnsi" w:hAnsiTheme="minorHAnsi" w:cstheme="minorHAnsi"/>
        </w:rPr>
        <w:t xml:space="preserve"> in an Active Directory domain or forest. The PWI agent is, at its core, a ".DLL" file installed on the Active Directory server</w:t>
      </w:r>
      <w:r>
        <w:rPr>
          <w:rFonts w:asciiTheme="minorHAnsi" w:hAnsiTheme="minorHAnsi" w:cstheme="minorHAnsi"/>
        </w:rPr>
        <w:t>s</w:t>
      </w:r>
      <w:r w:rsidRPr="00BC2C43">
        <w:rPr>
          <w:rFonts w:asciiTheme="minorHAnsi" w:hAnsiTheme="minorHAnsi" w:cstheme="minorHAnsi"/>
        </w:rPr>
        <w:t xml:space="preserve"> that is registered to receive password notification events. The intercept agent communicates password change events back to IdentityIQ by making a REST API call to the same hosts/URLs that service end-user browser requests for IdentityIQ. Due to the nature of Active Directory, and the fact that any domain controller can process a password change event, the agent must be installed on every domain controller host in a forest. Care must be taken to ensure that every installed copy of the AD PWI agent uses the same configuration.</w:t>
      </w:r>
    </w:p>
    <w:p w14:paraId="655EFB16" w14:textId="77777777" w:rsidR="001559E5" w:rsidRDefault="001559E5" w:rsidP="001559E5">
      <w:pPr>
        <w:pStyle w:val="Caption"/>
      </w:pPr>
      <w:bookmarkStart w:id="89" w:name="_Toc36645329"/>
      <w:bookmarkStart w:id="90" w:name="_Toc38014757"/>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3</w:t>
      </w:r>
      <w:r w:rsidR="00B20B72">
        <w:rPr>
          <w:noProof/>
        </w:rPr>
        <w:fldChar w:fldCharType="end"/>
      </w:r>
      <w:r>
        <w:t>: Password Interceptor Overview</w:t>
      </w:r>
      <w:bookmarkEnd w:id="89"/>
      <w:bookmarkEnd w:id="90"/>
    </w:p>
    <w:p w14:paraId="07D37893" w14:textId="77777777" w:rsidR="001559E5" w:rsidRDefault="001559E5" w:rsidP="001559E5">
      <w:pPr>
        <w:jc w:val="center"/>
      </w:pPr>
      <w:r>
        <w:rPr>
          <w:noProof/>
        </w:rPr>
        <w:drawing>
          <wp:inline distT="0" distB="0" distL="0" distR="0" wp14:anchorId="150D0A7D" wp14:editId="10DBBCED">
            <wp:extent cx="5486400" cy="3474720"/>
            <wp:effectExtent l="19050" t="19050" r="19050" b="1143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6400" cy="3474720"/>
                    </a:xfrm>
                    <a:prstGeom prst="rect">
                      <a:avLst/>
                    </a:prstGeom>
                    <a:ln>
                      <a:solidFill>
                        <a:schemeClr val="accent1">
                          <a:lumMod val="50000"/>
                        </a:schemeClr>
                      </a:solidFill>
                    </a:ln>
                  </pic:spPr>
                </pic:pic>
              </a:graphicData>
            </a:graphic>
          </wp:inline>
        </w:drawing>
      </w:r>
    </w:p>
    <w:p w14:paraId="56C5635C" w14:textId="5B41F2EB" w:rsidR="001559E5" w:rsidRPr="00C36EAB" w:rsidRDefault="001559E5" w:rsidP="001559E5">
      <w:r>
        <w:rPr>
          <w:rFonts w:asciiTheme="minorHAnsi" w:hAnsiTheme="minorHAnsi" w:cstheme="minorHAnsi"/>
        </w:rPr>
        <w:t xml:space="preserve">In </w:t>
      </w:r>
      <w:r w:rsidR="001701C1">
        <w:rPr>
          <w:rFonts w:asciiTheme="minorHAnsi" w:hAnsiTheme="minorHAnsi" w:cstheme="minorHAnsi"/>
        </w:rPr>
        <w:t>Example Client</w:t>
      </w:r>
      <w:r>
        <w:rPr>
          <w:rFonts w:asciiTheme="minorHAnsi" w:hAnsiTheme="minorHAnsi" w:cstheme="minorHAnsi"/>
        </w:rPr>
        <w:t xml:space="preserve">, there are multiple Domain Controllers under AD forest that are hosted across the globe for managing user accounts, their access and password. Currently, </w:t>
      </w:r>
      <w:r w:rsidR="001701C1">
        <w:rPr>
          <w:rFonts w:asciiTheme="minorHAnsi" w:hAnsiTheme="minorHAnsi" w:cstheme="minorHAnsi"/>
        </w:rPr>
        <w:t>Example Client</w:t>
      </w:r>
      <w:r>
        <w:rPr>
          <w:rFonts w:asciiTheme="minorHAnsi" w:hAnsiTheme="minorHAnsi" w:cstheme="minorHAnsi"/>
        </w:rPr>
        <w:t xml:space="preserve"> has an IDM infrastructure implemented using NetIQ which uses </w:t>
      </w:r>
      <w:proofErr w:type="spellStart"/>
      <w:r>
        <w:rPr>
          <w:rFonts w:asciiTheme="minorHAnsi" w:hAnsiTheme="minorHAnsi" w:cstheme="minorHAnsi"/>
        </w:rPr>
        <w:t>eDirectory</w:t>
      </w:r>
      <w:proofErr w:type="spellEnd"/>
      <w:r>
        <w:rPr>
          <w:rFonts w:asciiTheme="minorHAnsi" w:hAnsiTheme="minorHAnsi" w:cstheme="minorHAnsi"/>
        </w:rPr>
        <w:t xml:space="preserve"> as the directory structure for managing users across the </w:t>
      </w:r>
      <w:r w:rsidR="00FE0AAD">
        <w:rPr>
          <w:rFonts w:asciiTheme="minorHAnsi" w:hAnsiTheme="minorHAnsi" w:cstheme="minorHAnsi"/>
        </w:rPr>
        <w:t>organization</w:t>
      </w:r>
      <w:r>
        <w:rPr>
          <w:rFonts w:asciiTheme="minorHAnsi" w:hAnsiTheme="minorHAnsi" w:cstheme="minorHAnsi"/>
        </w:rPr>
        <w:t xml:space="preserve"> and there are multiple target applications which uses authentication against password stored in </w:t>
      </w:r>
      <w:proofErr w:type="spellStart"/>
      <w:r>
        <w:rPr>
          <w:rFonts w:asciiTheme="minorHAnsi" w:hAnsiTheme="minorHAnsi" w:cstheme="minorHAnsi"/>
        </w:rPr>
        <w:t>eDirectory</w:t>
      </w:r>
      <w:proofErr w:type="spellEnd"/>
      <w:r>
        <w:rPr>
          <w:rFonts w:asciiTheme="minorHAnsi" w:hAnsiTheme="minorHAnsi" w:cstheme="minorHAnsi"/>
        </w:rPr>
        <w:t xml:space="preserve">. Hence it is required to synchronize password between Active Directory (DCs) and </w:t>
      </w:r>
      <w:proofErr w:type="spellStart"/>
      <w:r>
        <w:rPr>
          <w:rFonts w:asciiTheme="minorHAnsi" w:hAnsiTheme="minorHAnsi" w:cstheme="minorHAnsi"/>
        </w:rPr>
        <w:t>eDirectory</w:t>
      </w:r>
      <w:proofErr w:type="spellEnd"/>
      <w:r>
        <w:rPr>
          <w:rFonts w:asciiTheme="minorHAnsi" w:hAnsiTheme="minorHAnsi" w:cstheme="minorHAnsi"/>
        </w:rPr>
        <w:t xml:space="preserve"> (also </w:t>
      </w:r>
      <w:proofErr w:type="spellStart"/>
      <w:r>
        <w:rPr>
          <w:rFonts w:asciiTheme="minorHAnsi" w:hAnsiTheme="minorHAnsi" w:cstheme="minorHAnsi"/>
        </w:rPr>
        <w:t>eDirectory</w:t>
      </w:r>
      <w:proofErr w:type="spellEnd"/>
      <w:r>
        <w:rPr>
          <w:rFonts w:asciiTheme="minorHAnsi" w:hAnsiTheme="minorHAnsi" w:cstheme="minorHAnsi"/>
        </w:rPr>
        <w:t xml:space="preserve"> </w:t>
      </w:r>
      <w:r w:rsidR="00FE0AAD">
        <w:rPr>
          <w:rFonts w:asciiTheme="minorHAnsi" w:hAnsiTheme="minorHAnsi" w:cstheme="minorHAnsi"/>
        </w:rPr>
        <w:t>synchronize</w:t>
      </w:r>
      <w:r>
        <w:rPr>
          <w:rFonts w:asciiTheme="minorHAnsi" w:hAnsiTheme="minorHAnsi" w:cstheme="minorHAnsi"/>
        </w:rPr>
        <w:t xml:space="preserve"> password to target applications for their own authentication). To resolve this issue, IMF solution will implement SailPoint AD Password Interceptor in all the Domain Controllers which helps to intercept password change by any user through any mechanism (Using </w:t>
      </w:r>
      <w:proofErr w:type="spellStart"/>
      <w:r>
        <w:rPr>
          <w:rFonts w:asciiTheme="minorHAnsi" w:hAnsiTheme="minorHAnsi" w:cstheme="minorHAnsi"/>
        </w:rPr>
        <w:t>Ctl</w:t>
      </w:r>
      <w:proofErr w:type="spellEnd"/>
      <w:r>
        <w:rPr>
          <w:rFonts w:asciiTheme="minorHAnsi" w:hAnsiTheme="minorHAnsi" w:cstheme="minorHAnsi"/>
        </w:rPr>
        <w:t xml:space="preserve"> + Alt + Del, through self-service portal etc.) and then SailPoint IdentityIQ will </w:t>
      </w:r>
      <w:r w:rsidR="00FE0AAD">
        <w:rPr>
          <w:rFonts w:asciiTheme="minorHAnsi" w:hAnsiTheme="minorHAnsi" w:cstheme="minorHAnsi"/>
        </w:rPr>
        <w:t>synchronize</w:t>
      </w:r>
      <w:r>
        <w:rPr>
          <w:rFonts w:asciiTheme="minorHAnsi" w:hAnsiTheme="minorHAnsi" w:cstheme="minorHAnsi"/>
        </w:rPr>
        <w:t xml:space="preserve"> the password to </w:t>
      </w:r>
      <w:proofErr w:type="spellStart"/>
      <w:r>
        <w:rPr>
          <w:rFonts w:asciiTheme="minorHAnsi" w:hAnsiTheme="minorHAnsi" w:cstheme="minorHAnsi"/>
        </w:rPr>
        <w:t>eDirectory</w:t>
      </w:r>
      <w:proofErr w:type="spellEnd"/>
      <w:r>
        <w:rPr>
          <w:rFonts w:asciiTheme="minorHAnsi" w:hAnsiTheme="minorHAnsi" w:cstheme="minorHAnsi"/>
        </w:rPr>
        <w:t xml:space="preserve"> in real time. Password for a user will be intercepted by the PWI agent and sends the password to IdentityIQ through SSL encryption by making REST API call. Then IdentityIQ syncs the password to </w:t>
      </w:r>
      <w:proofErr w:type="spellStart"/>
      <w:r>
        <w:rPr>
          <w:rFonts w:asciiTheme="minorHAnsi" w:hAnsiTheme="minorHAnsi" w:cstheme="minorHAnsi"/>
        </w:rPr>
        <w:t>eDirectory</w:t>
      </w:r>
      <w:proofErr w:type="spellEnd"/>
      <w:r>
        <w:rPr>
          <w:rFonts w:asciiTheme="minorHAnsi" w:hAnsiTheme="minorHAnsi" w:cstheme="minorHAnsi"/>
        </w:rPr>
        <w:t xml:space="preserve"> using SSL encryption.</w:t>
      </w:r>
    </w:p>
    <w:p w14:paraId="6D81B6F5" w14:textId="77777777" w:rsidR="001559E5" w:rsidRDefault="001559E5" w:rsidP="00CD0775">
      <w:pPr>
        <w:pStyle w:val="Heading2"/>
      </w:pPr>
      <w:bookmarkStart w:id="91" w:name="_Toc34998359"/>
      <w:bookmarkStart w:id="92" w:name="_Toc36644138"/>
      <w:bookmarkStart w:id="93" w:name="_Toc38014648"/>
      <w:r>
        <w:t>AWS RDS – MS SQL Server</w:t>
      </w:r>
      <w:bookmarkEnd w:id="91"/>
      <w:bookmarkEnd w:id="92"/>
      <w:bookmarkEnd w:id="93"/>
    </w:p>
    <w:p w14:paraId="2454BC7B" w14:textId="77777777" w:rsidR="001559E5" w:rsidRDefault="001559E5" w:rsidP="001559E5">
      <w:r w:rsidRPr="00BC2C43">
        <w:rPr>
          <w:rFonts w:asciiTheme="minorHAnsi" w:hAnsiTheme="minorHAnsi" w:cstheme="minorHAnsi"/>
        </w:rPr>
        <w:t>Amazon Relational Database Service (Amazon RDS) is a web service that makes it easier to set up, operate, and scale a relational database in the cloud. It provides cost-efficient, resizable capacity for an industry</w:t>
      </w:r>
      <w:r>
        <w:rPr>
          <w:rFonts w:asciiTheme="minorHAnsi" w:hAnsiTheme="minorHAnsi" w:cstheme="minorHAnsi"/>
        </w:rPr>
        <w:t xml:space="preserve"> </w:t>
      </w:r>
      <w:r w:rsidRPr="00BC2C43">
        <w:rPr>
          <w:rFonts w:asciiTheme="minorHAnsi" w:hAnsiTheme="minorHAnsi" w:cstheme="minorHAnsi"/>
        </w:rPr>
        <w:t>standard relational database and manages common database administration tasks.</w:t>
      </w:r>
    </w:p>
    <w:p w14:paraId="61CF8EAD" w14:textId="77777777" w:rsidR="001559E5" w:rsidRDefault="001559E5" w:rsidP="001559E5">
      <w:r>
        <w:rPr>
          <w:rFonts w:asciiTheme="minorHAnsi" w:hAnsiTheme="minorHAnsi" w:cstheme="minorHAnsi"/>
        </w:rPr>
        <w:t>Below are some of the benefits of using AWS RDS:</w:t>
      </w:r>
    </w:p>
    <w:p w14:paraId="72A17470" w14:textId="77777777" w:rsidR="001559E5" w:rsidRDefault="001559E5" w:rsidP="00573EE5">
      <w:pPr>
        <w:pStyle w:val="ListParagraph"/>
        <w:numPr>
          <w:ilvl w:val="0"/>
          <w:numId w:val="11"/>
        </w:numPr>
      </w:pPr>
      <w:r w:rsidRPr="00BC2C43">
        <w:rPr>
          <w:rFonts w:asciiTheme="minorHAnsi" w:eastAsia="Times New Roman" w:hAnsiTheme="minorHAnsi" w:cstheme="minorHAnsi"/>
          <w:szCs w:val="20"/>
          <w:lang w:val="en-GB"/>
        </w:rPr>
        <w:t>When a server</w:t>
      </w:r>
      <w:r>
        <w:rPr>
          <w:rFonts w:asciiTheme="minorHAnsi" w:eastAsia="Times New Roman" w:hAnsiTheme="minorHAnsi" w:cstheme="minorHAnsi"/>
          <w:szCs w:val="20"/>
          <w:lang w:val="en-GB"/>
        </w:rPr>
        <w:t xml:space="preserve"> is bought</w:t>
      </w:r>
      <w:r w:rsidRPr="00BC2C43">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it comes with</w:t>
      </w:r>
      <w:r w:rsidRPr="00BC2C43">
        <w:rPr>
          <w:rFonts w:asciiTheme="minorHAnsi" w:eastAsia="Times New Roman" w:hAnsiTheme="minorHAnsi" w:cstheme="minorHAnsi"/>
          <w:szCs w:val="20"/>
          <w:lang w:val="en-GB"/>
        </w:rPr>
        <w:t xml:space="preserve"> CPU, memory, storage, and IOPS all bundled together. With Amazon RDS, these are split apart so that </w:t>
      </w:r>
      <w:r>
        <w:rPr>
          <w:rFonts w:asciiTheme="minorHAnsi" w:eastAsia="Times New Roman" w:hAnsiTheme="minorHAnsi" w:cstheme="minorHAnsi"/>
          <w:szCs w:val="20"/>
          <w:lang w:val="en-GB"/>
        </w:rPr>
        <w:t xml:space="preserve">these </w:t>
      </w:r>
      <w:r w:rsidRPr="00BC2C43">
        <w:rPr>
          <w:rFonts w:asciiTheme="minorHAnsi" w:eastAsia="Times New Roman" w:hAnsiTheme="minorHAnsi" w:cstheme="minorHAnsi"/>
          <w:szCs w:val="20"/>
          <w:lang w:val="en-GB"/>
        </w:rPr>
        <w:t>can</w:t>
      </w:r>
      <w:r>
        <w:rPr>
          <w:rFonts w:asciiTheme="minorHAnsi" w:eastAsia="Times New Roman" w:hAnsiTheme="minorHAnsi" w:cstheme="minorHAnsi"/>
          <w:szCs w:val="20"/>
          <w:lang w:val="en-GB"/>
        </w:rPr>
        <w:t xml:space="preserve"> be</w:t>
      </w:r>
      <w:r w:rsidRPr="00BC2C43">
        <w:rPr>
          <w:rFonts w:asciiTheme="minorHAnsi" w:eastAsia="Times New Roman" w:hAnsiTheme="minorHAnsi" w:cstheme="minorHAnsi"/>
          <w:szCs w:val="20"/>
          <w:lang w:val="en-GB"/>
        </w:rPr>
        <w:t xml:space="preserve"> scale</w:t>
      </w:r>
      <w:r>
        <w:rPr>
          <w:rFonts w:asciiTheme="minorHAnsi" w:eastAsia="Times New Roman" w:hAnsiTheme="minorHAnsi" w:cstheme="minorHAnsi"/>
          <w:szCs w:val="20"/>
          <w:lang w:val="en-GB"/>
        </w:rPr>
        <w:t>d</w:t>
      </w:r>
      <w:r w:rsidRPr="00BC2C43">
        <w:rPr>
          <w:rFonts w:asciiTheme="minorHAnsi" w:eastAsia="Times New Roman" w:hAnsiTheme="minorHAnsi" w:cstheme="minorHAnsi"/>
          <w:szCs w:val="20"/>
          <w:lang w:val="en-GB"/>
        </w:rPr>
        <w:t xml:space="preserve"> independently.</w:t>
      </w:r>
    </w:p>
    <w:p w14:paraId="36FCD49D" w14:textId="77777777" w:rsidR="001559E5" w:rsidRPr="00BC2C43" w:rsidRDefault="001559E5" w:rsidP="00573EE5">
      <w:pPr>
        <w:pStyle w:val="ListParagraph"/>
        <w:numPr>
          <w:ilvl w:val="0"/>
          <w:numId w:val="11"/>
        </w:numPr>
        <w:rPr>
          <w:rFonts w:asciiTheme="minorHAnsi" w:hAnsiTheme="minorHAnsi" w:cstheme="minorHAnsi"/>
        </w:rPr>
      </w:pPr>
      <w:r w:rsidRPr="00BC2C43">
        <w:rPr>
          <w:rFonts w:asciiTheme="minorHAnsi" w:eastAsia="Times New Roman" w:hAnsiTheme="minorHAnsi" w:cstheme="minorHAnsi"/>
          <w:szCs w:val="20"/>
          <w:lang w:val="en-GB"/>
        </w:rPr>
        <w:t>Amazon RDS manages backups, software patching, automatic failure detection, and recovery.</w:t>
      </w:r>
    </w:p>
    <w:p w14:paraId="1C75627B" w14:textId="77777777" w:rsidR="001559E5" w:rsidRPr="00BC2C43" w:rsidRDefault="001559E5" w:rsidP="00573EE5">
      <w:pPr>
        <w:pStyle w:val="ListParagraph"/>
        <w:numPr>
          <w:ilvl w:val="0"/>
          <w:numId w:val="11"/>
        </w:numPr>
        <w:rPr>
          <w:rFonts w:asciiTheme="minorHAnsi" w:hAnsiTheme="minorHAnsi" w:cstheme="minorHAnsi"/>
        </w:rPr>
      </w:pPr>
      <w:r w:rsidRPr="00BC2C43">
        <w:rPr>
          <w:rFonts w:asciiTheme="minorHAnsi" w:eastAsia="Times New Roman" w:hAnsiTheme="minorHAnsi" w:cstheme="minorHAnsi"/>
          <w:szCs w:val="20"/>
          <w:lang w:val="en-GB"/>
        </w:rPr>
        <w:lastRenderedPageBreak/>
        <w:t>To deliver a managed service experience, Amazon RDS doesn't provide shell access to DB instances, and it restricts access to certain system procedures and tables that require advanced privileges.</w:t>
      </w:r>
    </w:p>
    <w:p w14:paraId="5E4FBB2F" w14:textId="77777777" w:rsidR="001559E5" w:rsidRPr="00BC2C43" w:rsidRDefault="001559E5" w:rsidP="00573EE5">
      <w:pPr>
        <w:pStyle w:val="ListParagraph"/>
        <w:numPr>
          <w:ilvl w:val="0"/>
          <w:numId w:val="11"/>
        </w:numPr>
        <w:rPr>
          <w:rFonts w:asciiTheme="minorHAnsi" w:hAnsiTheme="minorHAnsi" w:cstheme="minorHAnsi"/>
        </w:rPr>
      </w:pPr>
      <w:r>
        <w:rPr>
          <w:rFonts w:asciiTheme="minorHAnsi" w:eastAsia="Times New Roman" w:hAnsiTheme="minorHAnsi" w:cstheme="minorHAnsi"/>
          <w:szCs w:val="20"/>
          <w:lang w:val="en-GB"/>
        </w:rPr>
        <w:t>A</w:t>
      </w:r>
      <w:r w:rsidRPr="00BC2C43">
        <w:rPr>
          <w:rFonts w:asciiTheme="minorHAnsi" w:eastAsia="Times New Roman" w:hAnsiTheme="minorHAnsi" w:cstheme="minorHAnsi"/>
          <w:szCs w:val="20"/>
          <w:lang w:val="en-GB"/>
        </w:rPr>
        <w:t xml:space="preserve">utomated backups </w:t>
      </w:r>
      <w:r>
        <w:rPr>
          <w:rFonts w:asciiTheme="minorHAnsi" w:eastAsia="Times New Roman" w:hAnsiTheme="minorHAnsi" w:cstheme="minorHAnsi"/>
          <w:szCs w:val="20"/>
          <w:lang w:val="en-GB"/>
        </w:rPr>
        <w:t xml:space="preserve">are </w:t>
      </w:r>
      <w:r w:rsidRPr="00BC2C43">
        <w:rPr>
          <w:rFonts w:asciiTheme="minorHAnsi" w:eastAsia="Times New Roman" w:hAnsiTheme="minorHAnsi" w:cstheme="minorHAnsi"/>
          <w:szCs w:val="20"/>
          <w:lang w:val="en-GB"/>
        </w:rPr>
        <w:t xml:space="preserve">performed when </w:t>
      </w:r>
      <w:r>
        <w:rPr>
          <w:rFonts w:asciiTheme="minorHAnsi" w:eastAsia="Times New Roman" w:hAnsiTheme="minorHAnsi" w:cstheme="minorHAnsi"/>
          <w:szCs w:val="20"/>
          <w:lang w:val="en-GB"/>
        </w:rPr>
        <w:t>needed</w:t>
      </w:r>
      <w:r w:rsidRPr="00BC2C43">
        <w:rPr>
          <w:rFonts w:asciiTheme="minorHAnsi" w:eastAsia="Times New Roman" w:hAnsiTheme="minorHAnsi" w:cstheme="minorHAnsi"/>
          <w:szCs w:val="20"/>
          <w:lang w:val="en-GB"/>
        </w:rPr>
        <w:t xml:space="preserve">, or manually create </w:t>
      </w:r>
      <w:r>
        <w:rPr>
          <w:rFonts w:asciiTheme="minorHAnsi" w:eastAsia="Times New Roman" w:hAnsiTheme="minorHAnsi" w:cstheme="minorHAnsi"/>
          <w:szCs w:val="20"/>
          <w:lang w:val="en-GB"/>
        </w:rPr>
        <w:t xml:space="preserve">the </w:t>
      </w:r>
      <w:r w:rsidRPr="00BC2C43">
        <w:rPr>
          <w:rFonts w:asciiTheme="minorHAnsi" w:eastAsia="Times New Roman" w:hAnsiTheme="minorHAnsi" w:cstheme="minorHAnsi"/>
          <w:szCs w:val="20"/>
          <w:lang w:val="en-GB"/>
        </w:rPr>
        <w:t xml:space="preserve">backup snapshot. </w:t>
      </w:r>
      <w:r>
        <w:rPr>
          <w:rFonts w:asciiTheme="minorHAnsi" w:eastAsia="Times New Roman" w:hAnsiTheme="minorHAnsi" w:cstheme="minorHAnsi"/>
          <w:szCs w:val="20"/>
          <w:lang w:val="en-GB"/>
        </w:rPr>
        <w:t>T</w:t>
      </w:r>
      <w:r w:rsidRPr="00BC2C43">
        <w:rPr>
          <w:rFonts w:asciiTheme="minorHAnsi" w:eastAsia="Times New Roman" w:hAnsiTheme="minorHAnsi" w:cstheme="minorHAnsi"/>
          <w:szCs w:val="20"/>
          <w:lang w:val="en-GB"/>
        </w:rPr>
        <w:t xml:space="preserve">hese backups </w:t>
      </w:r>
      <w:r>
        <w:rPr>
          <w:rFonts w:asciiTheme="minorHAnsi" w:eastAsia="Times New Roman" w:hAnsiTheme="minorHAnsi" w:cstheme="minorHAnsi"/>
          <w:szCs w:val="20"/>
          <w:lang w:val="en-GB"/>
        </w:rPr>
        <w:t xml:space="preserve">can be used </w:t>
      </w:r>
      <w:r w:rsidRPr="00BC2C43">
        <w:rPr>
          <w:rFonts w:asciiTheme="minorHAnsi" w:eastAsia="Times New Roman" w:hAnsiTheme="minorHAnsi" w:cstheme="minorHAnsi"/>
          <w:szCs w:val="20"/>
          <w:lang w:val="en-GB"/>
        </w:rPr>
        <w:t>to restore a database. The Amazon RDS restore process works reliably and efficiently.</w:t>
      </w:r>
    </w:p>
    <w:p w14:paraId="33CCE440" w14:textId="77777777" w:rsidR="001559E5" w:rsidRDefault="001559E5" w:rsidP="00573EE5">
      <w:pPr>
        <w:pStyle w:val="ListParagraph"/>
        <w:numPr>
          <w:ilvl w:val="0"/>
          <w:numId w:val="11"/>
        </w:numPr>
      </w:pPr>
      <w:r w:rsidRPr="00BC2C43">
        <w:rPr>
          <w:rFonts w:asciiTheme="minorHAnsi" w:eastAsia="Times New Roman" w:hAnsiTheme="minorHAnsi" w:cstheme="minorHAnsi"/>
          <w:szCs w:val="20"/>
          <w:lang w:val="en-GB"/>
        </w:rPr>
        <w:t>You can get high availability with a primary instance and a synchronous secondary instance that you can fail over to when problems occur.</w:t>
      </w:r>
    </w:p>
    <w:p w14:paraId="565D2D7C" w14:textId="77777777" w:rsidR="001559E5" w:rsidRDefault="001559E5" w:rsidP="001559E5">
      <w:r>
        <w:rPr>
          <w:rFonts w:asciiTheme="minorHAnsi" w:hAnsiTheme="minorHAnsi" w:cstheme="minorHAnsi"/>
        </w:rPr>
        <w:t>AWS RDS provides many types of database servers to be used as web services.</w:t>
      </w:r>
    </w:p>
    <w:p w14:paraId="4FA6DDC4" w14:textId="77777777" w:rsidR="001559E5" w:rsidRPr="000F466C" w:rsidRDefault="001559E5" w:rsidP="00573EE5">
      <w:pPr>
        <w:pStyle w:val="ListParagraph"/>
        <w:numPr>
          <w:ilvl w:val="0"/>
          <w:numId w:val="12"/>
        </w:numPr>
        <w:rPr>
          <w:szCs w:val="20"/>
        </w:rPr>
      </w:pPr>
      <w:r w:rsidRPr="000F466C">
        <w:rPr>
          <w:rFonts w:asciiTheme="minorHAnsi" w:hAnsiTheme="minorHAnsi" w:cstheme="minorHAnsi"/>
          <w:szCs w:val="20"/>
        </w:rPr>
        <w:t>MS SQL DB</w:t>
      </w:r>
    </w:p>
    <w:p w14:paraId="4F967B5F" w14:textId="77777777" w:rsidR="001559E5" w:rsidRPr="000F466C" w:rsidRDefault="001559E5" w:rsidP="00573EE5">
      <w:pPr>
        <w:pStyle w:val="ListParagraph"/>
        <w:numPr>
          <w:ilvl w:val="0"/>
          <w:numId w:val="12"/>
        </w:numPr>
        <w:rPr>
          <w:szCs w:val="20"/>
        </w:rPr>
      </w:pPr>
      <w:r w:rsidRPr="000F466C">
        <w:rPr>
          <w:rFonts w:asciiTheme="minorHAnsi" w:hAnsiTheme="minorHAnsi" w:cstheme="minorHAnsi"/>
          <w:szCs w:val="20"/>
        </w:rPr>
        <w:t xml:space="preserve">Oracle DB </w:t>
      </w:r>
    </w:p>
    <w:p w14:paraId="5B07DD2D" w14:textId="77777777" w:rsidR="001559E5" w:rsidRPr="000F466C" w:rsidRDefault="001559E5" w:rsidP="00573EE5">
      <w:pPr>
        <w:pStyle w:val="ListParagraph"/>
        <w:numPr>
          <w:ilvl w:val="0"/>
          <w:numId w:val="12"/>
        </w:numPr>
        <w:rPr>
          <w:szCs w:val="20"/>
        </w:rPr>
      </w:pPr>
      <w:r w:rsidRPr="003C1A7D">
        <w:rPr>
          <w:rFonts w:asciiTheme="minorHAnsi" w:hAnsiTheme="minorHAnsi" w:cstheme="minorHAnsi"/>
          <w:szCs w:val="20"/>
        </w:rPr>
        <w:t>MySQL</w:t>
      </w:r>
      <w:r w:rsidRPr="000F466C">
        <w:rPr>
          <w:rFonts w:asciiTheme="minorHAnsi" w:hAnsiTheme="minorHAnsi" w:cstheme="minorHAnsi"/>
          <w:szCs w:val="20"/>
        </w:rPr>
        <w:t xml:space="preserve"> DB </w:t>
      </w:r>
    </w:p>
    <w:p w14:paraId="57BCF63E" w14:textId="77777777" w:rsidR="001559E5" w:rsidRPr="000F466C" w:rsidRDefault="001559E5" w:rsidP="00573EE5">
      <w:pPr>
        <w:pStyle w:val="ListParagraph"/>
        <w:numPr>
          <w:ilvl w:val="0"/>
          <w:numId w:val="12"/>
        </w:numPr>
        <w:rPr>
          <w:szCs w:val="20"/>
        </w:rPr>
      </w:pPr>
      <w:r>
        <w:rPr>
          <w:rFonts w:asciiTheme="minorHAnsi" w:hAnsiTheme="minorHAnsi" w:cstheme="minorHAnsi"/>
          <w:szCs w:val="20"/>
        </w:rPr>
        <w:t>Aurora DB</w:t>
      </w:r>
    </w:p>
    <w:p w14:paraId="073F7BC6" w14:textId="77777777" w:rsidR="001559E5" w:rsidRPr="000F466C" w:rsidRDefault="001559E5" w:rsidP="00573EE5">
      <w:pPr>
        <w:pStyle w:val="ListParagraph"/>
        <w:numPr>
          <w:ilvl w:val="0"/>
          <w:numId w:val="12"/>
        </w:numPr>
        <w:rPr>
          <w:szCs w:val="20"/>
        </w:rPr>
      </w:pPr>
      <w:r w:rsidRPr="000F466C">
        <w:rPr>
          <w:rFonts w:asciiTheme="minorHAnsi" w:hAnsiTheme="minorHAnsi" w:cstheme="minorHAnsi"/>
          <w:szCs w:val="20"/>
        </w:rPr>
        <w:t>Postgres DB etc.</w:t>
      </w:r>
    </w:p>
    <w:p w14:paraId="297C06D7" w14:textId="77777777" w:rsidR="001559E5" w:rsidRDefault="001559E5" w:rsidP="001559E5">
      <w:pPr>
        <w:spacing w:after="0"/>
        <w:rPr>
          <w:rFonts w:asciiTheme="minorHAnsi" w:hAnsiTheme="minorHAnsi" w:cstheme="minorHAnsi"/>
        </w:rPr>
      </w:pPr>
    </w:p>
    <w:p w14:paraId="161F2A85" w14:textId="055677B4" w:rsidR="001559E5" w:rsidRPr="00C36EAB" w:rsidRDefault="001559E5" w:rsidP="001559E5">
      <w:pPr>
        <w:spacing w:after="0"/>
      </w:pPr>
      <w:r>
        <w:rPr>
          <w:rFonts w:asciiTheme="minorHAnsi" w:hAnsiTheme="minorHAnsi" w:cstheme="minorHAnsi"/>
        </w:rPr>
        <w:t xml:space="preserve">Keeping all above benefits in consideration and SailPoint </w:t>
      </w:r>
      <w:proofErr w:type="spellStart"/>
      <w:r>
        <w:rPr>
          <w:rFonts w:asciiTheme="minorHAnsi" w:hAnsiTheme="minorHAnsi" w:cstheme="minorHAnsi"/>
        </w:rPr>
        <w:t>IdentityIQ’s</w:t>
      </w:r>
      <w:proofErr w:type="spellEnd"/>
      <w:r>
        <w:rPr>
          <w:rFonts w:asciiTheme="minorHAnsi" w:hAnsiTheme="minorHAnsi" w:cstheme="minorHAnsi"/>
        </w:rPr>
        <w:t xml:space="preserve"> performance while using RDS as the database for storing all IIQ related data and configuration. </w:t>
      </w:r>
      <w:r w:rsidR="001701C1">
        <w:rPr>
          <w:rFonts w:asciiTheme="minorHAnsi" w:hAnsiTheme="minorHAnsi" w:cstheme="minorHAnsi"/>
        </w:rPr>
        <w:t>Example Client</w:t>
      </w:r>
      <w:r>
        <w:rPr>
          <w:rFonts w:asciiTheme="minorHAnsi" w:hAnsiTheme="minorHAnsi" w:cstheme="minorHAnsi"/>
        </w:rPr>
        <w:t xml:space="preserve"> will be using MS SQL server enterprise edition from RDS.</w:t>
      </w:r>
    </w:p>
    <w:p w14:paraId="44AEDD93" w14:textId="77777777" w:rsidR="001559E5" w:rsidRPr="000F466C" w:rsidRDefault="001559E5" w:rsidP="001559E5">
      <w:pPr>
        <w:spacing w:after="0"/>
        <w:rPr>
          <w:rFonts w:asciiTheme="minorHAnsi" w:hAnsiTheme="minorHAnsi" w:cstheme="minorHAnsi"/>
          <w:lang w:eastAsia="en-GB"/>
        </w:rPr>
      </w:pPr>
    </w:p>
    <w:p w14:paraId="03771F28" w14:textId="3292D520" w:rsidR="001559E5" w:rsidRDefault="001559E5" w:rsidP="00842611">
      <w:pPr>
        <w:pStyle w:val="Heading1"/>
      </w:pPr>
      <w:bookmarkStart w:id="94" w:name="_Toc36831254"/>
      <w:bookmarkStart w:id="95" w:name="_Toc36834613"/>
      <w:bookmarkStart w:id="96" w:name="_Toc36835826"/>
      <w:bookmarkStart w:id="97" w:name="_Toc36831255"/>
      <w:bookmarkStart w:id="98" w:name="_Toc36834614"/>
      <w:bookmarkStart w:id="99" w:name="_Toc36835827"/>
      <w:bookmarkStart w:id="100" w:name="_Toc36831256"/>
      <w:bookmarkStart w:id="101" w:name="_Toc36834615"/>
      <w:bookmarkStart w:id="102" w:name="_Toc36835828"/>
      <w:bookmarkStart w:id="103" w:name="_Toc36831257"/>
      <w:bookmarkStart w:id="104" w:name="_Toc36834616"/>
      <w:bookmarkStart w:id="105" w:name="_Toc36835829"/>
      <w:bookmarkStart w:id="106" w:name="_Toc36831258"/>
      <w:bookmarkStart w:id="107" w:name="_Toc36834617"/>
      <w:bookmarkStart w:id="108" w:name="_Toc36835830"/>
      <w:bookmarkStart w:id="109" w:name="_Toc36831259"/>
      <w:bookmarkStart w:id="110" w:name="_Toc36834618"/>
      <w:bookmarkStart w:id="111" w:name="_Toc36835831"/>
      <w:bookmarkStart w:id="112" w:name="_Toc36831260"/>
      <w:bookmarkStart w:id="113" w:name="_Toc36834619"/>
      <w:bookmarkStart w:id="114" w:name="_Toc36835832"/>
      <w:bookmarkStart w:id="115" w:name="_Toc36831261"/>
      <w:bookmarkStart w:id="116" w:name="_Toc36834620"/>
      <w:bookmarkStart w:id="117" w:name="_Toc36835833"/>
      <w:bookmarkStart w:id="118" w:name="_Toc36831262"/>
      <w:bookmarkStart w:id="119" w:name="_Toc36834621"/>
      <w:bookmarkStart w:id="120" w:name="_Toc36835834"/>
      <w:bookmarkStart w:id="121" w:name="_Toc36831263"/>
      <w:bookmarkStart w:id="122" w:name="_Toc36834622"/>
      <w:bookmarkStart w:id="123" w:name="_Toc36835835"/>
      <w:bookmarkStart w:id="124" w:name="_Toc36831282"/>
      <w:bookmarkStart w:id="125" w:name="_Toc36834641"/>
      <w:bookmarkStart w:id="126" w:name="_Toc36835854"/>
      <w:bookmarkStart w:id="127" w:name="_Toc36831283"/>
      <w:bookmarkStart w:id="128" w:name="_Toc36834642"/>
      <w:bookmarkStart w:id="129" w:name="_Toc36835855"/>
      <w:bookmarkStart w:id="130" w:name="_Toc36831284"/>
      <w:bookmarkStart w:id="131" w:name="_Toc36834643"/>
      <w:bookmarkStart w:id="132" w:name="_Toc36835856"/>
      <w:bookmarkStart w:id="133" w:name="_Toc36831297"/>
      <w:bookmarkStart w:id="134" w:name="_Toc36834656"/>
      <w:bookmarkStart w:id="135" w:name="_Toc36835869"/>
      <w:bookmarkStart w:id="136" w:name="_Toc36831298"/>
      <w:bookmarkStart w:id="137" w:name="_Toc36834657"/>
      <w:bookmarkStart w:id="138" w:name="_Toc36835870"/>
      <w:bookmarkStart w:id="139" w:name="_Toc36831299"/>
      <w:bookmarkStart w:id="140" w:name="_Toc36834658"/>
      <w:bookmarkStart w:id="141" w:name="_Toc36835871"/>
      <w:bookmarkStart w:id="142" w:name="_Toc36831300"/>
      <w:bookmarkStart w:id="143" w:name="_Toc36834659"/>
      <w:bookmarkStart w:id="144" w:name="_Toc36835872"/>
      <w:bookmarkStart w:id="145" w:name="_Toc36831313"/>
      <w:bookmarkStart w:id="146" w:name="_Toc36834672"/>
      <w:bookmarkStart w:id="147" w:name="_Toc36835885"/>
      <w:bookmarkStart w:id="148" w:name="_Toc36831314"/>
      <w:bookmarkStart w:id="149" w:name="_Toc36834673"/>
      <w:bookmarkStart w:id="150" w:name="_Toc36835886"/>
      <w:bookmarkStart w:id="151" w:name="_Toc36831315"/>
      <w:bookmarkStart w:id="152" w:name="_Toc36834674"/>
      <w:bookmarkStart w:id="153" w:name="_Toc36835887"/>
      <w:bookmarkStart w:id="154" w:name="_Toc36831316"/>
      <w:bookmarkStart w:id="155" w:name="_Toc36834675"/>
      <w:bookmarkStart w:id="156" w:name="_Toc36835888"/>
      <w:bookmarkStart w:id="157" w:name="_Toc36831326"/>
      <w:bookmarkStart w:id="158" w:name="_Toc36834685"/>
      <w:bookmarkStart w:id="159" w:name="_Toc36835898"/>
      <w:bookmarkStart w:id="160" w:name="_Toc36831327"/>
      <w:bookmarkStart w:id="161" w:name="_Toc36834686"/>
      <w:bookmarkStart w:id="162" w:name="_Toc36835899"/>
      <w:bookmarkStart w:id="163" w:name="_Toc36831328"/>
      <w:bookmarkStart w:id="164" w:name="_Toc36834687"/>
      <w:bookmarkStart w:id="165" w:name="_Toc36835900"/>
      <w:bookmarkStart w:id="166" w:name="_Toc36831329"/>
      <w:bookmarkStart w:id="167" w:name="_Toc36834688"/>
      <w:bookmarkStart w:id="168" w:name="_Toc36835901"/>
      <w:bookmarkStart w:id="169" w:name="_Toc36831330"/>
      <w:bookmarkStart w:id="170" w:name="_Toc36834689"/>
      <w:bookmarkStart w:id="171" w:name="_Toc36835902"/>
      <w:bookmarkStart w:id="172" w:name="_Toc36831331"/>
      <w:bookmarkStart w:id="173" w:name="_Toc36834690"/>
      <w:bookmarkStart w:id="174" w:name="_Toc36835903"/>
      <w:bookmarkStart w:id="175" w:name="_Toc36831332"/>
      <w:bookmarkStart w:id="176" w:name="_Toc36834691"/>
      <w:bookmarkStart w:id="177" w:name="_Toc36835904"/>
      <w:bookmarkStart w:id="178" w:name="_Toc36831333"/>
      <w:bookmarkStart w:id="179" w:name="_Toc36834692"/>
      <w:bookmarkStart w:id="180" w:name="_Toc36835905"/>
      <w:bookmarkStart w:id="181" w:name="_Toc36831334"/>
      <w:bookmarkStart w:id="182" w:name="_Toc36834693"/>
      <w:bookmarkStart w:id="183" w:name="_Toc36835906"/>
      <w:bookmarkStart w:id="184" w:name="_Toc36831335"/>
      <w:bookmarkStart w:id="185" w:name="_Toc36834694"/>
      <w:bookmarkStart w:id="186" w:name="_Toc36835907"/>
      <w:bookmarkStart w:id="187" w:name="_Toc36831336"/>
      <w:bookmarkStart w:id="188" w:name="_Toc36834695"/>
      <w:bookmarkStart w:id="189" w:name="_Toc36835908"/>
      <w:bookmarkStart w:id="190" w:name="_Toc36831337"/>
      <w:bookmarkStart w:id="191" w:name="_Toc36834696"/>
      <w:bookmarkStart w:id="192" w:name="_Toc36835909"/>
      <w:bookmarkStart w:id="193" w:name="_Toc36831338"/>
      <w:bookmarkStart w:id="194" w:name="_Toc36834697"/>
      <w:bookmarkStart w:id="195" w:name="_Toc36835910"/>
      <w:bookmarkStart w:id="196" w:name="_Toc36831339"/>
      <w:bookmarkStart w:id="197" w:name="_Toc36834698"/>
      <w:bookmarkStart w:id="198" w:name="_Toc36835911"/>
      <w:bookmarkStart w:id="199" w:name="_Toc36831340"/>
      <w:bookmarkStart w:id="200" w:name="_Toc36834699"/>
      <w:bookmarkStart w:id="201" w:name="_Toc36835912"/>
      <w:bookmarkStart w:id="202" w:name="_Toc36831341"/>
      <w:bookmarkStart w:id="203" w:name="_Toc36834700"/>
      <w:bookmarkStart w:id="204" w:name="_Toc36835913"/>
      <w:bookmarkStart w:id="205" w:name="_Toc36831342"/>
      <w:bookmarkStart w:id="206" w:name="_Toc36834701"/>
      <w:bookmarkStart w:id="207" w:name="_Toc36835914"/>
      <w:bookmarkStart w:id="208" w:name="_Toc36831343"/>
      <w:bookmarkStart w:id="209" w:name="_Toc36834702"/>
      <w:bookmarkStart w:id="210" w:name="_Toc36835915"/>
      <w:bookmarkStart w:id="211" w:name="_Toc36831344"/>
      <w:bookmarkStart w:id="212" w:name="_Toc36834703"/>
      <w:bookmarkStart w:id="213" w:name="_Toc36835916"/>
      <w:bookmarkStart w:id="214" w:name="_Toc36831345"/>
      <w:bookmarkStart w:id="215" w:name="_Toc36834704"/>
      <w:bookmarkStart w:id="216" w:name="_Toc36835917"/>
      <w:bookmarkStart w:id="217" w:name="_Toc36831346"/>
      <w:bookmarkStart w:id="218" w:name="_Toc36834705"/>
      <w:bookmarkStart w:id="219" w:name="_Toc36835918"/>
      <w:bookmarkStart w:id="220" w:name="_Toc36831347"/>
      <w:bookmarkStart w:id="221" w:name="_Toc36834706"/>
      <w:bookmarkStart w:id="222" w:name="_Toc36835919"/>
      <w:bookmarkStart w:id="223" w:name="_Toc36831348"/>
      <w:bookmarkStart w:id="224" w:name="_Toc36834707"/>
      <w:bookmarkStart w:id="225" w:name="_Toc36835920"/>
      <w:bookmarkStart w:id="226" w:name="_Toc36831349"/>
      <w:bookmarkStart w:id="227" w:name="_Toc36834708"/>
      <w:bookmarkStart w:id="228" w:name="_Toc36835921"/>
      <w:bookmarkStart w:id="229" w:name="_Toc36831350"/>
      <w:bookmarkStart w:id="230" w:name="_Toc36834709"/>
      <w:bookmarkStart w:id="231" w:name="_Toc36835922"/>
      <w:bookmarkStart w:id="232" w:name="_Toc36831351"/>
      <w:bookmarkStart w:id="233" w:name="_Toc36834710"/>
      <w:bookmarkStart w:id="234" w:name="_Toc36835923"/>
      <w:bookmarkStart w:id="235" w:name="_Toc36831352"/>
      <w:bookmarkStart w:id="236" w:name="_Toc36834711"/>
      <w:bookmarkStart w:id="237" w:name="_Toc36835924"/>
      <w:bookmarkStart w:id="238" w:name="_Toc36831353"/>
      <w:bookmarkStart w:id="239" w:name="_Toc36834712"/>
      <w:bookmarkStart w:id="240" w:name="_Toc36835925"/>
      <w:bookmarkStart w:id="241" w:name="_Toc36831354"/>
      <w:bookmarkStart w:id="242" w:name="_Toc36834713"/>
      <w:bookmarkStart w:id="243" w:name="_Toc36835926"/>
      <w:bookmarkStart w:id="244" w:name="_Toc36831355"/>
      <w:bookmarkStart w:id="245" w:name="_Toc36834714"/>
      <w:bookmarkStart w:id="246" w:name="_Toc36835927"/>
      <w:bookmarkStart w:id="247" w:name="_Toc36831356"/>
      <w:bookmarkStart w:id="248" w:name="_Toc36834715"/>
      <w:bookmarkStart w:id="249" w:name="_Toc36835928"/>
      <w:bookmarkStart w:id="250" w:name="_Toc36831357"/>
      <w:bookmarkStart w:id="251" w:name="_Toc36834716"/>
      <w:bookmarkStart w:id="252" w:name="_Toc36835929"/>
      <w:bookmarkStart w:id="253" w:name="_Toc36831358"/>
      <w:bookmarkStart w:id="254" w:name="_Toc36834717"/>
      <w:bookmarkStart w:id="255" w:name="_Toc36835930"/>
      <w:bookmarkStart w:id="256" w:name="_Toc36831359"/>
      <w:bookmarkStart w:id="257" w:name="_Toc36834718"/>
      <w:bookmarkStart w:id="258" w:name="_Toc36835931"/>
      <w:bookmarkStart w:id="259" w:name="_Toc36831360"/>
      <w:bookmarkStart w:id="260" w:name="_Toc36834719"/>
      <w:bookmarkStart w:id="261" w:name="_Toc36835932"/>
      <w:bookmarkStart w:id="262" w:name="_Toc36831361"/>
      <w:bookmarkStart w:id="263" w:name="_Toc36834720"/>
      <w:bookmarkStart w:id="264" w:name="_Toc36835933"/>
      <w:bookmarkStart w:id="265" w:name="_Toc36831362"/>
      <w:bookmarkStart w:id="266" w:name="_Toc36834721"/>
      <w:bookmarkStart w:id="267" w:name="_Toc36835934"/>
      <w:bookmarkStart w:id="268" w:name="_Toc36831363"/>
      <w:bookmarkStart w:id="269" w:name="_Toc36834722"/>
      <w:bookmarkStart w:id="270" w:name="_Toc36835935"/>
      <w:bookmarkStart w:id="271" w:name="_Toc36831364"/>
      <w:bookmarkStart w:id="272" w:name="_Toc36834723"/>
      <w:bookmarkStart w:id="273" w:name="_Toc36835936"/>
      <w:bookmarkStart w:id="274" w:name="_Toc36831365"/>
      <w:bookmarkStart w:id="275" w:name="_Toc36834724"/>
      <w:bookmarkStart w:id="276" w:name="_Toc36835937"/>
      <w:bookmarkStart w:id="277" w:name="_Toc36831366"/>
      <w:bookmarkStart w:id="278" w:name="_Toc36834725"/>
      <w:bookmarkStart w:id="279" w:name="_Toc36835938"/>
      <w:bookmarkStart w:id="280" w:name="_Toc36831367"/>
      <w:bookmarkStart w:id="281" w:name="_Toc36834726"/>
      <w:bookmarkStart w:id="282" w:name="_Toc36835939"/>
      <w:bookmarkStart w:id="283" w:name="_Toc36831368"/>
      <w:bookmarkStart w:id="284" w:name="_Toc36834727"/>
      <w:bookmarkStart w:id="285" w:name="_Toc36835940"/>
      <w:bookmarkStart w:id="286" w:name="_Toc38014649"/>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t xml:space="preserve">SailPoint </w:t>
      </w:r>
      <w:r w:rsidR="00923281">
        <w:t xml:space="preserve">Supported </w:t>
      </w:r>
      <w:r w:rsidRPr="00533784">
        <w:t>Platforms</w:t>
      </w:r>
      <w:bookmarkEnd w:id="286"/>
      <w:r w:rsidRPr="00533784">
        <w:t xml:space="preserve"> </w:t>
      </w:r>
    </w:p>
    <w:p w14:paraId="0BF2F157" w14:textId="77777777" w:rsidR="001559E5" w:rsidRPr="00D57361" w:rsidRDefault="001559E5" w:rsidP="001559E5">
      <w:pPr>
        <w:rPr>
          <w:rFonts w:asciiTheme="minorHAnsi" w:hAnsiTheme="minorHAnsi" w:cstheme="minorHAnsi"/>
        </w:rPr>
      </w:pPr>
      <w:r w:rsidRPr="00D57361">
        <w:rPr>
          <w:rFonts w:asciiTheme="minorHAnsi" w:hAnsiTheme="minorHAnsi" w:cstheme="minorHAnsi"/>
        </w:rPr>
        <w:t>Below are the platforms that are supported by SailPoint IdentityIQ 7.3</w:t>
      </w:r>
      <w:r>
        <w:rPr>
          <w:rFonts w:asciiTheme="minorHAnsi" w:hAnsiTheme="minorHAnsi" w:cstheme="minorHAnsi"/>
        </w:rPr>
        <w:t>p</w:t>
      </w:r>
      <w:r w:rsidRPr="00D57361">
        <w:rPr>
          <w:rFonts w:asciiTheme="minorHAnsi" w:hAnsiTheme="minorHAnsi" w:cstheme="minorHAnsi"/>
        </w:rPr>
        <w:t>4</w:t>
      </w:r>
    </w:p>
    <w:p w14:paraId="022145BD" w14:textId="77777777" w:rsidR="001559E5" w:rsidRPr="00474C55" w:rsidRDefault="001559E5" w:rsidP="00CD0775">
      <w:pPr>
        <w:pStyle w:val="Heading2"/>
      </w:pPr>
      <w:bookmarkStart w:id="287" w:name="_Toc38014650"/>
      <w:r>
        <w:t>Operating Systems</w:t>
      </w:r>
      <w:bookmarkEnd w:id="287"/>
    </w:p>
    <w:p w14:paraId="517D20CD"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IBM AIX 7.1 and 7.2</w:t>
      </w:r>
    </w:p>
    <w:p w14:paraId="48603AB5"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Red Hat Linux (RHEL) 7.</w:t>
      </w:r>
      <w:r w:rsidR="00EA65F1">
        <w:rPr>
          <w:rFonts w:asciiTheme="minorHAnsi" w:eastAsia="Times New Roman" w:hAnsiTheme="minorHAnsi" w:cstheme="minorHAnsi"/>
          <w:color w:val="000000"/>
          <w:szCs w:val="20"/>
          <w:lang w:eastAsia="en-GB"/>
        </w:rPr>
        <w:t>6</w:t>
      </w:r>
      <w:r w:rsidRPr="00474C55">
        <w:rPr>
          <w:rFonts w:asciiTheme="minorHAnsi" w:eastAsia="Times New Roman" w:hAnsiTheme="minorHAnsi" w:cstheme="minorHAnsi"/>
          <w:color w:val="000000"/>
          <w:szCs w:val="20"/>
          <w:lang w:eastAsia="en-GB"/>
        </w:rPr>
        <w:t xml:space="preserve"> and 7.</w:t>
      </w:r>
      <w:r w:rsidR="00EA65F1">
        <w:rPr>
          <w:rFonts w:asciiTheme="minorHAnsi" w:eastAsia="Times New Roman" w:hAnsiTheme="minorHAnsi" w:cstheme="minorHAnsi"/>
          <w:color w:val="000000"/>
          <w:szCs w:val="20"/>
          <w:lang w:eastAsia="en-GB"/>
        </w:rPr>
        <w:t>7</w:t>
      </w:r>
      <w:r w:rsidR="00A61C18">
        <w:rPr>
          <w:rFonts w:asciiTheme="minorHAnsi" w:eastAsia="Times New Roman" w:hAnsiTheme="minorHAnsi" w:cstheme="minorHAnsi"/>
          <w:color w:val="000000"/>
          <w:szCs w:val="20"/>
          <w:lang w:eastAsia="en-GB"/>
        </w:rPr>
        <w:t>*</w:t>
      </w:r>
    </w:p>
    <w:p w14:paraId="2EB90141"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Oracle Linux (using RHE Kern</w:t>
      </w:r>
      <w:r>
        <w:rPr>
          <w:rFonts w:asciiTheme="minorHAnsi" w:eastAsia="Times New Roman" w:hAnsiTheme="minorHAnsi" w:cstheme="minorHAnsi"/>
          <w:color w:val="000000"/>
          <w:szCs w:val="20"/>
          <w:lang w:eastAsia="en-GB"/>
        </w:rPr>
        <w:t>e</w:t>
      </w:r>
      <w:r w:rsidRPr="00474C55">
        <w:rPr>
          <w:rFonts w:asciiTheme="minorHAnsi" w:eastAsia="Times New Roman" w:hAnsiTheme="minorHAnsi" w:cstheme="minorHAnsi"/>
          <w:color w:val="000000"/>
          <w:szCs w:val="20"/>
          <w:lang w:eastAsia="en-GB"/>
        </w:rPr>
        <w:t>l Mode) 7.3 and 7.4</w:t>
      </w:r>
    </w:p>
    <w:p w14:paraId="0A71E9BE"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SUSE Linux 12.0 and 12.1</w:t>
      </w:r>
    </w:p>
    <w:p w14:paraId="4F20CA4E"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Windows Server 2012 R2 and 2016</w:t>
      </w:r>
    </w:p>
    <w:p w14:paraId="37FDF997" w14:textId="77777777" w:rsidR="001559E5" w:rsidRPr="00474C55" w:rsidRDefault="001559E5" w:rsidP="00573EE5">
      <w:pPr>
        <w:pStyle w:val="ListParagraph"/>
        <w:numPr>
          <w:ilvl w:val="0"/>
          <w:numId w:val="13"/>
        </w:numPr>
        <w:autoSpaceDE w:val="0"/>
        <w:autoSpaceDN w:val="0"/>
        <w:spacing w:before="40" w:after="40"/>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Solaris 10 and 11  </w:t>
      </w:r>
    </w:p>
    <w:p w14:paraId="255CD4DF" w14:textId="77777777" w:rsidR="001559E5" w:rsidRPr="00474C55" w:rsidRDefault="001559E5" w:rsidP="00CD0775">
      <w:pPr>
        <w:pStyle w:val="Heading2"/>
        <w:rPr>
          <w:lang w:eastAsia="en-GB"/>
        </w:rPr>
      </w:pPr>
      <w:bookmarkStart w:id="288" w:name="_Toc38014651"/>
      <w:r w:rsidRPr="00474C55">
        <w:rPr>
          <w:lang w:eastAsia="en-GB"/>
        </w:rPr>
        <w:t>Application Servers</w:t>
      </w:r>
      <w:bookmarkEnd w:id="288"/>
    </w:p>
    <w:p w14:paraId="755F3FA2"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Apache Tomcat 8.5</w:t>
      </w:r>
      <w:r w:rsidR="00E057D8">
        <w:rPr>
          <w:rFonts w:asciiTheme="minorHAnsi" w:eastAsia="Times New Roman" w:hAnsiTheme="minorHAnsi" w:cstheme="minorHAnsi"/>
          <w:color w:val="000000"/>
          <w:szCs w:val="20"/>
          <w:lang w:eastAsia="en-GB"/>
        </w:rPr>
        <w:t>*</w:t>
      </w:r>
      <w:r w:rsidRPr="00474C55">
        <w:rPr>
          <w:rFonts w:asciiTheme="minorHAnsi" w:eastAsia="Times New Roman" w:hAnsiTheme="minorHAnsi" w:cstheme="minorHAnsi"/>
          <w:color w:val="000000"/>
          <w:szCs w:val="20"/>
          <w:lang w:eastAsia="en-GB"/>
        </w:rPr>
        <w:t xml:space="preserve"> and 9.0</w:t>
      </w:r>
    </w:p>
    <w:p w14:paraId="621914C6"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Oracle WebLogic 12c Release 2 (12.2.1.x)</w:t>
      </w:r>
    </w:p>
    <w:p w14:paraId="773ED18F"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IBM WebSphere 8.5.x and 9.0</w:t>
      </w:r>
    </w:p>
    <w:p w14:paraId="3FFA4ECA"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proofErr w:type="spellStart"/>
      <w:r w:rsidRPr="00474C55">
        <w:rPr>
          <w:rFonts w:asciiTheme="minorHAnsi" w:eastAsia="Times New Roman" w:hAnsiTheme="minorHAnsi" w:cstheme="minorHAnsi"/>
          <w:color w:val="000000"/>
          <w:szCs w:val="20"/>
          <w:lang w:eastAsia="en-GB"/>
        </w:rPr>
        <w:t>JBoss</w:t>
      </w:r>
      <w:proofErr w:type="spellEnd"/>
      <w:r w:rsidRPr="00474C55">
        <w:rPr>
          <w:rFonts w:asciiTheme="minorHAnsi" w:eastAsia="Times New Roman" w:hAnsiTheme="minorHAnsi" w:cstheme="minorHAnsi"/>
          <w:color w:val="000000"/>
          <w:szCs w:val="20"/>
          <w:lang w:eastAsia="en-GB"/>
        </w:rPr>
        <w:t xml:space="preserve"> Enterprise Application Platform 7.0 and 7.1</w:t>
      </w:r>
    </w:p>
    <w:p w14:paraId="00AD6E55"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IBM WebSphere Liberty 18.0.0.1</w:t>
      </w:r>
    </w:p>
    <w:p w14:paraId="186E6948" w14:textId="77777777" w:rsidR="001559E5" w:rsidRPr="00474C55" w:rsidRDefault="001559E5" w:rsidP="00CD0775">
      <w:pPr>
        <w:pStyle w:val="Heading2"/>
        <w:rPr>
          <w:lang w:eastAsia="en-GB"/>
        </w:rPr>
      </w:pPr>
      <w:bookmarkStart w:id="289" w:name="_Toc38014652"/>
      <w:r w:rsidRPr="00474C55">
        <w:rPr>
          <w:lang w:eastAsia="en-GB"/>
        </w:rPr>
        <w:t>Databases</w:t>
      </w:r>
      <w:bookmarkEnd w:id="289"/>
    </w:p>
    <w:p w14:paraId="5EC99DB0"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IBM DB2 10.5 and 11.1</w:t>
      </w:r>
    </w:p>
    <w:p w14:paraId="77B3468F"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MySQL 5.6 and 5.7</w:t>
      </w:r>
    </w:p>
    <w:p w14:paraId="33A6C766"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Microsoft SQL Server 2016</w:t>
      </w:r>
      <w:r w:rsidR="00A61C18">
        <w:rPr>
          <w:rFonts w:asciiTheme="minorHAnsi" w:eastAsia="Times New Roman" w:hAnsiTheme="minorHAnsi" w:cstheme="minorHAnsi"/>
          <w:color w:val="000000"/>
          <w:szCs w:val="20"/>
          <w:lang w:eastAsia="en-GB"/>
        </w:rPr>
        <w:t>*</w:t>
      </w:r>
      <w:r w:rsidRPr="00474C55">
        <w:rPr>
          <w:rFonts w:asciiTheme="minorHAnsi" w:eastAsia="Times New Roman" w:hAnsiTheme="minorHAnsi" w:cstheme="minorHAnsi"/>
          <w:color w:val="000000"/>
          <w:szCs w:val="20"/>
          <w:lang w:eastAsia="en-GB"/>
        </w:rPr>
        <w:t xml:space="preserve"> and 2017</w:t>
      </w:r>
    </w:p>
    <w:p w14:paraId="203C59D1"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Oracle 12cR1 and 12cR2</w:t>
      </w:r>
    </w:p>
    <w:p w14:paraId="464E5E86" w14:textId="77777777" w:rsidR="001559E5" w:rsidRPr="00474C55" w:rsidRDefault="001559E5" w:rsidP="00CD0775">
      <w:pPr>
        <w:pStyle w:val="Heading2"/>
        <w:rPr>
          <w:lang w:eastAsia="en-GB"/>
        </w:rPr>
      </w:pPr>
      <w:bookmarkStart w:id="290" w:name="_Toc38014653"/>
      <w:r w:rsidRPr="00474C55">
        <w:rPr>
          <w:lang w:eastAsia="en-GB"/>
        </w:rPr>
        <w:lastRenderedPageBreak/>
        <w:t>Java Platform</w:t>
      </w:r>
      <w:bookmarkEnd w:id="290"/>
    </w:p>
    <w:p w14:paraId="478D0BFA" w14:textId="77777777" w:rsidR="001559E5" w:rsidRPr="00474C55" w:rsidRDefault="001559E5" w:rsidP="00573EE5">
      <w:pPr>
        <w:pStyle w:val="ListParagraph"/>
        <w:numPr>
          <w:ilvl w:val="0"/>
          <w:numId w:val="13"/>
        </w:numPr>
        <w:autoSpaceDE w:val="0"/>
        <w:autoSpaceDN w:val="0"/>
        <w:spacing w:before="40" w:after="40"/>
        <w:ind w:right="287"/>
        <w:rPr>
          <w:rFonts w:asciiTheme="minorHAnsi" w:eastAsia="Times New Roman" w:hAnsiTheme="minorHAnsi" w:cstheme="minorHAnsi"/>
          <w:color w:val="000000"/>
          <w:szCs w:val="20"/>
          <w:lang w:eastAsia="en-GB"/>
        </w:rPr>
      </w:pPr>
      <w:r w:rsidRPr="00474C55">
        <w:rPr>
          <w:rFonts w:asciiTheme="minorHAnsi" w:eastAsia="Times New Roman" w:hAnsiTheme="minorHAnsi" w:cstheme="minorHAnsi"/>
          <w:color w:val="000000"/>
          <w:szCs w:val="20"/>
          <w:lang w:eastAsia="en-GB"/>
        </w:rPr>
        <w:t>Java 1.8</w:t>
      </w:r>
      <w:r w:rsidR="00A61C18">
        <w:rPr>
          <w:rFonts w:asciiTheme="minorHAnsi" w:eastAsia="Times New Roman" w:hAnsiTheme="minorHAnsi" w:cstheme="minorHAnsi"/>
          <w:color w:val="000000"/>
          <w:szCs w:val="20"/>
          <w:lang w:eastAsia="en-GB"/>
        </w:rPr>
        <w:t>*</w:t>
      </w:r>
    </w:p>
    <w:p w14:paraId="789FB2C3" w14:textId="1CBEA421" w:rsidR="00A61C18" w:rsidRPr="00A61C18" w:rsidRDefault="00A61C18" w:rsidP="00A61C18">
      <w:pPr>
        <w:rPr>
          <w:rFonts w:asciiTheme="minorHAnsi" w:hAnsiTheme="minorHAnsi" w:cstheme="minorHAnsi"/>
          <w:color w:val="000000"/>
          <w:lang w:eastAsia="en-GB"/>
        </w:rPr>
      </w:pPr>
      <w:r w:rsidRPr="00A61C18">
        <w:rPr>
          <w:rFonts w:asciiTheme="minorHAnsi" w:hAnsiTheme="minorHAnsi" w:cstheme="minorHAnsi"/>
          <w:color w:val="000000"/>
          <w:lang w:eastAsia="en-GB"/>
        </w:rPr>
        <w:t xml:space="preserve">* </w:t>
      </w:r>
      <w:r w:rsidR="00403932">
        <w:rPr>
          <w:rFonts w:asciiTheme="minorHAnsi" w:hAnsiTheme="minorHAnsi" w:cstheme="minorHAnsi"/>
          <w:color w:val="000000"/>
          <w:lang w:eastAsia="en-GB"/>
        </w:rPr>
        <w:t>indicates</w:t>
      </w:r>
      <w:r w:rsidR="00403932" w:rsidRPr="00A61C18">
        <w:rPr>
          <w:rFonts w:asciiTheme="minorHAnsi" w:hAnsiTheme="minorHAnsi" w:cstheme="minorHAnsi"/>
          <w:color w:val="000000"/>
          <w:lang w:eastAsia="en-GB"/>
        </w:rPr>
        <w:t xml:space="preserve"> </w:t>
      </w:r>
      <w:r w:rsidRPr="00A61C18">
        <w:rPr>
          <w:rFonts w:asciiTheme="minorHAnsi" w:hAnsiTheme="minorHAnsi" w:cstheme="minorHAnsi"/>
          <w:color w:val="000000"/>
          <w:lang w:eastAsia="en-GB"/>
        </w:rPr>
        <w:t>the application/software version used in IMF project</w:t>
      </w:r>
    </w:p>
    <w:p w14:paraId="2199D316" w14:textId="77777777" w:rsidR="001559E5" w:rsidRDefault="008B3F8B" w:rsidP="00842611">
      <w:pPr>
        <w:pStyle w:val="Heading1"/>
      </w:pPr>
      <w:bookmarkStart w:id="291" w:name="_Toc38014654"/>
      <w:r>
        <w:t>Operational Architecture</w:t>
      </w:r>
      <w:bookmarkEnd w:id="291"/>
    </w:p>
    <w:p w14:paraId="2543AA5E" w14:textId="77777777" w:rsidR="001559E5" w:rsidRPr="00783128" w:rsidRDefault="001559E5" w:rsidP="001559E5">
      <w:pPr>
        <w:rPr>
          <w:rFonts w:asciiTheme="minorHAnsi" w:hAnsiTheme="minorHAnsi" w:cstheme="minorHAnsi"/>
        </w:rPr>
      </w:pPr>
      <w:r w:rsidRPr="00783128">
        <w:rPr>
          <w:rFonts w:asciiTheme="minorHAnsi" w:hAnsiTheme="minorHAnsi" w:cstheme="minorHAnsi"/>
        </w:rPr>
        <w:t xml:space="preserve">This section details the architecture of the enterprise Identity Manager (IDM) solution in Development (DV), </w:t>
      </w:r>
      <w:r>
        <w:rPr>
          <w:rFonts w:asciiTheme="minorHAnsi" w:hAnsiTheme="minorHAnsi" w:cstheme="minorHAnsi"/>
        </w:rPr>
        <w:t>Test</w:t>
      </w:r>
      <w:r w:rsidRPr="00783128">
        <w:rPr>
          <w:rFonts w:asciiTheme="minorHAnsi" w:hAnsiTheme="minorHAnsi" w:cstheme="minorHAnsi"/>
        </w:rPr>
        <w:t xml:space="preserve"> (</w:t>
      </w:r>
      <w:r>
        <w:rPr>
          <w:rFonts w:asciiTheme="minorHAnsi" w:hAnsiTheme="minorHAnsi" w:cstheme="minorHAnsi"/>
        </w:rPr>
        <w:t>TS</w:t>
      </w:r>
      <w:r w:rsidRPr="00783128">
        <w:rPr>
          <w:rFonts w:asciiTheme="minorHAnsi" w:hAnsiTheme="minorHAnsi" w:cstheme="minorHAnsi"/>
        </w:rPr>
        <w:t xml:space="preserve">), and Production (PD) environments. To understand the architecture details clearly, it is important to understand </w:t>
      </w:r>
      <w:r>
        <w:rPr>
          <w:rFonts w:asciiTheme="minorHAnsi" w:hAnsiTheme="minorHAnsi" w:cstheme="minorHAnsi"/>
        </w:rPr>
        <w:t>the</w:t>
      </w:r>
      <w:r w:rsidRPr="00783128">
        <w:rPr>
          <w:rFonts w:asciiTheme="minorHAnsi" w:hAnsiTheme="minorHAnsi" w:cstheme="minorHAnsi"/>
        </w:rPr>
        <w:t xml:space="preserve"> architecture components in the solution and their role.</w:t>
      </w:r>
    </w:p>
    <w:p w14:paraId="2FEB948B" w14:textId="77777777" w:rsidR="001559E5" w:rsidRDefault="001559E5" w:rsidP="001559E5">
      <w:pPr>
        <w:rPr>
          <w:rFonts w:asciiTheme="minorHAnsi" w:hAnsiTheme="minorHAnsi" w:cstheme="minorHAnsi"/>
        </w:rPr>
      </w:pPr>
      <w:r w:rsidRPr="00783128">
        <w:rPr>
          <w:rFonts w:asciiTheme="minorHAnsi" w:hAnsiTheme="minorHAnsi" w:cstheme="minorHAnsi"/>
        </w:rPr>
        <w:t>The table below provides detailed overview of individual architecture components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6686"/>
      </w:tblGrid>
      <w:tr w:rsidR="001559E5" w:rsidRPr="00357EE0" w14:paraId="68353DDA" w14:textId="77777777" w:rsidTr="007119BB">
        <w:tc>
          <w:tcPr>
            <w:tcW w:w="2515" w:type="dxa"/>
            <w:shd w:val="clear" w:color="auto" w:fill="808080" w:themeFill="background1" w:themeFillShade="80"/>
          </w:tcPr>
          <w:p w14:paraId="7BAE5B67" w14:textId="77777777" w:rsidR="001559E5" w:rsidRPr="002B418D" w:rsidRDefault="001559E5">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Components</w:t>
            </w:r>
          </w:p>
        </w:tc>
        <w:tc>
          <w:tcPr>
            <w:tcW w:w="6820" w:type="dxa"/>
            <w:shd w:val="clear" w:color="auto" w:fill="808080" w:themeFill="background1" w:themeFillShade="80"/>
          </w:tcPr>
          <w:p w14:paraId="6AF5867C" w14:textId="77777777" w:rsidR="001559E5" w:rsidRPr="002B418D" w:rsidRDefault="001559E5">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Description</w:t>
            </w:r>
          </w:p>
        </w:tc>
      </w:tr>
      <w:tr w:rsidR="001559E5" w:rsidRPr="00B63AA0" w14:paraId="6A516724" w14:textId="77777777" w:rsidTr="007119BB">
        <w:tc>
          <w:tcPr>
            <w:tcW w:w="2515" w:type="dxa"/>
          </w:tcPr>
          <w:p w14:paraId="5D92C94F" w14:textId="77777777" w:rsidR="001559E5" w:rsidRPr="00B63AA0" w:rsidRDefault="001559E5">
            <w:pPr>
              <w:spacing w:after="0"/>
              <w:jc w:val="center"/>
              <w:rPr>
                <w:rFonts w:asciiTheme="minorHAnsi" w:hAnsiTheme="minorHAnsi" w:cstheme="minorHAnsi"/>
              </w:rPr>
            </w:pPr>
            <w:r>
              <w:rPr>
                <w:rFonts w:asciiTheme="minorHAnsi" w:hAnsiTheme="minorHAnsi" w:cstheme="minorHAnsi"/>
              </w:rPr>
              <w:t>SailPoint IdentityIQ</w:t>
            </w:r>
          </w:p>
        </w:tc>
        <w:tc>
          <w:tcPr>
            <w:tcW w:w="6820" w:type="dxa"/>
          </w:tcPr>
          <w:p w14:paraId="6341B1DD" w14:textId="77777777" w:rsidR="001559E5" w:rsidRPr="00B63AA0" w:rsidRDefault="001559E5" w:rsidP="00EA3386">
            <w:pPr>
              <w:spacing w:after="0"/>
              <w:jc w:val="left"/>
              <w:rPr>
                <w:rFonts w:asciiTheme="minorHAnsi" w:hAnsiTheme="minorHAnsi" w:cstheme="minorHAnsi"/>
              </w:rPr>
            </w:pPr>
            <w:r>
              <w:rPr>
                <w:rFonts w:asciiTheme="minorHAnsi" w:hAnsiTheme="minorHAnsi" w:cstheme="minorHAnsi"/>
              </w:rPr>
              <w:t xml:space="preserve">SailPoint IdentityIQ represents the Identity Management solution which are deployed in AWS (Amazon Web Services). It is exposed to enterprise as a web application. </w:t>
            </w:r>
            <w:r w:rsidRPr="00374FF8">
              <w:rPr>
                <w:rFonts w:asciiTheme="minorHAnsi" w:hAnsiTheme="minorHAnsi" w:cstheme="minorHAnsi"/>
              </w:rPr>
              <w:t>This is the centralized IDM system which facilitate</w:t>
            </w:r>
            <w:r>
              <w:rPr>
                <w:rFonts w:asciiTheme="minorHAnsi" w:hAnsiTheme="minorHAnsi" w:cstheme="minorHAnsi"/>
              </w:rPr>
              <w:t>s</w:t>
            </w:r>
            <w:r w:rsidRPr="00374FF8">
              <w:rPr>
                <w:rFonts w:asciiTheme="minorHAnsi" w:hAnsiTheme="minorHAnsi" w:cstheme="minorHAnsi"/>
              </w:rPr>
              <w:t xml:space="preserve"> automated </w:t>
            </w:r>
            <w:r>
              <w:rPr>
                <w:rFonts w:asciiTheme="minorHAnsi" w:hAnsiTheme="minorHAnsi" w:cstheme="minorHAnsi"/>
              </w:rPr>
              <w:t xml:space="preserve">user </w:t>
            </w:r>
            <w:r w:rsidRPr="00374FF8">
              <w:rPr>
                <w:rFonts w:asciiTheme="minorHAnsi" w:hAnsiTheme="minorHAnsi" w:cstheme="minorHAnsi"/>
              </w:rPr>
              <w:t>on</w:t>
            </w:r>
            <w:r>
              <w:rPr>
                <w:rFonts w:asciiTheme="minorHAnsi" w:hAnsiTheme="minorHAnsi" w:cstheme="minorHAnsi"/>
              </w:rPr>
              <w:t>-</w:t>
            </w:r>
            <w:r w:rsidRPr="00374FF8">
              <w:rPr>
                <w:rFonts w:asciiTheme="minorHAnsi" w:hAnsiTheme="minorHAnsi" w:cstheme="minorHAnsi"/>
              </w:rPr>
              <w:t>boarding,</w:t>
            </w:r>
            <w:r>
              <w:rPr>
                <w:rFonts w:asciiTheme="minorHAnsi" w:hAnsiTheme="minorHAnsi" w:cstheme="minorHAnsi"/>
              </w:rPr>
              <w:t xml:space="preserve"> user transfer, user separation, user rehire, and self-service password management</w:t>
            </w:r>
            <w:r w:rsidRPr="00374FF8">
              <w:rPr>
                <w:rFonts w:asciiTheme="minorHAnsi" w:hAnsiTheme="minorHAnsi" w:cstheme="minorHAnsi"/>
              </w:rPr>
              <w:t>.</w:t>
            </w:r>
          </w:p>
        </w:tc>
      </w:tr>
      <w:tr w:rsidR="001559E5" w:rsidRPr="00B63AA0" w14:paraId="3A7AD148" w14:textId="77777777" w:rsidTr="007119BB">
        <w:tc>
          <w:tcPr>
            <w:tcW w:w="2515" w:type="dxa"/>
          </w:tcPr>
          <w:p w14:paraId="4FEEB395" w14:textId="77777777" w:rsidR="001559E5" w:rsidRDefault="001559E5">
            <w:pPr>
              <w:spacing w:after="0"/>
              <w:jc w:val="center"/>
              <w:rPr>
                <w:rFonts w:asciiTheme="minorHAnsi" w:hAnsiTheme="minorHAnsi" w:cstheme="minorHAnsi"/>
              </w:rPr>
            </w:pPr>
            <w:r>
              <w:rPr>
                <w:rFonts w:asciiTheme="minorHAnsi" w:hAnsiTheme="minorHAnsi" w:cstheme="minorHAnsi"/>
              </w:rPr>
              <w:t>SailPoint IdentityIQ Cloud Gateway</w:t>
            </w:r>
          </w:p>
        </w:tc>
        <w:tc>
          <w:tcPr>
            <w:tcW w:w="6820" w:type="dxa"/>
          </w:tcPr>
          <w:p w14:paraId="136C3D5D" w14:textId="4AA5175D" w:rsidR="001559E5" w:rsidRDefault="001559E5">
            <w:pPr>
              <w:spacing w:after="0"/>
              <w:jc w:val="left"/>
              <w:rPr>
                <w:rFonts w:asciiTheme="minorHAnsi" w:hAnsiTheme="minorHAnsi" w:cstheme="minorHAnsi"/>
              </w:rPr>
            </w:pPr>
            <w:r>
              <w:rPr>
                <w:rFonts w:asciiTheme="minorHAnsi" w:hAnsiTheme="minorHAnsi" w:cstheme="minorHAnsi"/>
              </w:rPr>
              <w:t xml:space="preserve">SailPoint IdentityIQ Cloud Gateway is used as an intermediator between SailPoint IIQ deployed in AWS and applications that resides inside </w:t>
            </w:r>
            <w:r w:rsidR="0076785A">
              <w:rPr>
                <w:rFonts w:asciiTheme="minorHAnsi" w:hAnsiTheme="minorHAnsi" w:cstheme="minorHAnsi"/>
              </w:rPr>
              <w:t>XX</w:t>
            </w:r>
            <w:r>
              <w:rPr>
                <w:rFonts w:asciiTheme="minorHAnsi" w:hAnsiTheme="minorHAnsi" w:cstheme="minorHAnsi"/>
              </w:rPr>
              <w:t xml:space="preserve"> data</w:t>
            </w:r>
            <w:r w:rsidR="00D10539">
              <w:rPr>
                <w:rFonts w:asciiTheme="minorHAnsi" w:hAnsiTheme="minorHAnsi" w:cstheme="minorHAnsi"/>
              </w:rPr>
              <w:t>center</w:t>
            </w:r>
            <w:r>
              <w:rPr>
                <w:rFonts w:asciiTheme="minorHAnsi" w:hAnsiTheme="minorHAnsi" w:cstheme="minorHAnsi"/>
              </w:rPr>
              <w:t xml:space="preserve"> behind firewall. This will allow only one port using secure transport protocol from connecting IIQ to Cloud Gateway and then Cloud gateway can connect to different applications at different ports inside </w:t>
            </w:r>
            <w:r w:rsidR="0076785A">
              <w:rPr>
                <w:rFonts w:asciiTheme="minorHAnsi" w:hAnsiTheme="minorHAnsi" w:cstheme="minorHAnsi"/>
              </w:rPr>
              <w:t>XX</w:t>
            </w:r>
            <w:r>
              <w:rPr>
                <w:rFonts w:asciiTheme="minorHAnsi" w:hAnsiTheme="minorHAnsi" w:cstheme="minorHAnsi"/>
              </w:rPr>
              <w:t xml:space="preserve"> network</w:t>
            </w:r>
          </w:p>
        </w:tc>
      </w:tr>
      <w:tr w:rsidR="001559E5" w:rsidRPr="00B63AA0" w14:paraId="46598E7E" w14:textId="77777777" w:rsidTr="007119BB">
        <w:tc>
          <w:tcPr>
            <w:tcW w:w="2515" w:type="dxa"/>
          </w:tcPr>
          <w:p w14:paraId="14BB8F5A" w14:textId="77777777" w:rsidR="001559E5" w:rsidRDefault="001559E5">
            <w:pPr>
              <w:spacing w:after="0"/>
              <w:jc w:val="center"/>
              <w:rPr>
                <w:rFonts w:asciiTheme="minorHAnsi" w:hAnsiTheme="minorHAnsi" w:cstheme="minorHAnsi"/>
              </w:rPr>
            </w:pPr>
            <w:r>
              <w:rPr>
                <w:rFonts w:asciiTheme="minorHAnsi" w:hAnsiTheme="minorHAnsi" w:cstheme="minorHAnsi"/>
              </w:rPr>
              <w:t xml:space="preserve">SailPoint </w:t>
            </w:r>
            <w:proofErr w:type="spellStart"/>
            <w:r>
              <w:rPr>
                <w:rFonts w:asciiTheme="minorHAnsi" w:hAnsiTheme="minorHAnsi" w:cstheme="minorHAnsi"/>
              </w:rPr>
              <w:t>IQService</w:t>
            </w:r>
            <w:proofErr w:type="spellEnd"/>
          </w:p>
        </w:tc>
        <w:tc>
          <w:tcPr>
            <w:tcW w:w="6820" w:type="dxa"/>
          </w:tcPr>
          <w:p w14:paraId="7A771B27" w14:textId="2B6546C1" w:rsidR="00AD084E" w:rsidRPr="00B0362F" w:rsidRDefault="00AD084E">
            <w:pPr>
              <w:spacing w:after="0"/>
              <w:jc w:val="left"/>
              <w:rPr>
                <w:rFonts w:ascii="Segoe UI" w:hAnsi="Segoe UI" w:cs="Segoe UI"/>
                <w:sz w:val="24"/>
                <w:szCs w:val="24"/>
              </w:rPr>
            </w:pPr>
            <w:proofErr w:type="spellStart"/>
            <w:r>
              <w:rPr>
                <w:rFonts w:asciiTheme="minorHAnsi" w:hAnsiTheme="minorHAnsi" w:cstheme="minorHAnsi"/>
              </w:rPr>
              <w:t>IQService</w:t>
            </w:r>
            <w:proofErr w:type="spellEnd"/>
            <w:r>
              <w:rPr>
                <w:rFonts w:asciiTheme="minorHAnsi" w:hAnsiTheme="minorHAnsi" w:cstheme="minorHAnsi"/>
              </w:rPr>
              <w:t xml:space="preserve"> </w:t>
            </w:r>
            <w:r w:rsidRPr="00DE2439">
              <w:rPr>
                <w:rFonts w:asciiTheme="minorHAnsi" w:hAnsiTheme="minorHAnsi" w:cstheme="minorHAnsi"/>
              </w:rPr>
              <w:t>is a native Windows service that enables IdentityIQ to participate in a Windows environment and access information only available through Windows APIs.</w:t>
            </w:r>
            <w:r>
              <w:rPr>
                <w:rFonts w:ascii="Segoe UI" w:hAnsi="Segoe UI" w:cs="Segoe UI"/>
                <w:sz w:val="24"/>
                <w:szCs w:val="24"/>
              </w:rPr>
              <w:t xml:space="preserve"> </w:t>
            </w:r>
            <w:r>
              <w:rPr>
                <w:rFonts w:asciiTheme="minorHAnsi" w:hAnsiTheme="minorHAnsi" w:cstheme="minorHAnsi"/>
              </w:rPr>
              <w:t xml:space="preserve">It </w:t>
            </w:r>
            <w:r w:rsidRPr="00755301">
              <w:rPr>
                <w:rFonts w:asciiTheme="minorHAnsi" w:hAnsiTheme="minorHAnsi" w:cstheme="minorHAnsi"/>
              </w:rPr>
              <w:t xml:space="preserve">is used as an intermediate to connect </w:t>
            </w:r>
            <w:r>
              <w:rPr>
                <w:rFonts w:asciiTheme="minorHAnsi" w:hAnsiTheme="minorHAnsi" w:cstheme="minorHAnsi"/>
              </w:rPr>
              <w:t xml:space="preserve">AD with </w:t>
            </w:r>
            <w:r w:rsidRPr="00755301">
              <w:rPr>
                <w:rFonts w:asciiTheme="minorHAnsi" w:hAnsiTheme="minorHAnsi" w:cstheme="minorHAnsi"/>
              </w:rPr>
              <w:t xml:space="preserve">IIQ </w:t>
            </w:r>
            <w:r>
              <w:rPr>
                <w:rFonts w:asciiTheme="minorHAnsi" w:hAnsiTheme="minorHAnsi" w:cstheme="minorHAnsi"/>
              </w:rPr>
              <w:t xml:space="preserve">in </w:t>
            </w:r>
            <w:r w:rsidR="001701C1">
              <w:rPr>
                <w:rFonts w:asciiTheme="minorHAnsi" w:hAnsiTheme="minorHAnsi" w:cstheme="minorHAnsi"/>
              </w:rPr>
              <w:t>Example Client</w:t>
            </w:r>
            <w:r>
              <w:rPr>
                <w:rFonts w:asciiTheme="minorHAnsi" w:hAnsiTheme="minorHAnsi" w:cstheme="minorHAnsi"/>
              </w:rPr>
              <w:t xml:space="preserve"> environment. </w:t>
            </w:r>
            <w:proofErr w:type="spellStart"/>
            <w:r>
              <w:rPr>
                <w:rFonts w:asciiTheme="minorHAnsi" w:hAnsiTheme="minorHAnsi" w:cstheme="minorHAnsi"/>
              </w:rPr>
              <w:t>IQService</w:t>
            </w:r>
            <w:proofErr w:type="spellEnd"/>
            <w:r>
              <w:rPr>
                <w:rFonts w:asciiTheme="minorHAnsi" w:hAnsiTheme="minorHAnsi" w:cstheme="minorHAnsi"/>
              </w:rPr>
              <w:t xml:space="preserve"> is installed as a windows service</w:t>
            </w:r>
          </w:p>
        </w:tc>
      </w:tr>
      <w:tr w:rsidR="001559E5" w:rsidRPr="00B63AA0" w14:paraId="4F4B1F2D" w14:textId="77777777" w:rsidTr="007119BB">
        <w:tc>
          <w:tcPr>
            <w:tcW w:w="2515" w:type="dxa"/>
          </w:tcPr>
          <w:p w14:paraId="74BC6431" w14:textId="77777777" w:rsidR="001559E5" w:rsidRPr="00B63AA0" w:rsidRDefault="001559E5">
            <w:pPr>
              <w:spacing w:after="0"/>
              <w:jc w:val="center"/>
              <w:rPr>
                <w:rFonts w:asciiTheme="minorHAnsi" w:hAnsiTheme="minorHAnsi" w:cstheme="minorHAnsi"/>
              </w:rPr>
            </w:pPr>
            <w:r>
              <w:rPr>
                <w:rFonts w:asciiTheme="minorHAnsi" w:hAnsiTheme="minorHAnsi" w:cstheme="minorHAnsi"/>
              </w:rPr>
              <w:t>Enterprise Applications</w:t>
            </w:r>
          </w:p>
        </w:tc>
        <w:tc>
          <w:tcPr>
            <w:tcW w:w="6820" w:type="dxa"/>
          </w:tcPr>
          <w:p w14:paraId="7A5CA5A2" w14:textId="77777777" w:rsidR="001559E5" w:rsidRPr="00B63AA0" w:rsidRDefault="001559E5" w:rsidP="005D5FA2">
            <w:pPr>
              <w:spacing w:after="0"/>
              <w:jc w:val="left"/>
              <w:rPr>
                <w:rFonts w:asciiTheme="minorHAnsi" w:hAnsiTheme="minorHAnsi" w:cstheme="minorHAnsi"/>
              </w:rPr>
            </w:pPr>
            <w:r>
              <w:rPr>
                <w:rFonts w:asciiTheme="minorHAnsi" w:hAnsiTheme="minorHAnsi" w:cstheme="minorHAnsi"/>
              </w:rPr>
              <w:t xml:space="preserve">This represents the combination of the Active Directory and </w:t>
            </w:r>
            <w:proofErr w:type="spellStart"/>
            <w:r>
              <w:rPr>
                <w:rFonts w:asciiTheme="minorHAnsi" w:hAnsiTheme="minorHAnsi" w:cstheme="minorHAnsi"/>
              </w:rPr>
              <w:t>eDirectory</w:t>
            </w:r>
            <w:proofErr w:type="spellEnd"/>
            <w:r>
              <w:rPr>
                <w:rFonts w:asciiTheme="minorHAnsi" w:hAnsiTheme="minorHAnsi" w:cstheme="minorHAnsi"/>
              </w:rPr>
              <w:t xml:space="preserve"> which are integrated in SailPoint IdentityIQ for provisioning user accounts during birthright provisioning and profile updates.</w:t>
            </w:r>
          </w:p>
        </w:tc>
      </w:tr>
      <w:tr w:rsidR="001559E5" w:rsidRPr="00B63AA0" w14:paraId="2948AA73" w14:textId="77777777" w:rsidTr="007119BB">
        <w:tc>
          <w:tcPr>
            <w:tcW w:w="2515" w:type="dxa"/>
          </w:tcPr>
          <w:p w14:paraId="0FF7EDC6" w14:textId="77777777" w:rsidR="001559E5" w:rsidRDefault="00B90380">
            <w:pPr>
              <w:spacing w:after="0"/>
              <w:jc w:val="center"/>
              <w:rPr>
                <w:rFonts w:asciiTheme="minorHAnsi" w:hAnsiTheme="minorHAnsi" w:cstheme="minorHAnsi"/>
              </w:rPr>
            </w:pPr>
            <w:r>
              <w:rPr>
                <w:rFonts w:asciiTheme="minorHAnsi" w:hAnsiTheme="minorHAnsi" w:cstheme="minorHAnsi"/>
              </w:rPr>
              <w:t xml:space="preserve">PeopleSoft </w:t>
            </w:r>
            <w:r w:rsidR="001559E5">
              <w:rPr>
                <w:rFonts w:asciiTheme="minorHAnsi" w:hAnsiTheme="minorHAnsi" w:cstheme="minorHAnsi"/>
              </w:rPr>
              <w:t>HR Source</w:t>
            </w:r>
          </w:p>
        </w:tc>
        <w:tc>
          <w:tcPr>
            <w:tcW w:w="6820" w:type="dxa"/>
          </w:tcPr>
          <w:p w14:paraId="3569720A" w14:textId="0F5A9301" w:rsidR="001559E5" w:rsidRDefault="001559E5" w:rsidP="00134036">
            <w:pPr>
              <w:spacing w:after="0"/>
              <w:jc w:val="left"/>
              <w:rPr>
                <w:rFonts w:asciiTheme="minorHAnsi" w:hAnsiTheme="minorHAnsi" w:cstheme="minorHAnsi"/>
              </w:rPr>
            </w:pPr>
            <w:r>
              <w:rPr>
                <w:rFonts w:asciiTheme="minorHAnsi" w:hAnsiTheme="minorHAnsi" w:cstheme="minorHAnsi"/>
              </w:rPr>
              <w:t xml:space="preserve">PeopleSoft is the source of all Associates of </w:t>
            </w:r>
            <w:r w:rsidR="001701C1">
              <w:rPr>
                <w:rFonts w:asciiTheme="minorHAnsi" w:hAnsiTheme="minorHAnsi" w:cstheme="minorHAnsi"/>
              </w:rPr>
              <w:t xml:space="preserve">Example </w:t>
            </w:r>
            <w:r w:rsidR="0076785A">
              <w:rPr>
                <w:rFonts w:asciiTheme="minorHAnsi" w:hAnsiTheme="minorHAnsi" w:cstheme="minorHAnsi"/>
              </w:rPr>
              <w:t>Client</w:t>
            </w:r>
            <w:r>
              <w:rPr>
                <w:rFonts w:asciiTheme="minorHAnsi" w:hAnsiTheme="minorHAnsi" w:cstheme="minorHAnsi"/>
              </w:rPr>
              <w:t>. This provides new and updated information of each Associates which will be aggregated daily by IIQ to automatically process all the lifecycle events.</w:t>
            </w:r>
          </w:p>
        </w:tc>
      </w:tr>
      <w:tr w:rsidR="001559E5" w:rsidRPr="00B63AA0" w14:paraId="7879F13C" w14:textId="77777777" w:rsidTr="007119BB">
        <w:tc>
          <w:tcPr>
            <w:tcW w:w="2515" w:type="dxa"/>
          </w:tcPr>
          <w:p w14:paraId="63BFB5D2" w14:textId="77777777" w:rsidR="001559E5" w:rsidRDefault="001559E5">
            <w:pPr>
              <w:spacing w:after="0"/>
              <w:jc w:val="center"/>
              <w:rPr>
                <w:rFonts w:asciiTheme="minorHAnsi" w:hAnsiTheme="minorHAnsi" w:cstheme="minorHAnsi"/>
              </w:rPr>
            </w:pPr>
            <w:r>
              <w:rPr>
                <w:rFonts w:asciiTheme="minorHAnsi" w:hAnsiTheme="minorHAnsi" w:cstheme="minorHAnsi"/>
              </w:rPr>
              <w:t>SailPoint Active Directory Password Interceptor</w:t>
            </w:r>
          </w:p>
        </w:tc>
        <w:tc>
          <w:tcPr>
            <w:tcW w:w="6820" w:type="dxa"/>
          </w:tcPr>
          <w:p w14:paraId="4CAF3465" w14:textId="77777777" w:rsidR="001559E5" w:rsidRDefault="001559E5" w:rsidP="00D109EC">
            <w:pPr>
              <w:spacing w:after="0"/>
              <w:jc w:val="left"/>
              <w:rPr>
                <w:rFonts w:asciiTheme="minorHAnsi" w:hAnsiTheme="minorHAnsi" w:cstheme="minorHAnsi"/>
              </w:rPr>
            </w:pPr>
            <w:r>
              <w:rPr>
                <w:rFonts w:asciiTheme="minorHAnsi" w:hAnsiTheme="minorHAnsi" w:cstheme="minorHAnsi"/>
              </w:rPr>
              <w:t>This component will be used for detecting any password changes occurred due to any user or admin actions and sync that password back to SailPoint IIQ and in turn to target application (</w:t>
            </w:r>
            <w:proofErr w:type="spellStart"/>
            <w:r>
              <w:rPr>
                <w:rFonts w:asciiTheme="minorHAnsi" w:hAnsiTheme="minorHAnsi" w:cstheme="minorHAnsi"/>
              </w:rPr>
              <w:t>eDirectory</w:t>
            </w:r>
            <w:proofErr w:type="spellEnd"/>
            <w:r>
              <w:rPr>
                <w:rFonts w:asciiTheme="minorHAnsi" w:hAnsiTheme="minorHAnsi" w:cstheme="minorHAnsi"/>
              </w:rPr>
              <w:t>).</w:t>
            </w:r>
          </w:p>
        </w:tc>
      </w:tr>
    </w:tbl>
    <w:p w14:paraId="7928963C" w14:textId="77777777" w:rsidR="001559E5" w:rsidRPr="00783128" w:rsidRDefault="001559E5" w:rsidP="001559E5"/>
    <w:p w14:paraId="25187D5A" w14:textId="77777777" w:rsidR="008B3F8B" w:rsidRDefault="008B3F8B" w:rsidP="00CD0775">
      <w:pPr>
        <w:pStyle w:val="Heading2"/>
      </w:pPr>
      <w:bookmarkStart w:id="292" w:name="_Toc38014655"/>
      <w:bookmarkStart w:id="293" w:name="_Toc36644140"/>
      <w:r>
        <w:t>SailPoint Users and Accounts</w:t>
      </w:r>
      <w:bookmarkEnd w:id="292"/>
    </w:p>
    <w:p w14:paraId="378D9B6B" w14:textId="3948AB75" w:rsidR="008B3F8B" w:rsidRDefault="008B3F8B" w:rsidP="008B3F8B">
      <w:pPr>
        <w:rPr>
          <w:rFonts w:asciiTheme="minorHAnsi" w:hAnsiTheme="minorHAnsi" w:cstheme="minorHAnsi"/>
          <w:lang w:eastAsia="en-GB"/>
        </w:rPr>
      </w:pPr>
      <w:r>
        <w:rPr>
          <w:rFonts w:asciiTheme="minorHAnsi" w:hAnsiTheme="minorHAnsi" w:cstheme="minorHAnsi"/>
          <w:lang w:eastAsia="en-GB"/>
        </w:rPr>
        <w:t xml:space="preserve">Below are the various types of actors involved in </w:t>
      </w:r>
      <w:r w:rsidR="001701C1">
        <w:rPr>
          <w:rFonts w:asciiTheme="minorHAnsi" w:hAnsiTheme="minorHAnsi" w:cstheme="minorHAnsi"/>
          <w:lang w:eastAsia="en-GB"/>
        </w:rPr>
        <w:t>Example Client</w:t>
      </w:r>
      <w:r>
        <w:rPr>
          <w:rFonts w:asciiTheme="minorHAnsi" w:hAnsiTheme="minorHAnsi" w:cstheme="minorHAnsi"/>
          <w:lang w:eastAsia="en-GB"/>
        </w:rPr>
        <w:t xml:space="preserve"> for managing the user Lifecycle and Password Management in SailPoint IIQ system.</w:t>
      </w:r>
    </w:p>
    <w:p w14:paraId="4E903AC7" w14:textId="2DC055D9" w:rsidR="008B3F8B" w:rsidRDefault="008B3F8B" w:rsidP="008B3F8B">
      <w:pPr>
        <w:pStyle w:val="Caption"/>
      </w:pPr>
      <w:bookmarkStart w:id="294" w:name="_Toc18429117"/>
      <w:bookmarkStart w:id="295" w:name="_Toc38014928"/>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w:t>
      </w:r>
      <w:r w:rsidR="00B20B72">
        <w:rPr>
          <w:noProof/>
        </w:rPr>
        <w:fldChar w:fldCharType="end"/>
      </w:r>
      <w:r>
        <w:t xml:space="preserve">: </w:t>
      </w:r>
      <w:bookmarkEnd w:id="294"/>
      <w:r w:rsidR="001701C1">
        <w:t>Example Client</w:t>
      </w:r>
      <w:r>
        <w:t xml:space="preserve"> Actors in IIQ System</w:t>
      </w:r>
      <w:bookmarkEnd w:id="2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932"/>
        <w:gridCol w:w="5445"/>
      </w:tblGrid>
      <w:tr w:rsidR="008B3F8B" w:rsidRPr="00357EE0" w14:paraId="0BD2E9F0" w14:textId="77777777" w:rsidTr="00A063EA">
        <w:tc>
          <w:tcPr>
            <w:tcW w:w="1793" w:type="dxa"/>
            <w:shd w:val="clear" w:color="auto" w:fill="808080" w:themeFill="background1" w:themeFillShade="80"/>
          </w:tcPr>
          <w:p w14:paraId="0E2BB525" w14:textId="77777777" w:rsidR="008B3F8B" w:rsidRPr="00AE4885" w:rsidRDefault="008B3F8B" w:rsidP="00A063EA">
            <w:pPr>
              <w:spacing w:after="0"/>
              <w:jc w:val="center"/>
              <w:rPr>
                <w:rFonts w:asciiTheme="minorHAnsi" w:hAnsiTheme="minorHAnsi" w:cstheme="minorHAnsi"/>
                <w:b/>
                <w:color w:val="FFFFFF" w:themeColor="background1"/>
              </w:rPr>
            </w:pPr>
            <w:r w:rsidRPr="00AE4885">
              <w:rPr>
                <w:rFonts w:asciiTheme="minorHAnsi" w:hAnsiTheme="minorHAnsi" w:cstheme="minorHAnsi"/>
                <w:b/>
                <w:color w:val="FFFFFF" w:themeColor="background1"/>
              </w:rPr>
              <w:t>User Type</w:t>
            </w:r>
          </w:p>
        </w:tc>
        <w:tc>
          <w:tcPr>
            <w:tcW w:w="1932" w:type="dxa"/>
            <w:shd w:val="clear" w:color="auto" w:fill="808080" w:themeFill="background1" w:themeFillShade="80"/>
          </w:tcPr>
          <w:p w14:paraId="3DD0FF8B" w14:textId="77777777" w:rsidR="008B3F8B" w:rsidRPr="00AE4885" w:rsidRDefault="008B3F8B" w:rsidP="00A063EA">
            <w:pPr>
              <w:spacing w:after="0"/>
              <w:jc w:val="center"/>
              <w:rPr>
                <w:rFonts w:asciiTheme="minorHAnsi" w:hAnsiTheme="minorHAnsi" w:cstheme="minorHAnsi"/>
                <w:b/>
                <w:color w:val="FFFFFF" w:themeColor="background1"/>
              </w:rPr>
            </w:pPr>
            <w:r w:rsidRPr="00AE4885">
              <w:rPr>
                <w:rFonts w:asciiTheme="minorHAnsi" w:hAnsiTheme="minorHAnsi" w:cstheme="minorHAnsi"/>
                <w:b/>
                <w:color w:val="FFFFFF" w:themeColor="background1"/>
              </w:rPr>
              <w:t>Category</w:t>
            </w:r>
          </w:p>
        </w:tc>
        <w:tc>
          <w:tcPr>
            <w:tcW w:w="5445" w:type="dxa"/>
            <w:shd w:val="clear" w:color="auto" w:fill="808080" w:themeFill="background1" w:themeFillShade="80"/>
          </w:tcPr>
          <w:p w14:paraId="15E84CB1" w14:textId="77777777" w:rsidR="008B3F8B" w:rsidRPr="00AE4885" w:rsidRDefault="008B3F8B" w:rsidP="00A063EA">
            <w:pPr>
              <w:spacing w:after="0"/>
              <w:jc w:val="center"/>
              <w:rPr>
                <w:rFonts w:asciiTheme="minorHAnsi" w:hAnsiTheme="minorHAnsi" w:cstheme="minorHAnsi"/>
                <w:b/>
                <w:color w:val="FFFFFF" w:themeColor="background1"/>
              </w:rPr>
            </w:pPr>
            <w:r w:rsidRPr="00AE4885">
              <w:rPr>
                <w:rFonts w:asciiTheme="minorHAnsi" w:hAnsiTheme="minorHAnsi" w:cstheme="minorHAnsi"/>
                <w:b/>
                <w:color w:val="FFFFFF" w:themeColor="background1"/>
              </w:rPr>
              <w:t>Description</w:t>
            </w:r>
          </w:p>
        </w:tc>
      </w:tr>
      <w:tr w:rsidR="008B3F8B" w:rsidRPr="00B63AA0" w14:paraId="56DA356C" w14:textId="77777777" w:rsidTr="00A063EA">
        <w:trPr>
          <w:trHeight w:val="486"/>
        </w:trPr>
        <w:tc>
          <w:tcPr>
            <w:tcW w:w="1793" w:type="dxa"/>
          </w:tcPr>
          <w:p w14:paraId="3565422D" w14:textId="77777777" w:rsidR="008B3F8B" w:rsidRPr="00B63AA0" w:rsidRDefault="008B3F8B" w:rsidP="00A063EA">
            <w:pPr>
              <w:spacing w:after="0"/>
              <w:jc w:val="center"/>
              <w:rPr>
                <w:rFonts w:asciiTheme="minorHAnsi" w:hAnsiTheme="minorHAnsi" w:cstheme="minorHAnsi"/>
              </w:rPr>
            </w:pPr>
            <w:r w:rsidRPr="00E828DD">
              <w:rPr>
                <w:rFonts w:asciiTheme="minorHAnsi" w:hAnsiTheme="minorHAnsi" w:cstheme="minorHAnsi"/>
              </w:rPr>
              <w:lastRenderedPageBreak/>
              <w:t>Associate</w:t>
            </w:r>
          </w:p>
        </w:tc>
        <w:tc>
          <w:tcPr>
            <w:tcW w:w="1932" w:type="dxa"/>
          </w:tcPr>
          <w:p w14:paraId="08A895B6" w14:textId="77777777" w:rsidR="008B3F8B" w:rsidRDefault="008B3F8B" w:rsidP="00A063EA">
            <w:pPr>
              <w:spacing w:after="0"/>
              <w:jc w:val="center"/>
              <w:rPr>
                <w:rFonts w:asciiTheme="minorHAnsi" w:hAnsiTheme="minorHAnsi" w:cstheme="minorHAnsi"/>
              </w:rPr>
            </w:pPr>
            <w:r w:rsidRPr="007A5683">
              <w:rPr>
                <w:rFonts w:asciiTheme="minorHAnsi" w:hAnsiTheme="minorHAnsi" w:cstheme="minorHAnsi"/>
                <w:color w:val="000000"/>
              </w:rPr>
              <w:t>Employee</w:t>
            </w:r>
          </w:p>
        </w:tc>
        <w:tc>
          <w:tcPr>
            <w:tcW w:w="5445" w:type="dxa"/>
          </w:tcPr>
          <w:p w14:paraId="46842708" w14:textId="710E45A3" w:rsidR="008B3F8B" w:rsidRPr="00B63AA0" w:rsidRDefault="008B3F8B">
            <w:pPr>
              <w:spacing w:after="0"/>
              <w:jc w:val="left"/>
              <w:rPr>
                <w:rFonts w:asciiTheme="minorHAnsi" w:hAnsiTheme="minorHAnsi" w:cstheme="minorHAnsi"/>
              </w:rPr>
            </w:pPr>
            <w:r>
              <w:t xml:space="preserve">The ‘Associate’ is a regular and full-time employee at </w:t>
            </w:r>
            <w:r w:rsidR="001701C1">
              <w:t xml:space="preserve">Example </w:t>
            </w:r>
            <w:r w:rsidR="0076785A">
              <w:t>Client</w:t>
            </w:r>
            <w:r w:rsidR="00923281">
              <w:t xml:space="preserve"> and is onboarded through </w:t>
            </w:r>
            <w:r w:rsidR="001701C1">
              <w:t>Example Client</w:t>
            </w:r>
            <w:r w:rsidR="00923281">
              <w:t>’s HR processes.</w:t>
            </w:r>
          </w:p>
        </w:tc>
      </w:tr>
      <w:tr w:rsidR="008B3F8B" w:rsidRPr="00B63AA0" w14:paraId="46CF9631" w14:textId="77777777" w:rsidTr="00A063EA">
        <w:tc>
          <w:tcPr>
            <w:tcW w:w="1793" w:type="dxa"/>
          </w:tcPr>
          <w:p w14:paraId="0C405012" w14:textId="77777777" w:rsidR="008B3F8B" w:rsidRPr="00B63AA0" w:rsidRDefault="008B3F8B" w:rsidP="00A063EA">
            <w:pPr>
              <w:spacing w:after="0"/>
              <w:jc w:val="center"/>
              <w:rPr>
                <w:rFonts w:asciiTheme="minorHAnsi" w:hAnsiTheme="minorHAnsi" w:cstheme="minorHAnsi"/>
              </w:rPr>
            </w:pPr>
            <w:r>
              <w:rPr>
                <w:rFonts w:asciiTheme="minorHAnsi" w:hAnsiTheme="minorHAnsi" w:cstheme="minorHAnsi"/>
              </w:rPr>
              <w:t>Partner</w:t>
            </w:r>
          </w:p>
        </w:tc>
        <w:tc>
          <w:tcPr>
            <w:tcW w:w="1932" w:type="dxa"/>
          </w:tcPr>
          <w:p w14:paraId="1A4C823B" w14:textId="77777777" w:rsidR="008B3F8B" w:rsidRDefault="008B3F8B" w:rsidP="00A063EA">
            <w:pPr>
              <w:spacing w:after="0"/>
              <w:jc w:val="center"/>
              <w:rPr>
                <w:rFonts w:asciiTheme="minorHAnsi" w:hAnsiTheme="minorHAnsi" w:cstheme="minorHAnsi"/>
              </w:rPr>
            </w:pPr>
            <w:r w:rsidRPr="007A5683">
              <w:rPr>
                <w:rFonts w:asciiTheme="minorHAnsi" w:hAnsiTheme="minorHAnsi" w:cstheme="minorHAnsi"/>
                <w:color w:val="000000"/>
              </w:rPr>
              <w:t>Non- Employee</w:t>
            </w:r>
          </w:p>
        </w:tc>
        <w:tc>
          <w:tcPr>
            <w:tcW w:w="5445" w:type="dxa"/>
          </w:tcPr>
          <w:p w14:paraId="042CD40C" w14:textId="6A19F643" w:rsidR="008B3F8B" w:rsidRPr="00B63AA0" w:rsidRDefault="008B3F8B">
            <w:pPr>
              <w:spacing w:after="0"/>
              <w:jc w:val="left"/>
              <w:rPr>
                <w:rFonts w:asciiTheme="minorHAnsi" w:hAnsiTheme="minorHAnsi" w:cstheme="minorHAnsi"/>
              </w:rPr>
            </w:pPr>
            <w:r>
              <w:t>The ‘P</w:t>
            </w:r>
            <w:r w:rsidRPr="00FC3944">
              <w:t>artner’ is a</w:t>
            </w:r>
            <w:r w:rsidR="00923281">
              <w:t xml:space="preserve">n external worker, typically a </w:t>
            </w:r>
            <w:r w:rsidRPr="00FC3944">
              <w:t>contractor</w:t>
            </w:r>
            <w:r>
              <w:t>.</w:t>
            </w:r>
            <w:r w:rsidRPr="00FC3944">
              <w:t xml:space="preserve"> The partner </w:t>
            </w:r>
            <w:r w:rsidR="00923281">
              <w:t xml:space="preserve">is </w:t>
            </w:r>
            <w:r w:rsidRPr="00FC3944">
              <w:t xml:space="preserve">created </w:t>
            </w:r>
            <w:r>
              <w:t xml:space="preserve">using </w:t>
            </w:r>
            <w:r w:rsidRPr="00FC3944">
              <w:t>partner registration portal</w:t>
            </w:r>
            <w:r>
              <w:t xml:space="preserve"> in IDM which also acts as source of truth for partners.</w:t>
            </w:r>
          </w:p>
        </w:tc>
      </w:tr>
      <w:tr w:rsidR="008B3F8B" w:rsidRPr="00B63AA0" w14:paraId="3B7827D0" w14:textId="77777777" w:rsidTr="00A063EA">
        <w:tc>
          <w:tcPr>
            <w:tcW w:w="1793" w:type="dxa"/>
          </w:tcPr>
          <w:p w14:paraId="24C1BABB" w14:textId="3818086A" w:rsidR="008B3F8B" w:rsidRDefault="001701C1" w:rsidP="00A063EA">
            <w:pPr>
              <w:spacing w:after="0"/>
              <w:jc w:val="center"/>
              <w:rPr>
                <w:rFonts w:asciiTheme="minorHAnsi" w:hAnsiTheme="minorHAnsi" w:cstheme="minorHAnsi"/>
              </w:rPr>
            </w:pPr>
            <w:r>
              <w:rPr>
                <w:rFonts w:asciiTheme="minorHAnsi" w:hAnsiTheme="minorHAnsi" w:cstheme="minorHAnsi"/>
              </w:rPr>
              <w:t>Example Client</w:t>
            </w:r>
            <w:r w:rsidR="008B3F8B">
              <w:rPr>
                <w:rFonts w:asciiTheme="minorHAnsi" w:hAnsiTheme="minorHAnsi" w:cstheme="minorHAnsi"/>
              </w:rPr>
              <w:t xml:space="preserve"> Guide</w:t>
            </w:r>
          </w:p>
        </w:tc>
        <w:tc>
          <w:tcPr>
            <w:tcW w:w="1932" w:type="dxa"/>
          </w:tcPr>
          <w:p w14:paraId="3725651C" w14:textId="77777777" w:rsidR="008B3F8B" w:rsidRPr="007A5683" w:rsidRDefault="008B3F8B" w:rsidP="00A063EA">
            <w:pPr>
              <w:spacing w:after="0"/>
              <w:jc w:val="center"/>
              <w:rPr>
                <w:rFonts w:asciiTheme="minorHAnsi" w:hAnsiTheme="minorHAnsi" w:cstheme="minorHAnsi"/>
                <w:color w:val="000000"/>
              </w:rPr>
            </w:pPr>
            <w:r w:rsidRPr="007A5683">
              <w:rPr>
                <w:rFonts w:asciiTheme="minorHAnsi" w:hAnsiTheme="minorHAnsi" w:cstheme="minorHAnsi"/>
                <w:color w:val="000000"/>
              </w:rPr>
              <w:t>Employee</w:t>
            </w:r>
          </w:p>
        </w:tc>
        <w:tc>
          <w:tcPr>
            <w:tcW w:w="5445" w:type="dxa"/>
          </w:tcPr>
          <w:p w14:paraId="30A4C075" w14:textId="78F3BF1B" w:rsidR="008B3F8B" w:rsidRDefault="008B3F8B" w:rsidP="00A063EA">
            <w:pPr>
              <w:spacing w:after="0"/>
              <w:jc w:val="left"/>
            </w:pPr>
            <w:r>
              <w:t>The ‘</w:t>
            </w:r>
            <w:r w:rsidR="001701C1">
              <w:t>Example Client</w:t>
            </w:r>
            <w:r>
              <w:t xml:space="preserve"> Guide’ is an Associate who manages their reporting partners.</w:t>
            </w:r>
          </w:p>
        </w:tc>
      </w:tr>
      <w:tr w:rsidR="008B3F8B" w:rsidRPr="00B63AA0" w14:paraId="1E172A7C" w14:textId="77777777" w:rsidTr="00A063EA">
        <w:tc>
          <w:tcPr>
            <w:tcW w:w="1793" w:type="dxa"/>
          </w:tcPr>
          <w:p w14:paraId="0B9C3234"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IAM Admin</w:t>
            </w:r>
          </w:p>
        </w:tc>
        <w:tc>
          <w:tcPr>
            <w:tcW w:w="1932" w:type="dxa"/>
          </w:tcPr>
          <w:p w14:paraId="023EADFD" w14:textId="77777777" w:rsidR="008B3F8B" w:rsidRPr="007A5683" w:rsidRDefault="008B3F8B" w:rsidP="00A063EA">
            <w:pPr>
              <w:spacing w:after="0"/>
              <w:jc w:val="center"/>
              <w:rPr>
                <w:rFonts w:asciiTheme="minorHAnsi" w:hAnsiTheme="minorHAnsi" w:cstheme="minorHAnsi"/>
                <w:color w:val="000000"/>
              </w:rPr>
            </w:pPr>
            <w:r>
              <w:rPr>
                <w:rFonts w:asciiTheme="minorHAnsi" w:hAnsiTheme="minorHAnsi" w:cstheme="minorHAnsi"/>
                <w:color w:val="000000"/>
              </w:rPr>
              <w:t>Employee or Non-Employee</w:t>
            </w:r>
          </w:p>
        </w:tc>
        <w:tc>
          <w:tcPr>
            <w:tcW w:w="5445" w:type="dxa"/>
          </w:tcPr>
          <w:p w14:paraId="39A5861F" w14:textId="77777777" w:rsidR="008B3F8B" w:rsidRDefault="008B3F8B" w:rsidP="00A063EA">
            <w:pPr>
              <w:spacing w:after="0"/>
              <w:jc w:val="left"/>
            </w:pPr>
            <w:r>
              <w:t>The ‘IAM Admin’ is group of people who has System Admin privileges in SailPoint IIQ and manages the day to day operations in SailPoint.</w:t>
            </w:r>
          </w:p>
        </w:tc>
      </w:tr>
      <w:tr w:rsidR="008B3F8B" w:rsidRPr="00B63AA0" w14:paraId="312F3321" w14:textId="77777777" w:rsidTr="00A063EA">
        <w:tc>
          <w:tcPr>
            <w:tcW w:w="1793" w:type="dxa"/>
          </w:tcPr>
          <w:p w14:paraId="79C58BA5"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ITAC Admin</w:t>
            </w:r>
          </w:p>
        </w:tc>
        <w:tc>
          <w:tcPr>
            <w:tcW w:w="1932" w:type="dxa"/>
          </w:tcPr>
          <w:p w14:paraId="2A8B266A" w14:textId="77777777" w:rsidR="008B3F8B" w:rsidRDefault="008B3F8B" w:rsidP="00A063EA">
            <w:pPr>
              <w:spacing w:after="0"/>
              <w:jc w:val="center"/>
              <w:rPr>
                <w:rFonts w:asciiTheme="minorHAnsi" w:hAnsiTheme="minorHAnsi" w:cstheme="minorHAnsi"/>
                <w:color w:val="000000"/>
              </w:rPr>
            </w:pPr>
            <w:r>
              <w:rPr>
                <w:rFonts w:asciiTheme="minorHAnsi" w:hAnsiTheme="minorHAnsi" w:cstheme="minorHAnsi"/>
                <w:color w:val="000000"/>
              </w:rPr>
              <w:t>Employee or Non-Employee</w:t>
            </w:r>
          </w:p>
        </w:tc>
        <w:tc>
          <w:tcPr>
            <w:tcW w:w="5445" w:type="dxa"/>
          </w:tcPr>
          <w:p w14:paraId="374D7285" w14:textId="77777777" w:rsidR="008B3F8B" w:rsidRDefault="008B3F8B" w:rsidP="00A063EA">
            <w:pPr>
              <w:spacing w:after="0"/>
              <w:jc w:val="left"/>
            </w:pPr>
            <w:r>
              <w:t>The ‘ITAC Admin’ is group of people who has helpdesk capability to submit user requests such as Partners creations, updates and password unlock/reset in SailPoint IIQ as per ServiceNow tickets.</w:t>
            </w:r>
          </w:p>
        </w:tc>
      </w:tr>
      <w:tr w:rsidR="008B3F8B" w:rsidRPr="00B63AA0" w14:paraId="343B08E5" w14:textId="77777777" w:rsidTr="00A063EA">
        <w:tc>
          <w:tcPr>
            <w:tcW w:w="1793" w:type="dxa"/>
          </w:tcPr>
          <w:p w14:paraId="7AC95885"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Sponsor</w:t>
            </w:r>
          </w:p>
        </w:tc>
        <w:tc>
          <w:tcPr>
            <w:tcW w:w="1932" w:type="dxa"/>
          </w:tcPr>
          <w:p w14:paraId="1955D6DD" w14:textId="77777777" w:rsidR="008B3F8B" w:rsidRDefault="008B3F8B" w:rsidP="00A063EA">
            <w:pPr>
              <w:spacing w:after="0"/>
              <w:jc w:val="center"/>
              <w:rPr>
                <w:rFonts w:asciiTheme="minorHAnsi" w:hAnsiTheme="minorHAnsi" w:cstheme="minorHAnsi"/>
                <w:color w:val="000000"/>
              </w:rPr>
            </w:pPr>
            <w:r w:rsidRPr="007A5683">
              <w:rPr>
                <w:rFonts w:asciiTheme="minorHAnsi" w:hAnsiTheme="minorHAnsi" w:cstheme="minorHAnsi"/>
                <w:color w:val="000000"/>
              </w:rPr>
              <w:t>Employee</w:t>
            </w:r>
          </w:p>
        </w:tc>
        <w:tc>
          <w:tcPr>
            <w:tcW w:w="5445" w:type="dxa"/>
          </w:tcPr>
          <w:p w14:paraId="0D20892C" w14:textId="77777777" w:rsidR="008B3F8B" w:rsidRDefault="008B3F8B" w:rsidP="00A063EA">
            <w:pPr>
              <w:spacing w:after="0"/>
              <w:jc w:val="left"/>
            </w:pPr>
            <w:r>
              <w:t>The ‘Sponsor’ is an Associate who acts like a mentor for Associates.</w:t>
            </w:r>
          </w:p>
        </w:tc>
      </w:tr>
    </w:tbl>
    <w:p w14:paraId="57D0FD9A" w14:textId="77777777" w:rsidR="008B3F8B" w:rsidRPr="00A404C5" w:rsidRDefault="008B3F8B" w:rsidP="008B3F8B"/>
    <w:p w14:paraId="079DD092" w14:textId="77777777" w:rsidR="008B3F8B" w:rsidRDefault="008B3F8B" w:rsidP="00CD0775">
      <w:pPr>
        <w:pStyle w:val="Heading2"/>
      </w:pPr>
      <w:bookmarkStart w:id="296" w:name="_Toc38014656"/>
      <w:r>
        <w:t>Service Accounts</w:t>
      </w:r>
      <w:bookmarkEnd w:id="296"/>
    </w:p>
    <w:p w14:paraId="4C57196D" w14:textId="364E7278" w:rsidR="008B3F8B" w:rsidRPr="00E73511" w:rsidRDefault="008B3F8B" w:rsidP="008B3F8B">
      <w:pPr>
        <w:rPr>
          <w:lang w:eastAsia="en-GB"/>
        </w:rPr>
      </w:pPr>
      <w:r w:rsidRPr="008A74EC">
        <w:rPr>
          <w:lang w:eastAsia="en-GB"/>
        </w:rPr>
        <w:t xml:space="preserve">A service account is a special account that an application or service uses to interact with the </w:t>
      </w:r>
      <w:r>
        <w:rPr>
          <w:lang w:eastAsia="en-GB"/>
        </w:rPr>
        <w:t>other</w:t>
      </w:r>
      <w:r w:rsidRPr="008A74EC">
        <w:rPr>
          <w:lang w:eastAsia="en-GB"/>
        </w:rPr>
        <w:t xml:space="preserve"> system. </w:t>
      </w:r>
      <w:r>
        <w:rPr>
          <w:lang w:eastAsia="en-GB"/>
        </w:rPr>
        <w:t xml:space="preserve">These accounts never </w:t>
      </w:r>
      <w:proofErr w:type="gramStart"/>
      <w:r>
        <w:rPr>
          <w:lang w:eastAsia="en-GB"/>
        </w:rPr>
        <w:t>expires</w:t>
      </w:r>
      <w:proofErr w:type="gramEnd"/>
      <w:r>
        <w:rPr>
          <w:lang w:eastAsia="en-GB"/>
        </w:rPr>
        <w:t xml:space="preserve"> and passwords are not rotated. </w:t>
      </w:r>
      <w:r w:rsidRPr="008A74EC">
        <w:rPr>
          <w:lang w:eastAsia="en-GB"/>
        </w:rPr>
        <w:t>Services use the</w:t>
      </w:r>
      <w:r>
        <w:rPr>
          <w:lang w:eastAsia="en-GB"/>
        </w:rPr>
        <w:t>se</w:t>
      </w:r>
      <w:r w:rsidRPr="008A74EC">
        <w:rPr>
          <w:lang w:eastAsia="en-GB"/>
        </w:rPr>
        <w:t xml:space="preserve"> service accounts to log on and make changes to the target system or the configuration. </w:t>
      </w:r>
      <w:r>
        <w:rPr>
          <w:lang w:eastAsia="en-GB"/>
        </w:rPr>
        <w:t>These service accounts are given the restricted permissions to perform the designated job.</w:t>
      </w:r>
      <w:r w:rsidR="00923281">
        <w:rPr>
          <w:lang w:eastAsia="en-GB"/>
        </w:rPr>
        <w:t xml:space="preserve"> Service accounts are not in scope for the IMF Platform and currently are managed through PAM.</w:t>
      </w:r>
    </w:p>
    <w:p w14:paraId="447740C4" w14:textId="77777777" w:rsidR="008B3F8B" w:rsidRDefault="008B3F8B" w:rsidP="008B3F8B">
      <w:pPr>
        <w:pStyle w:val="Heading3"/>
      </w:pPr>
      <w:bookmarkStart w:id="297" w:name="_Toc36831376"/>
      <w:bookmarkStart w:id="298" w:name="_Toc36834735"/>
      <w:bookmarkStart w:id="299" w:name="_Toc36835948"/>
      <w:bookmarkStart w:id="300" w:name="_Toc38014657"/>
      <w:bookmarkEnd w:id="297"/>
      <w:bookmarkEnd w:id="298"/>
      <w:bookmarkEnd w:id="299"/>
      <w:r>
        <w:t>SailPoint IdentityIQ Repository</w:t>
      </w:r>
      <w:bookmarkEnd w:id="300"/>
    </w:p>
    <w:p w14:paraId="2DFC74B3" w14:textId="77777777" w:rsidR="008B3F8B" w:rsidRPr="00C80A76" w:rsidRDefault="008B3F8B" w:rsidP="008B3F8B">
      <w:pPr>
        <w:rPr>
          <w:lang w:eastAsia="en-GB"/>
        </w:rPr>
      </w:pPr>
      <w:r w:rsidRPr="00C80A76">
        <w:rPr>
          <w:lang w:eastAsia="en-GB"/>
        </w:rPr>
        <w:t xml:space="preserve">SailPoint IdentityIQ is the Identity Management </w:t>
      </w:r>
      <w:r>
        <w:rPr>
          <w:lang w:eastAsia="en-GB"/>
        </w:rPr>
        <w:t>s</w:t>
      </w:r>
      <w:r w:rsidRPr="00C80A76">
        <w:rPr>
          <w:lang w:eastAsia="en-GB"/>
        </w:rPr>
        <w:t xml:space="preserve">ystem being used for IMF project and this system uses database as repository for </w:t>
      </w:r>
      <w:r>
        <w:rPr>
          <w:lang w:eastAsia="en-GB"/>
        </w:rPr>
        <w:t xml:space="preserve">storing </w:t>
      </w:r>
      <w:r w:rsidRPr="00C80A76">
        <w:rPr>
          <w:lang w:eastAsia="en-GB"/>
        </w:rPr>
        <w:t xml:space="preserve">all </w:t>
      </w:r>
      <w:r>
        <w:rPr>
          <w:lang w:eastAsia="en-GB"/>
        </w:rPr>
        <w:t xml:space="preserve">the user information </w:t>
      </w:r>
      <w:r w:rsidRPr="00C80A76">
        <w:rPr>
          <w:lang w:eastAsia="en-GB"/>
        </w:rPr>
        <w:t xml:space="preserve">and configurations. </w:t>
      </w:r>
      <w:r>
        <w:rPr>
          <w:lang w:eastAsia="en-GB"/>
        </w:rPr>
        <w:t>MS SQL server running on AWS RDS (Relational Database Service) has been chosen for high performance, high availability and scalability purpose. Below are the service accounts that are used for connecting database instances for each environment.</w:t>
      </w:r>
    </w:p>
    <w:p w14:paraId="4915B42B" w14:textId="77777777" w:rsidR="008B3F8B" w:rsidRDefault="008B3F8B" w:rsidP="008B3F8B">
      <w:pPr>
        <w:pStyle w:val="Caption"/>
      </w:pPr>
      <w:bookmarkStart w:id="301" w:name="_Toc38014929"/>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w:t>
      </w:r>
      <w:r w:rsidR="00B20B72">
        <w:rPr>
          <w:noProof/>
        </w:rPr>
        <w:fldChar w:fldCharType="end"/>
      </w:r>
      <w:r>
        <w:t>: SailPoint Repository Service Accounts</w:t>
      </w:r>
      <w:bookmarkEnd w:id="3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4"/>
        <w:gridCol w:w="3791"/>
        <w:gridCol w:w="3415"/>
      </w:tblGrid>
      <w:tr w:rsidR="008B3F8B" w:rsidRPr="00357EE0" w14:paraId="024AEF9E" w14:textId="77777777" w:rsidTr="00A063EA">
        <w:trPr>
          <w:trHeight w:val="320"/>
        </w:trPr>
        <w:tc>
          <w:tcPr>
            <w:tcW w:w="1964" w:type="dxa"/>
            <w:shd w:val="clear" w:color="auto" w:fill="808080" w:themeFill="background1" w:themeFillShade="80"/>
          </w:tcPr>
          <w:p w14:paraId="60ADB7DA" w14:textId="77777777" w:rsidR="008B3F8B" w:rsidRPr="00D432F1" w:rsidRDefault="008B3F8B" w:rsidP="00A063EA">
            <w:pPr>
              <w:spacing w:after="0"/>
              <w:jc w:val="center"/>
              <w:rPr>
                <w:rFonts w:asciiTheme="minorHAnsi" w:hAnsiTheme="minorHAnsi" w:cstheme="minorHAnsi"/>
                <w:b/>
                <w:color w:val="FFFFFF" w:themeColor="background1"/>
              </w:rPr>
            </w:pPr>
            <w:r w:rsidRPr="00D432F1">
              <w:rPr>
                <w:rFonts w:asciiTheme="minorHAnsi" w:hAnsiTheme="minorHAnsi" w:cstheme="minorHAnsi"/>
                <w:b/>
                <w:color w:val="FFFFFF" w:themeColor="background1"/>
              </w:rPr>
              <w:t>Environment</w:t>
            </w:r>
          </w:p>
        </w:tc>
        <w:tc>
          <w:tcPr>
            <w:tcW w:w="3791" w:type="dxa"/>
            <w:shd w:val="clear" w:color="auto" w:fill="808080" w:themeFill="background1" w:themeFillShade="80"/>
          </w:tcPr>
          <w:p w14:paraId="0373050F" w14:textId="77777777" w:rsidR="008B3F8B" w:rsidRPr="00D432F1" w:rsidRDefault="008B3F8B" w:rsidP="00A063EA">
            <w:pPr>
              <w:spacing w:after="0"/>
              <w:jc w:val="center"/>
              <w:rPr>
                <w:rFonts w:asciiTheme="minorHAnsi" w:hAnsiTheme="minorHAnsi" w:cstheme="minorHAnsi"/>
                <w:b/>
                <w:color w:val="FFFFFF" w:themeColor="background1"/>
              </w:rPr>
            </w:pPr>
            <w:r w:rsidRPr="00D432F1">
              <w:rPr>
                <w:rFonts w:asciiTheme="minorHAnsi" w:hAnsiTheme="minorHAnsi" w:cstheme="minorHAnsi"/>
                <w:b/>
                <w:color w:val="FFFFFF" w:themeColor="background1"/>
              </w:rPr>
              <w:t>Service Accounts</w:t>
            </w:r>
          </w:p>
        </w:tc>
        <w:tc>
          <w:tcPr>
            <w:tcW w:w="3415" w:type="dxa"/>
            <w:shd w:val="clear" w:color="auto" w:fill="808080" w:themeFill="background1" w:themeFillShade="80"/>
          </w:tcPr>
          <w:p w14:paraId="6E95C246" w14:textId="77777777" w:rsidR="008B3F8B" w:rsidRPr="00D432F1" w:rsidRDefault="008B3F8B" w:rsidP="00A063EA">
            <w:pPr>
              <w:spacing w:after="0"/>
              <w:jc w:val="center"/>
              <w:rPr>
                <w:rFonts w:asciiTheme="minorHAnsi" w:hAnsiTheme="minorHAnsi" w:cstheme="minorHAnsi"/>
                <w:b/>
                <w:color w:val="FFFFFF" w:themeColor="background1"/>
              </w:rPr>
            </w:pPr>
            <w:r w:rsidRPr="00D432F1">
              <w:rPr>
                <w:rFonts w:asciiTheme="minorHAnsi" w:hAnsiTheme="minorHAnsi" w:cstheme="minorHAnsi"/>
                <w:b/>
                <w:color w:val="FFFFFF" w:themeColor="background1"/>
              </w:rPr>
              <w:t>Passwords</w:t>
            </w:r>
          </w:p>
        </w:tc>
      </w:tr>
      <w:tr w:rsidR="008B3F8B" w:rsidRPr="00B63AA0" w14:paraId="5CA31BC5" w14:textId="77777777" w:rsidTr="00A063EA">
        <w:trPr>
          <w:trHeight w:val="320"/>
        </w:trPr>
        <w:tc>
          <w:tcPr>
            <w:tcW w:w="1964" w:type="dxa"/>
          </w:tcPr>
          <w:p w14:paraId="0FD7415D" w14:textId="77777777" w:rsidR="008B3F8B" w:rsidRPr="00B63AA0" w:rsidRDefault="008B3F8B" w:rsidP="00A063EA">
            <w:pPr>
              <w:spacing w:after="0"/>
              <w:jc w:val="center"/>
              <w:rPr>
                <w:rFonts w:asciiTheme="minorHAnsi" w:hAnsiTheme="minorHAnsi" w:cstheme="minorHAnsi"/>
              </w:rPr>
            </w:pPr>
            <w:r>
              <w:rPr>
                <w:rFonts w:asciiTheme="minorHAnsi" w:hAnsiTheme="minorHAnsi" w:cstheme="minorHAnsi"/>
              </w:rPr>
              <w:t>DV</w:t>
            </w:r>
          </w:p>
        </w:tc>
        <w:tc>
          <w:tcPr>
            <w:tcW w:w="3791" w:type="dxa"/>
          </w:tcPr>
          <w:p w14:paraId="4FF352C5" w14:textId="77777777" w:rsidR="008B3F8B" w:rsidRDefault="008B3F8B" w:rsidP="00A063EA">
            <w:pPr>
              <w:spacing w:after="0"/>
              <w:jc w:val="center"/>
              <w:rPr>
                <w:rFonts w:asciiTheme="minorHAnsi" w:hAnsiTheme="minorHAnsi" w:cstheme="minorHAnsi"/>
              </w:rPr>
            </w:pPr>
            <w:proofErr w:type="spellStart"/>
            <w:r>
              <w:rPr>
                <w:rFonts w:asciiTheme="minorHAnsi" w:hAnsiTheme="minorHAnsi" w:cstheme="minorHAnsi"/>
              </w:rPr>
              <w:t>identityiq</w:t>
            </w:r>
            <w:proofErr w:type="spellEnd"/>
          </w:p>
        </w:tc>
        <w:tc>
          <w:tcPr>
            <w:tcW w:w="3415" w:type="dxa"/>
          </w:tcPr>
          <w:p w14:paraId="44BB3312" w14:textId="36872CA2" w:rsidR="008B3F8B" w:rsidRDefault="008B3F8B" w:rsidP="00A063EA">
            <w:pPr>
              <w:spacing w:after="0"/>
              <w:jc w:val="center"/>
              <w:rPr>
                <w:rFonts w:asciiTheme="minorHAnsi" w:hAnsiTheme="minorHAnsi" w:cstheme="minorHAnsi"/>
              </w:rPr>
            </w:pPr>
            <w:r>
              <w:rPr>
                <w:rFonts w:asciiTheme="minorHAnsi" w:hAnsiTheme="minorHAnsi" w:cstheme="minorHAnsi"/>
              </w:rPr>
              <w:t xml:space="preserve">Passwords are vaulted in </w:t>
            </w:r>
            <w:hyperlink r:id="rId12"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r w:rsidR="008B3F8B" w:rsidRPr="00B63AA0" w14:paraId="79444116" w14:textId="77777777" w:rsidTr="00A063EA">
        <w:trPr>
          <w:trHeight w:val="320"/>
        </w:trPr>
        <w:tc>
          <w:tcPr>
            <w:tcW w:w="1964" w:type="dxa"/>
          </w:tcPr>
          <w:p w14:paraId="786D336C"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TS</w:t>
            </w:r>
          </w:p>
        </w:tc>
        <w:tc>
          <w:tcPr>
            <w:tcW w:w="3791" w:type="dxa"/>
          </w:tcPr>
          <w:p w14:paraId="105AB4CB" w14:textId="77777777" w:rsidR="008B3F8B" w:rsidRPr="007A5683" w:rsidRDefault="008B3F8B" w:rsidP="00A063EA">
            <w:pPr>
              <w:spacing w:after="0"/>
              <w:jc w:val="center"/>
              <w:rPr>
                <w:rFonts w:asciiTheme="minorHAnsi" w:hAnsiTheme="minorHAnsi" w:cstheme="minorHAnsi"/>
                <w:color w:val="000000"/>
              </w:rPr>
            </w:pPr>
            <w:proofErr w:type="spellStart"/>
            <w:r>
              <w:rPr>
                <w:rFonts w:asciiTheme="minorHAnsi" w:hAnsiTheme="minorHAnsi" w:cstheme="minorHAnsi"/>
              </w:rPr>
              <w:t>identityiq</w:t>
            </w:r>
            <w:proofErr w:type="spellEnd"/>
          </w:p>
        </w:tc>
        <w:tc>
          <w:tcPr>
            <w:tcW w:w="3415" w:type="dxa"/>
          </w:tcPr>
          <w:p w14:paraId="02D67B49" w14:textId="6A0743B6" w:rsidR="008B3F8B" w:rsidRDefault="008B3F8B" w:rsidP="00A063EA">
            <w:pPr>
              <w:spacing w:after="0"/>
              <w:jc w:val="center"/>
              <w:rPr>
                <w:rFonts w:asciiTheme="minorHAnsi" w:hAnsiTheme="minorHAnsi" w:cstheme="minorHAnsi"/>
              </w:rPr>
            </w:pPr>
            <w:r>
              <w:rPr>
                <w:rFonts w:asciiTheme="minorHAnsi" w:hAnsiTheme="minorHAnsi" w:cstheme="minorHAnsi"/>
              </w:rPr>
              <w:t xml:space="preserve">Passwords are vaulted in </w:t>
            </w:r>
            <w:hyperlink r:id="rId13"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r w:rsidR="008B3F8B" w:rsidRPr="00B63AA0" w14:paraId="7428951F" w14:textId="77777777" w:rsidTr="00A063EA">
        <w:trPr>
          <w:trHeight w:val="300"/>
        </w:trPr>
        <w:tc>
          <w:tcPr>
            <w:tcW w:w="1964" w:type="dxa"/>
          </w:tcPr>
          <w:p w14:paraId="4A81D138"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PD</w:t>
            </w:r>
          </w:p>
        </w:tc>
        <w:tc>
          <w:tcPr>
            <w:tcW w:w="3791" w:type="dxa"/>
          </w:tcPr>
          <w:p w14:paraId="71443538" w14:textId="77777777" w:rsidR="008B3F8B" w:rsidRDefault="008B3F8B" w:rsidP="00A063EA">
            <w:pPr>
              <w:spacing w:after="0"/>
              <w:jc w:val="center"/>
              <w:rPr>
                <w:rFonts w:asciiTheme="minorHAnsi" w:hAnsiTheme="minorHAnsi" w:cstheme="minorHAnsi"/>
                <w:color w:val="000000"/>
              </w:rPr>
            </w:pPr>
            <w:proofErr w:type="spellStart"/>
            <w:r>
              <w:rPr>
                <w:rFonts w:asciiTheme="minorHAnsi" w:hAnsiTheme="minorHAnsi" w:cstheme="minorHAnsi"/>
              </w:rPr>
              <w:t>identityiq</w:t>
            </w:r>
            <w:proofErr w:type="spellEnd"/>
          </w:p>
        </w:tc>
        <w:tc>
          <w:tcPr>
            <w:tcW w:w="3415" w:type="dxa"/>
          </w:tcPr>
          <w:p w14:paraId="60BAAA6A" w14:textId="0AFBB377" w:rsidR="008B3F8B" w:rsidRDefault="008B3F8B" w:rsidP="00A063EA">
            <w:pPr>
              <w:spacing w:after="0"/>
              <w:jc w:val="center"/>
              <w:rPr>
                <w:rFonts w:asciiTheme="minorHAnsi" w:hAnsiTheme="minorHAnsi" w:cstheme="minorHAnsi"/>
              </w:rPr>
            </w:pPr>
            <w:r>
              <w:rPr>
                <w:rFonts w:asciiTheme="minorHAnsi" w:hAnsiTheme="minorHAnsi" w:cstheme="minorHAnsi"/>
              </w:rPr>
              <w:t xml:space="preserve">Passwords are vaulted in </w:t>
            </w:r>
            <w:hyperlink r:id="rId14"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bl>
    <w:p w14:paraId="53EDC6B0" w14:textId="77777777" w:rsidR="008B3F8B" w:rsidRDefault="008B3F8B" w:rsidP="008B3F8B">
      <w:pPr>
        <w:pStyle w:val="Heading3"/>
      </w:pPr>
      <w:bookmarkStart w:id="302" w:name="_Toc38014658"/>
      <w:r>
        <w:lastRenderedPageBreak/>
        <w:t>PeopleSoft HR Application</w:t>
      </w:r>
      <w:bookmarkEnd w:id="302"/>
    </w:p>
    <w:p w14:paraId="63EC34AA" w14:textId="4B737E5D" w:rsidR="008B3F8B" w:rsidRDefault="008B3F8B" w:rsidP="008B3F8B">
      <w:pPr>
        <w:spacing w:after="0"/>
        <w:rPr>
          <w:rFonts w:asciiTheme="minorHAnsi" w:hAnsiTheme="minorHAnsi" w:cstheme="minorHAnsi"/>
        </w:rPr>
      </w:pPr>
      <w:r w:rsidRPr="00BC2C43">
        <w:rPr>
          <w:rFonts w:asciiTheme="minorHAnsi" w:hAnsiTheme="minorHAnsi" w:cstheme="minorHAnsi"/>
        </w:rPr>
        <w:t xml:space="preserve">PeopleSoft </w:t>
      </w:r>
      <w:r>
        <w:rPr>
          <w:rFonts w:asciiTheme="minorHAnsi" w:hAnsiTheme="minorHAnsi" w:cstheme="minorHAnsi"/>
        </w:rPr>
        <w:t xml:space="preserve">HR </w:t>
      </w:r>
      <w:r w:rsidRPr="00BC2C43">
        <w:rPr>
          <w:rFonts w:asciiTheme="minorHAnsi" w:hAnsiTheme="minorHAnsi" w:cstheme="minorHAnsi"/>
        </w:rPr>
        <w:t xml:space="preserve">is the source </w:t>
      </w:r>
      <w:r>
        <w:rPr>
          <w:rFonts w:asciiTheme="minorHAnsi" w:hAnsiTheme="minorHAnsi" w:cstheme="minorHAnsi"/>
        </w:rPr>
        <w:t>of</w:t>
      </w:r>
      <w:r w:rsidRPr="00BC2C43">
        <w:rPr>
          <w:rFonts w:asciiTheme="minorHAnsi" w:hAnsiTheme="minorHAnsi" w:cstheme="minorHAnsi"/>
        </w:rPr>
        <w:t xml:space="preserve"> all Associate records in </w:t>
      </w:r>
      <w:r w:rsidR="001701C1">
        <w:rPr>
          <w:rFonts w:asciiTheme="minorHAnsi" w:hAnsiTheme="minorHAnsi" w:cstheme="minorHAnsi"/>
        </w:rPr>
        <w:t xml:space="preserve">Example </w:t>
      </w:r>
      <w:r w:rsidR="0076785A">
        <w:rPr>
          <w:rFonts w:asciiTheme="minorHAnsi" w:hAnsiTheme="minorHAnsi" w:cstheme="minorHAnsi"/>
        </w:rPr>
        <w:t>Client</w:t>
      </w:r>
      <w:r w:rsidRPr="00BC2C43">
        <w:rPr>
          <w:rFonts w:asciiTheme="minorHAnsi" w:hAnsiTheme="minorHAnsi" w:cstheme="minorHAnsi"/>
        </w:rPr>
        <w:t xml:space="preserve"> and this </w:t>
      </w:r>
      <w:r>
        <w:rPr>
          <w:rFonts w:asciiTheme="minorHAnsi" w:hAnsiTheme="minorHAnsi" w:cstheme="minorHAnsi"/>
        </w:rPr>
        <w:t xml:space="preserve">is </w:t>
      </w:r>
      <w:r w:rsidRPr="00BC2C43">
        <w:rPr>
          <w:rFonts w:asciiTheme="minorHAnsi" w:hAnsiTheme="minorHAnsi" w:cstheme="minorHAnsi"/>
        </w:rPr>
        <w:t xml:space="preserve">the source of truth for all data regarding any Associate being on-boarded, managed or off-boarded in IMF project. IIQ </w:t>
      </w:r>
      <w:r>
        <w:rPr>
          <w:rFonts w:asciiTheme="minorHAnsi" w:hAnsiTheme="minorHAnsi" w:cstheme="minorHAnsi"/>
        </w:rPr>
        <w:t xml:space="preserve">is </w:t>
      </w:r>
      <w:r w:rsidRPr="00BC2C43">
        <w:rPr>
          <w:rFonts w:asciiTheme="minorHAnsi" w:hAnsiTheme="minorHAnsi" w:cstheme="minorHAnsi"/>
        </w:rPr>
        <w:t xml:space="preserve">integrated with this HR source to aggregate Associate data in periodic manner </w:t>
      </w:r>
      <w:r>
        <w:rPr>
          <w:rFonts w:asciiTheme="minorHAnsi" w:hAnsiTheme="minorHAnsi" w:cstheme="minorHAnsi"/>
        </w:rPr>
        <w:t>and based on this data, associate lifecycle events are automated within SailPoint IIQ.</w:t>
      </w:r>
    </w:p>
    <w:p w14:paraId="77AD38B8" w14:textId="77777777" w:rsidR="008B3F8B" w:rsidRDefault="008B3F8B" w:rsidP="008B3F8B">
      <w:pPr>
        <w:spacing w:after="0"/>
        <w:rPr>
          <w:rFonts w:asciiTheme="minorHAnsi" w:hAnsiTheme="minorHAnsi" w:cstheme="minorHAnsi"/>
        </w:rPr>
      </w:pPr>
    </w:p>
    <w:p w14:paraId="1D285D71" w14:textId="5CA12058" w:rsidR="008B3F8B" w:rsidRPr="00C80A76" w:rsidRDefault="008B3F8B" w:rsidP="008B3F8B">
      <w:pPr>
        <w:spacing w:after="0"/>
        <w:rPr>
          <w:rFonts w:cstheme="minorHAnsi"/>
        </w:rPr>
      </w:pPr>
      <w:r>
        <w:rPr>
          <w:rFonts w:asciiTheme="minorHAnsi" w:hAnsiTheme="minorHAnsi" w:cstheme="minorHAnsi"/>
        </w:rPr>
        <w:t xml:space="preserve">For this integration with IIQ, JDBC connector is used for aggregating Associates personal and job-related information from PeopleSoft and it provides feature to write back unique </w:t>
      </w:r>
      <w:proofErr w:type="spellStart"/>
      <w:r>
        <w:rPr>
          <w:rFonts w:asciiTheme="minorHAnsi" w:hAnsiTheme="minorHAnsi" w:cstheme="minorHAnsi"/>
        </w:rPr>
        <w:t>shortname</w:t>
      </w:r>
      <w:proofErr w:type="spellEnd"/>
      <w:r>
        <w:rPr>
          <w:rFonts w:asciiTheme="minorHAnsi" w:hAnsiTheme="minorHAnsi" w:cstheme="minorHAnsi"/>
        </w:rPr>
        <w:t xml:space="preserve"> (username) and email address of the Associates while managing their lifecycle. Below are the service accounts used in each environment of IMF project to connect to PeopleSoft HR system</w:t>
      </w:r>
      <w:r w:rsidR="00923281">
        <w:rPr>
          <w:rFonts w:cstheme="minorHAnsi"/>
        </w:rPr>
        <w:t>:</w:t>
      </w:r>
    </w:p>
    <w:p w14:paraId="6F704A08" w14:textId="77777777" w:rsidR="008B3F8B" w:rsidRDefault="008B3F8B" w:rsidP="008B3F8B">
      <w:pPr>
        <w:pStyle w:val="Caption"/>
      </w:pPr>
      <w:bookmarkStart w:id="303" w:name="_Toc38014930"/>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w:t>
      </w:r>
      <w:r w:rsidR="00B20B72">
        <w:rPr>
          <w:noProof/>
        </w:rPr>
        <w:fldChar w:fldCharType="end"/>
      </w:r>
      <w:r>
        <w:t xml:space="preserve">: </w:t>
      </w:r>
      <w:r w:rsidRPr="00C5798C">
        <w:t xml:space="preserve">PeopleSoft </w:t>
      </w:r>
      <w:r>
        <w:t>Service</w:t>
      </w:r>
      <w:r w:rsidRPr="00C5798C">
        <w:t xml:space="preserve"> Accounts</w:t>
      </w:r>
      <w:bookmarkEnd w:id="3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3915"/>
        <w:gridCol w:w="3322"/>
      </w:tblGrid>
      <w:tr w:rsidR="008B3F8B" w:rsidRPr="00357EE0" w14:paraId="7927DE8C" w14:textId="77777777" w:rsidTr="00A063EA">
        <w:trPr>
          <w:trHeight w:val="320"/>
        </w:trPr>
        <w:tc>
          <w:tcPr>
            <w:tcW w:w="1933" w:type="dxa"/>
            <w:shd w:val="clear" w:color="auto" w:fill="808080" w:themeFill="background1" w:themeFillShade="80"/>
          </w:tcPr>
          <w:p w14:paraId="41D50573"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Environment</w:t>
            </w:r>
          </w:p>
        </w:tc>
        <w:tc>
          <w:tcPr>
            <w:tcW w:w="3915" w:type="dxa"/>
            <w:shd w:val="clear" w:color="auto" w:fill="808080" w:themeFill="background1" w:themeFillShade="80"/>
          </w:tcPr>
          <w:p w14:paraId="243EE006"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Service Accounts</w:t>
            </w:r>
          </w:p>
        </w:tc>
        <w:tc>
          <w:tcPr>
            <w:tcW w:w="3322" w:type="dxa"/>
            <w:shd w:val="clear" w:color="auto" w:fill="808080" w:themeFill="background1" w:themeFillShade="80"/>
          </w:tcPr>
          <w:p w14:paraId="1B251874"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Passwords</w:t>
            </w:r>
          </w:p>
        </w:tc>
      </w:tr>
      <w:tr w:rsidR="008B3F8B" w:rsidRPr="00B63AA0" w14:paraId="3A4BE015" w14:textId="77777777" w:rsidTr="00A063EA">
        <w:trPr>
          <w:trHeight w:val="320"/>
        </w:trPr>
        <w:tc>
          <w:tcPr>
            <w:tcW w:w="1933" w:type="dxa"/>
          </w:tcPr>
          <w:p w14:paraId="09919AD9" w14:textId="77777777" w:rsidR="008B3F8B" w:rsidRPr="00B63AA0" w:rsidRDefault="008B3F8B" w:rsidP="00A063EA">
            <w:pPr>
              <w:spacing w:after="0"/>
              <w:jc w:val="center"/>
              <w:rPr>
                <w:rFonts w:asciiTheme="minorHAnsi" w:hAnsiTheme="minorHAnsi" w:cstheme="minorHAnsi"/>
              </w:rPr>
            </w:pPr>
            <w:r>
              <w:rPr>
                <w:rFonts w:asciiTheme="minorHAnsi" w:hAnsiTheme="minorHAnsi" w:cstheme="minorHAnsi"/>
              </w:rPr>
              <w:t>DV</w:t>
            </w:r>
          </w:p>
        </w:tc>
        <w:tc>
          <w:tcPr>
            <w:tcW w:w="3915" w:type="dxa"/>
          </w:tcPr>
          <w:p w14:paraId="31EE1F38" w14:textId="77777777" w:rsidR="008B3F8B" w:rsidRDefault="008B3F8B" w:rsidP="00A063EA">
            <w:pPr>
              <w:spacing w:after="0"/>
              <w:jc w:val="center"/>
              <w:rPr>
                <w:rFonts w:asciiTheme="minorHAnsi" w:hAnsiTheme="minorHAnsi" w:cstheme="minorHAnsi"/>
              </w:rPr>
            </w:pPr>
            <w:r w:rsidRPr="00E16D25">
              <w:rPr>
                <w:rFonts w:asciiTheme="minorHAnsi" w:hAnsiTheme="minorHAnsi" w:cstheme="minorHAnsi"/>
              </w:rPr>
              <w:t>HRIS2SP</w:t>
            </w:r>
          </w:p>
        </w:tc>
        <w:tc>
          <w:tcPr>
            <w:tcW w:w="3322" w:type="dxa"/>
          </w:tcPr>
          <w:p w14:paraId="17307D84" w14:textId="7FCB06AD" w:rsidR="008B3F8B" w:rsidRPr="00E16D25" w:rsidRDefault="008B3F8B" w:rsidP="00A063EA">
            <w:pPr>
              <w:spacing w:after="0"/>
              <w:jc w:val="center"/>
              <w:rPr>
                <w:rFonts w:asciiTheme="minorHAnsi" w:hAnsiTheme="minorHAnsi" w:cstheme="minorHAnsi"/>
              </w:rPr>
            </w:pPr>
            <w:r>
              <w:rPr>
                <w:rFonts w:asciiTheme="minorHAnsi" w:hAnsiTheme="minorHAnsi" w:cstheme="minorHAnsi"/>
              </w:rPr>
              <w:t xml:space="preserve">Passwords are vaulted in </w:t>
            </w:r>
            <w:hyperlink r:id="rId15"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r w:rsidR="008B3F8B" w:rsidRPr="00B63AA0" w14:paraId="5581431A" w14:textId="77777777" w:rsidTr="00A063EA">
        <w:trPr>
          <w:trHeight w:val="320"/>
        </w:trPr>
        <w:tc>
          <w:tcPr>
            <w:tcW w:w="1933" w:type="dxa"/>
          </w:tcPr>
          <w:p w14:paraId="0BE06923"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TS</w:t>
            </w:r>
          </w:p>
        </w:tc>
        <w:tc>
          <w:tcPr>
            <w:tcW w:w="3915" w:type="dxa"/>
          </w:tcPr>
          <w:p w14:paraId="3B2E1F95" w14:textId="77777777" w:rsidR="008B3F8B" w:rsidRPr="007A5683" w:rsidRDefault="008B3F8B" w:rsidP="00A063EA">
            <w:pPr>
              <w:spacing w:after="0"/>
              <w:jc w:val="center"/>
              <w:rPr>
                <w:rFonts w:asciiTheme="minorHAnsi" w:hAnsiTheme="minorHAnsi" w:cstheme="minorHAnsi"/>
                <w:color w:val="000000"/>
              </w:rPr>
            </w:pPr>
            <w:r w:rsidRPr="00E16D25">
              <w:rPr>
                <w:rFonts w:asciiTheme="minorHAnsi" w:hAnsiTheme="minorHAnsi" w:cstheme="minorHAnsi"/>
                <w:color w:val="000000"/>
              </w:rPr>
              <w:t>HRIS2SPTS</w:t>
            </w:r>
          </w:p>
        </w:tc>
        <w:tc>
          <w:tcPr>
            <w:tcW w:w="3322" w:type="dxa"/>
          </w:tcPr>
          <w:p w14:paraId="737E75FC" w14:textId="74D480D8" w:rsidR="008B3F8B" w:rsidRPr="00E16D25" w:rsidRDefault="008B3F8B" w:rsidP="00A063EA">
            <w:pPr>
              <w:spacing w:after="0"/>
              <w:jc w:val="center"/>
              <w:rPr>
                <w:rFonts w:asciiTheme="minorHAnsi" w:hAnsiTheme="minorHAnsi" w:cstheme="minorHAnsi"/>
                <w:color w:val="000000"/>
              </w:rPr>
            </w:pPr>
            <w:r>
              <w:rPr>
                <w:rFonts w:asciiTheme="minorHAnsi" w:hAnsiTheme="minorHAnsi" w:cstheme="minorHAnsi"/>
              </w:rPr>
              <w:t xml:space="preserve">Passwords are vaulted in </w:t>
            </w:r>
            <w:hyperlink r:id="rId16"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r w:rsidR="008B3F8B" w:rsidRPr="00B63AA0" w14:paraId="5B007D9B" w14:textId="77777777" w:rsidTr="00A063EA">
        <w:trPr>
          <w:trHeight w:val="300"/>
        </w:trPr>
        <w:tc>
          <w:tcPr>
            <w:tcW w:w="1933" w:type="dxa"/>
          </w:tcPr>
          <w:p w14:paraId="5AF80E57"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PD</w:t>
            </w:r>
          </w:p>
        </w:tc>
        <w:tc>
          <w:tcPr>
            <w:tcW w:w="3915" w:type="dxa"/>
          </w:tcPr>
          <w:p w14:paraId="794B0DE6" w14:textId="77777777" w:rsidR="008B3F8B" w:rsidRDefault="008B3F8B" w:rsidP="00A063EA">
            <w:pPr>
              <w:spacing w:after="0"/>
              <w:jc w:val="center"/>
              <w:rPr>
                <w:rFonts w:asciiTheme="minorHAnsi" w:hAnsiTheme="minorHAnsi" w:cstheme="minorHAnsi"/>
                <w:color w:val="000000"/>
              </w:rPr>
            </w:pPr>
            <w:r w:rsidRPr="003F4DB3">
              <w:rPr>
                <w:rFonts w:asciiTheme="minorHAnsi" w:hAnsiTheme="minorHAnsi" w:cstheme="minorHAnsi"/>
                <w:color w:val="000000"/>
              </w:rPr>
              <w:t>HRIS2SP</w:t>
            </w:r>
            <w:r>
              <w:rPr>
                <w:rFonts w:asciiTheme="minorHAnsi" w:hAnsiTheme="minorHAnsi" w:cstheme="minorHAnsi"/>
                <w:color w:val="000000"/>
              </w:rPr>
              <w:t>RW</w:t>
            </w:r>
          </w:p>
        </w:tc>
        <w:tc>
          <w:tcPr>
            <w:tcW w:w="3322" w:type="dxa"/>
          </w:tcPr>
          <w:p w14:paraId="4F6118C8" w14:textId="52367218" w:rsidR="008B3F8B" w:rsidRPr="003F4DB3" w:rsidRDefault="008B3F8B" w:rsidP="00A063EA">
            <w:pPr>
              <w:spacing w:after="0"/>
              <w:jc w:val="center"/>
              <w:rPr>
                <w:rFonts w:asciiTheme="minorHAnsi" w:hAnsiTheme="minorHAnsi" w:cstheme="minorHAnsi"/>
                <w:color w:val="000000"/>
              </w:rPr>
            </w:pPr>
            <w:r>
              <w:rPr>
                <w:rFonts w:asciiTheme="minorHAnsi" w:hAnsiTheme="minorHAnsi" w:cstheme="minorHAnsi"/>
              </w:rPr>
              <w:t xml:space="preserve">Passwords are vaulted in </w:t>
            </w:r>
            <w:hyperlink r:id="rId17"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bl>
    <w:p w14:paraId="3CDF920E" w14:textId="77777777" w:rsidR="008B3F8B" w:rsidRPr="005033A6" w:rsidRDefault="008B3F8B" w:rsidP="008B3F8B"/>
    <w:p w14:paraId="67F2E864" w14:textId="77777777" w:rsidR="008B3F8B" w:rsidRDefault="008B3F8B" w:rsidP="008B3F8B">
      <w:pPr>
        <w:pStyle w:val="Heading3"/>
      </w:pPr>
      <w:bookmarkStart w:id="304" w:name="_Toc38014659"/>
      <w:r>
        <w:t>Active Directory Application</w:t>
      </w:r>
      <w:bookmarkEnd w:id="304"/>
    </w:p>
    <w:p w14:paraId="6CCA4534" w14:textId="71ECE065" w:rsidR="008B3F8B" w:rsidRPr="00C80A76" w:rsidRDefault="001701C1" w:rsidP="008B3F8B">
      <w:pPr>
        <w:rPr>
          <w:rFonts w:asciiTheme="minorHAnsi" w:hAnsiTheme="minorHAnsi" w:cstheme="minorHAnsi"/>
          <w:lang w:eastAsia="en-GB"/>
        </w:rPr>
      </w:pPr>
      <w:r>
        <w:rPr>
          <w:rFonts w:asciiTheme="minorHAnsi" w:hAnsiTheme="minorHAnsi" w:cstheme="minorHAnsi"/>
          <w:lang w:eastAsia="en-GB"/>
        </w:rPr>
        <w:t>Example Client</w:t>
      </w:r>
      <w:r w:rsidR="008B3F8B" w:rsidRPr="0036599C">
        <w:rPr>
          <w:rFonts w:asciiTheme="minorHAnsi" w:hAnsiTheme="minorHAnsi" w:cstheme="minorHAnsi"/>
          <w:lang w:eastAsia="en-GB"/>
        </w:rPr>
        <w:t xml:space="preserve"> uses Microsoft Active Directory</w:t>
      </w:r>
      <w:r w:rsidR="008B3F8B">
        <w:rPr>
          <w:rFonts w:asciiTheme="minorHAnsi" w:hAnsiTheme="minorHAnsi" w:cstheme="minorHAnsi"/>
          <w:lang w:eastAsia="en-GB"/>
        </w:rPr>
        <w:t xml:space="preserve"> (AD)</w:t>
      </w:r>
      <w:r w:rsidR="008B3F8B" w:rsidRPr="0036599C">
        <w:rPr>
          <w:rFonts w:asciiTheme="minorHAnsi" w:hAnsiTheme="minorHAnsi" w:cstheme="minorHAnsi"/>
          <w:lang w:eastAsia="en-GB"/>
        </w:rPr>
        <w:t xml:space="preserve"> for authenticating users to network resources and authorizing them to perform specific operations. </w:t>
      </w:r>
      <w:r w:rsidR="008B3F8B">
        <w:rPr>
          <w:rFonts w:asciiTheme="minorHAnsi" w:hAnsiTheme="minorHAnsi" w:cstheme="minorHAnsi"/>
          <w:lang w:eastAsia="en-GB"/>
        </w:rPr>
        <w:t>All the users are provisioned to AD as part of birthright provisioning and AD</w:t>
      </w:r>
      <w:r w:rsidR="008B3F8B" w:rsidRPr="0036599C">
        <w:rPr>
          <w:rFonts w:asciiTheme="minorHAnsi" w:hAnsiTheme="minorHAnsi" w:cstheme="minorHAnsi"/>
          <w:lang w:eastAsia="en-GB"/>
        </w:rPr>
        <w:t xml:space="preserve"> </w:t>
      </w:r>
      <w:r w:rsidR="008B3F8B">
        <w:rPr>
          <w:rFonts w:asciiTheme="minorHAnsi" w:hAnsiTheme="minorHAnsi" w:cstheme="minorHAnsi"/>
          <w:lang w:eastAsia="en-GB"/>
        </w:rPr>
        <w:t>is</w:t>
      </w:r>
      <w:r w:rsidR="008B3F8B" w:rsidRPr="0036599C">
        <w:rPr>
          <w:rFonts w:asciiTheme="minorHAnsi" w:hAnsiTheme="minorHAnsi" w:cstheme="minorHAnsi"/>
          <w:lang w:eastAsia="en-GB"/>
        </w:rPr>
        <w:t xml:space="preserve"> also be used by IIQ for pass through authentication.</w:t>
      </w:r>
      <w:r w:rsidR="008B3F8B">
        <w:rPr>
          <w:rFonts w:asciiTheme="minorHAnsi" w:hAnsiTheme="minorHAnsi" w:cstheme="minorHAnsi"/>
          <w:lang w:eastAsia="en-GB"/>
        </w:rPr>
        <w:t xml:space="preserve"> Active Directory application is configured in IIQ using the Active Directory – Direct connector. </w:t>
      </w:r>
      <w:r w:rsidR="008B3F8B">
        <w:rPr>
          <w:rFonts w:asciiTheme="minorHAnsi" w:hAnsiTheme="minorHAnsi" w:cstheme="minorHAnsi"/>
        </w:rPr>
        <w:t>Below are the service accounts used in each environment of IMF project to connect to Active Directory.</w:t>
      </w:r>
    </w:p>
    <w:p w14:paraId="26CDC5EB" w14:textId="77777777" w:rsidR="008B3F8B" w:rsidRDefault="008B3F8B" w:rsidP="008B3F8B">
      <w:pPr>
        <w:pStyle w:val="Caption"/>
      </w:pPr>
      <w:bookmarkStart w:id="305" w:name="_Toc38014931"/>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4</w:t>
      </w:r>
      <w:r w:rsidR="00B20B72">
        <w:rPr>
          <w:noProof/>
        </w:rPr>
        <w:fldChar w:fldCharType="end"/>
      </w:r>
      <w:r>
        <w:t xml:space="preserve">: </w:t>
      </w:r>
      <w:r w:rsidRPr="00EE3336">
        <w:t>A</w:t>
      </w:r>
      <w:r>
        <w:t xml:space="preserve">ctive </w:t>
      </w:r>
      <w:r w:rsidRPr="00EE3336">
        <w:t>D</w:t>
      </w:r>
      <w:r>
        <w:t>irectory</w:t>
      </w:r>
      <w:r w:rsidRPr="00EE3336">
        <w:t xml:space="preserve"> </w:t>
      </w:r>
      <w:r>
        <w:t>Service</w:t>
      </w:r>
      <w:r w:rsidRPr="00EE3336">
        <w:t xml:space="preserve"> Accounts</w:t>
      </w:r>
      <w:bookmarkEnd w:id="3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1"/>
        <w:gridCol w:w="3922"/>
        <w:gridCol w:w="3317"/>
      </w:tblGrid>
      <w:tr w:rsidR="008B3F8B" w:rsidRPr="00357EE0" w14:paraId="4A45F159" w14:textId="77777777" w:rsidTr="00A063EA">
        <w:trPr>
          <w:trHeight w:val="320"/>
        </w:trPr>
        <w:tc>
          <w:tcPr>
            <w:tcW w:w="1931" w:type="dxa"/>
            <w:shd w:val="clear" w:color="auto" w:fill="808080" w:themeFill="background1" w:themeFillShade="80"/>
          </w:tcPr>
          <w:p w14:paraId="3F2E7CBF"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Environment</w:t>
            </w:r>
          </w:p>
        </w:tc>
        <w:tc>
          <w:tcPr>
            <w:tcW w:w="3922" w:type="dxa"/>
            <w:shd w:val="clear" w:color="auto" w:fill="808080" w:themeFill="background1" w:themeFillShade="80"/>
          </w:tcPr>
          <w:p w14:paraId="757483F3"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Service Accounts</w:t>
            </w:r>
          </w:p>
        </w:tc>
        <w:tc>
          <w:tcPr>
            <w:tcW w:w="3317" w:type="dxa"/>
            <w:shd w:val="clear" w:color="auto" w:fill="808080" w:themeFill="background1" w:themeFillShade="80"/>
          </w:tcPr>
          <w:p w14:paraId="11F6F5F2"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Passwords</w:t>
            </w:r>
          </w:p>
        </w:tc>
      </w:tr>
      <w:tr w:rsidR="008B3F8B" w:rsidRPr="00B63AA0" w14:paraId="19D81F87" w14:textId="77777777" w:rsidTr="00A063EA">
        <w:trPr>
          <w:trHeight w:val="320"/>
        </w:trPr>
        <w:tc>
          <w:tcPr>
            <w:tcW w:w="1931" w:type="dxa"/>
          </w:tcPr>
          <w:p w14:paraId="7848B227" w14:textId="77777777" w:rsidR="008B3F8B" w:rsidRPr="00B63AA0" w:rsidRDefault="008B3F8B" w:rsidP="00A063EA">
            <w:pPr>
              <w:spacing w:after="0"/>
              <w:jc w:val="center"/>
              <w:rPr>
                <w:rFonts w:asciiTheme="minorHAnsi" w:hAnsiTheme="minorHAnsi" w:cstheme="minorHAnsi"/>
              </w:rPr>
            </w:pPr>
            <w:r>
              <w:rPr>
                <w:rFonts w:asciiTheme="minorHAnsi" w:hAnsiTheme="minorHAnsi" w:cstheme="minorHAnsi"/>
              </w:rPr>
              <w:t>DV</w:t>
            </w:r>
          </w:p>
        </w:tc>
        <w:tc>
          <w:tcPr>
            <w:tcW w:w="3922" w:type="dxa"/>
          </w:tcPr>
          <w:p w14:paraId="17E785AB" w14:textId="77777777" w:rsidR="008B3F8B" w:rsidRDefault="008B3F8B" w:rsidP="00A063EA">
            <w:pPr>
              <w:spacing w:after="0"/>
              <w:jc w:val="center"/>
              <w:rPr>
                <w:rFonts w:asciiTheme="minorHAnsi" w:hAnsiTheme="minorHAnsi" w:cstheme="minorHAnsi"/>
              </w:rPr>
            </w:pPr>
            <w:proofErr w:type="spellStart"/>
            <w:r w:rsidRPr="005033A6">
              <w:rPr>
                <w:rFonts w:asciiTheme="minorHAnsi" w:hAnsiTheme="minorHAnsi" w:cstheme="minorHAnsi"/>
              </w:rPr>
              <w:t>iiqsvc_adtst</w:t>
            </w:r>
            <w:proofErr w:type="spellEnd"/>
          </w:p>
        </w:tc>
        <w:tc>
          <w:tcPr>
            <w:tcW w:w="3317" w:type="dxa"/>
          </w:tcPr>
          <w:p w14:paraId="27FFC292" w14:textId="2CB7D9B8" w:rsidR="008B3F8B" w:rsidRPr="005033A6" w:rsidRDefault="008B3F8B" w:rsidP="00A063EA">
            <w:pPr>
              <w:spacing w:after="0"/>
              <w:jc w:val="center"/>
              <w:rPr>
                <w:rFonts w:asciiTheme="minorHAnsi" w:hAnsiTheme="minorHAnsi" w:cstheme="minorHAnsi"/>
              </w:rPr>
            </w:pPr>
            <w:r>
              <w:rPr>
                <w:rFonts w:asciiTheme="minorHAnsi" w:hAnsiTheme="minorHAnsi" w:cstheme="minorHAnsi"/>
              </w:rPr>
              <w:t xml:space="preserve">Passwords are vaulted in </w:t>
            </w:r>
            <w:hyperlink r:id="rId18"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r w:rsidR="008B3F8B" w:rsidRPr="00B63AA0" w14:paraId="7AAE3D39" w14:textId="77777777" w:rsidTr="00A063EA">
        <w:trPr>
          <w:trHeight w:val="320"/>
        </w:trPr>
        <w:tc>
          <w:tcPr>
            <w:tcW w:w="1931" w:type="dxa"/>
          </w:tcPr>
          <w:p w14:paraId="133E3245"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TS</w:t>
            </w:r>
          </w:p>
        </w:tc>
        <w:tc>
          <w:tcPr>
            <w:tcW w:w="3922" w:type="dxa"/>
          </w:tcPr>
          <w:p w14:paraId="541B4BB2" w14:textId="77777777" w:rsidR="008B3F8B" w:rsidRPr="007A5683" w:rsidRDefault="008B3F8B" w:rsidP="00A063EA">
            <w:pPr>
              <w:spacing w:after="0"/>
              <w:jc w:val="center"/>
              <w:rPr>
                <w:rFonts w:asciiTheme="minorHAnsi" w:hAnsiTheme="minorHAnsi" w:cstheme="minorHAnsi"/>
                <w:color w:val="000000"/>
              </w:rPr>
            </w:pPr>
            <w:proofErr w:type="spellStart"/>
            <w:r w:rsidRPr="005033A6">
              <w:rPr>
                <w:rFonts w:asciiTheme="minorHAnsi" w:hAnsiTheme="minorHAnsi" w:cstheme="minorHAnsi"/>
                <w:color w:val="000000"/>
              </w:rPr>
              <w:t>iiqsvc_adtst_ts</w:t>
            </w:r>
            <w:proofErr w:type="spellEnd"/>
          </w:p>
        </w:tc>
        <w:tc>
          <w:tcPr>
            <w:tcW w:w="3317" w:type="dxa"/>
          </w:tcPr>
          <w:p w14:paraId="3633C235" w14:textId="35AF1C4B" w:rsidR="008B3F8B" w:rsidRPr="005033A6" w:rsidRDefault="008B3F8B" w:rsidP="00A063EA">
            <w:pPr>
              <w:spacing w:after="0"/>
              <w:jc w:val="center"/>
              <w:rPr>
                <w:rFonts w:asciiTheme="minorHAnsi" w:hAnsiTheme="minorHAnsi" w:cstheme="minorHAnsi"/>
                <w:color w:val="000000"/>
              </w:rPr>
            </w:pPr>
            <w:r>
              <w:rPr>
                <w:rFonts w:asciiTheme="minorHAnsi" w:hAnsiTheme="minorHAnsi" w:cstheme="minorHAnsi"/>
              </w:rPr>
              <w:t xml:space="preserve">Passwords are vaulted in </w:t>
            </w:r>
            <w:hyperlink r:id="rId19"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r w:rsidR="008B3F8B" w:rsidRPr="00B63AA0" w14:paraId="0BB57371" w14:textId="77777777" w:rsidTr="00A063EA">
        <w:trPr>
          <w:trHeight w:val="300"/>
        </w:trPr>
        <w:tc>
          <w:tcPr>
            <w:tcW w:w="1931" w:type="dxa"/>
          </w:tcPr>
          <w:p w14:paraId="096FA8F9"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PD</w:t>
            </w:r>
          </w:p>
        </w:tc>
        <w:tc>
          <w:tcPr>
            <w:tcW w:w="3922" w:type="dxa"/>
          </w:tcPr>
          <w:p w14:paraId="1BB21647" w14:textId="564FAC97" w:rsidR="008B3F8B" w:rsidRDefault="008B3F8B" w:rsidP="00A063EA">
            <w:pPr>
              <w:spacing w:after="0"/>
              <w:jc w:val="center"/>
              <w:rPr>
                <w:rFonts w:asciiTheme="minorHAnsi" w:hAnsiTheme="minorHAnsi" w:cstheme="minorHAnsi"/>
                <w:color w:val="000000"/>
              </w:rPr>
            </w:pPr>
            <w:proofErr w:type="spellStart"/>
            <w:r w:rsidRPr="0075782F">
              <w:rPr>
                <w:rFonts w:asciiTheme="minorHAnsi" w:hAnsiTheme="minorHAnsi" w:cstheme="minorHAnsi"/>
                <w:color w:val="000000"/>
              </w:rPr>
              <w:t>iiqsvc_</w:t>
            </w:r>
            <w:r w:rsidR="0076785A">
              <w:rPr>
                <w:rFonts w:asciiTheme="minorHAnsi" w:hAnsiTheme="minorHAnsi" w:cstheme="minorHAnsi"/>
                <w:color w:val="000000"/>
              </w:rPr>
              <w:t>xx</w:t>
            </w:r>
            <w:r w:rsidR="001701C1">
              <w:rPr>
                <w:rFonts w:asciiTheme="minorHAnsi" w:hAnsiTheme="minorHAnsi" w:cstheme="minorHAnsi"/>
                <w:color w:val="000000"/>
              </w:rPr>
              <w:t>Example</w:t>
            </w:r>
            <w:proofErr w:type="spellEnd"/>
            <w:r w:rsidR="001701C1">
              <w:rPr>
                <w:rFonts w:asciiTheme="minorHAnsi" w:hAnsiTheme="minorHAnsi" w:cstheme="minorHAnsi"/>
                <w:color w:val="000000"/>
              </w:rPr>
              <w:t xml:space="preserve"> Client</w:t>
            </w:r>
          </w:p>
        </w:tc>
        <w:tc>
          <w:tcPr>
            <w:tcW w:w="3317" w:type="dxa"/>
          </w:tcPr>
          <w:p w14:paraId="1A0D4FA7" w14:textId="24E4C585" w:rsidR="008B3F8B" w:rsidRPr="0075782F" w:rsidRDefault="008B3F8B" w:rsidP="00A063EA">
            <w:pPr>
              <w:spacing w:after="0"/>
              <w:jc w:val="center"/>
              <w:rPr>
                <w:rFonts w:asciiTheme="minorHAnsi" w:hAnsiTheme="minorHAnsi" w:cstheme="minorHAnsi"/>
                <w:color w:val="000000"/>
              </w:rPr>
            </w:pPr>
            <w:r>
              <w:rPr>
                <w:rFonts w:asciiTheme="minorHAnsi" w:hAnsiTheme="minorHAnsi" w:cstheme="minorHAnsi"/>
              </w:rPr>
              <w:t xml:space="preserve">Passwords are vaulted in </w:t>
            </w:r>
            <w:hyperlink r:id="rId20"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bl>
    <w:p w14:paraId="4B1A6B40" w14:textId="77777777" w:rsidR="008B3F8B" w:rsidRPr="005033A6" w:rsidRDefault="008B3F8B" w:rsidP="008B3F8B"/>
    <w:p w14:paraId="4F914EBD" w14:textId="77777777" w:rsidR="008B3F8B" w:rsidRDefault="008B3F8B" w:rsidP="008B3F8B">
      <w:pPr>
        <w:pStyle w:val="Heading3"/>
      </w:pPr>
      <w:bookmarkStart w:id="306" w:name="_Toc38014660"/>
      <w:proofErr w:type="spellStart"/>
      <w:r>
        <w:lastRenderedPageBreak/>
        <w:t>eDirectory</w:t>
      </w:r>
      <w:proofErr w:type="spellEnd"/>
      <w:r>
        <w:t xml:space="preserve"> Application</w:t>
      </w:r>
      <w:bookmarkEnd w:id="306"/>
    </w:p>
    <w:p w14:paraId="1486965C" w14:textId="11A20D0D" w:rsidR="008B3F8B" w:rsidRDefault="00923281" w:rsidP="008B3F8B">
      <w:pPr>
        <w:rPr>
          <w:rFonts w:asciiTheme="minorHAnsi" w:hAnsiTheme="minorHAnsi" w:cstheme="minorHAnsi"/>
          <w:lang w:eastAsia="en-GB"/>
        </w:rPr>
      </w:pPr>
      <w:r>
        <w:rPr>
          <w:rFonts w:asciiTheme="minorHAnsi" w:hAnsiTheme="minorHAnsi" w:cstheme="minorHAnsi"/>
          <w:lang w:eastAsia="en-GB"/>
        </w:rPr>
        <w:t>NetIQ</w:t>
      </w:r>
      <w:r w:rsidRPr="002B4FE3">
        <w:rPr>
          <w:rFonts w:asciiTheme="minorHAnsi" w:hAnsiTheme="minorHAnsi" w:cstheme="minorHAnsi"/>
          <w:lang w:eastAsia="en-GB"/>
        </w:rPr>
        <w:t xml:space="preserve"> </w:t>
      </w:r>
      <w:proofErr w:type="spellStart"/>
      <w:r w:rsidR="008B3F8B" w:rsidRPr="002B4FE3">
        <w:rPr>
          <w:rFonts w:asciiTheme="minorHAnsi" w:hAnsiTheme="minorHAnsi" w:cstheme="minorHAnsi"/>
          <w:lang w:eastAsia="en-GB"/>
        </w:rPr>
        <w:t>eDirectory</w:t>
      </w:r>
      <w:proofErr w:type="spellEnd"/>
      <w:r w:rsidR="008B3F8B" w:rsidRPr="002B4FE3">
        <w:rPr>
          <w:rFonts w:asciiTheme="minorHAnsi" w:hAnsiTheme="minorHAnsi" w:cstheme="minorHAnsi"/>
          <w:lang w:eastAsia="en-GB"/>
        </w:rPr>
        <w:t xml:space="preserve"> is the vault </w:t>
      </w:r>
      <w:r w:rsidR="008B3F8B">
        <w:rPr>
          <w:rFonts w:asciiTheme="minorHAnsi" w:hAnsiTheme="minorHAnsi" w:cstheme="minorHAnsi"/>
          <w:lang w:eastAsia="en-GB"/>
        </w:rPr>
        <w:t xml:space="preserve">store </w:t>
      </w:r>
      <w:r w:rsidR="008B3F8B" w:rsidRPr="002B4FE3">
        <w:rPr>
          <w:rFonts w:asciiTheme="minorHAnsi" w:hAnsiTheme="minorHAnsi" w:cstheme="minorHAnsi"/>
          <w:lang w:eastAsia="en-GB"/>
        </w:rPr>
        <w:t xml:space="preserve">for </w:t>
      </w:r>
      <w:r w:rsidR="001701C1">
        <w:rPr>
          <w:rFonts w:asciiTheme="minorHAnsi" w:hAnsiTheme="minorHAnsi" w:cstheme="minorHAnsi"/>
          <w:lang w:eastAsia="en-GB"/>
        </w:rPr>
        <w:t>Example Client</w:t>
      </w:r>
      <w:r w:rsidR="008B3F8B" w:rsidRPr="002B4FE3">
        <w:rPr>
          <w:rFonts w:asciiTheme="minorHAnsi" w:hAnsiTheme="minorHAnsi" w:cstheme="minorHAnsi"/>
          <w:lang w:eastAsia="en-GB"/>
        </w:rPr>
        <w:t xml:space="preserve"> users, which is currently being used in NetIQ</w:t>
      </w:r>
      <w:r w:rsidR="008B3F8B">
        <w:rPr>
          <w:rFonts w:asciiTheme="minorHAnsi" w:hAnsiTheme="minorHAnsi" w:cstheme="minorHAnsi"/>
          <w:lang w:eastAsia="en-GB"/>
        </w:rPr>
        <w:t xml:space="preserve"> Identity </w:t>
      </w:r>
      <w:r>
        <w:rPr>
          <w:rFonts w:asciiTheme="minorHAnsi" w:hAnsiTheme="minorHAnsi" w:cstheme="minorHAnsi"/>
          <w:lang w:eastAsia="en-GB"/>
        </w:rPr>
        <w:t xml:space="preserve">Manager </w:t>
      </w:r>
      <w:r w:rsidR="008B3F8B">
        <w:rPr>
          <w:rFonts w:asciiTheme="minorHAnsi" w:hAnsiTheme="minorHAnsi" w:cstheme="minorHAnsi"/>
          <w:lang w:eastAsia="en-GB"/>
        </w:rPr>
        <w:t xml:space="preserve">as </w:t>
      </w:r>
      <w:r>
        <w:rPr>
          <w:rFonts w:asciiTheme="minorHAnsi" w:hAnsiTheme="minorHAnsi" w:cstheme="minorHAnsi"/>
          <w:lang w:eastAsia="en-GB"/>
        </w:rPr>
        <w:t xml:space="preserve">its primary </w:t>
      </w:r>
      <w:r w:rsidR="008B3F8B">
        <w:rPr>
          <w:rFonts w:asciiTheme="minorHAnsi" w:hAnsiTheme="minorHAnsi" w:cstheme="minorHAnsi"/>
          <w:lang w:eastAsia="en-GB"/>
        </w:rPr>
        <w:t>user repository</w:t>
      </w:r>
      <w:r w:rsidR="008B3F8B" w:rsidRPr="002B4FE3">
        <w:rPr>
          <w:rFonts w:asciiTheme="minorHAnsi" w:hAnsiTheme="minorHAnsi" w:cstheme="minorHAnsi"/>
          <w:lang w:eastAsia="en-GB"/>
        </w:rPr>
        <w:t>. IIQ</w:t>
      </w:r>
      <w:r w:rsidR="008B3F8B">
        <w:rPr>
          <w:rFonts w:asciiTheme="minorHAnsi" w:hAnsiTheme="minorHAnsi" w:cstheme="minorHAnsi"/>
          <w:lang w:eastAsia="en-GB"/>
        </w:rPr>
        <w:t xml:space="preserve"> is </w:t>
      </w:r>
      <w:r w:rsidR="008B3F8B" w:rsidRPr="002B4FE3">
        <w:rPr>
          <w:rFonts w:asciiTheme="minorHAnsi" w:hAnsiTheme="minorHAnsi" w:cstheme="minorHAnsi"/>
          <w:lang w:eastAsia="en-GB"/>
        </w:rPr>
        <w:t>integrate</w:t>
      </w:r>
      <w:r w:rsidR="008B3F8B">
        <w:rPr>
          <w:rFonts w:asciiTheme="minorHAnsi" w:hAnsiTheme="minorHAnsi" w:cstheme="minorHAnsi"/>
          <w:lang w:eastAsia="en-GB"/>
        </w:rPr>
        <w:t>d</w:t>
      </w:r>
      <w:r w:rsidR="008B3F8B" w:rsidRPr="002B4FE3">
        <w:rPr>
          <w:rFonts w:asciiTheme="minorHAnsi" w:hAnsiTheme="minorHAnsi" w:cstheme="minorHAnsi"/>
          <w:lang w:eastAsia="en-GB"/>
        </w:rPr>
        <w:t xml:space="preserve"> </w:t>
      </w:r>
      <w:r w:rsidR="008B3F8B">
        <w:rPr>
          <w:rFonts w:asciiTheme="minorHAnsi" w:hAnsiTheme="minorHAnsi" w:cstheme="minorHAnsi"/>
          <w:lang w:eastAsia="en-GB"/>
        </w:rPr>
        <w:t xml:space="preserve">with </w:t>
      </w:r>
      <w:r>
        <w:rPr>
          <w:rFonts w:asciiTheme="minorHAnsi" w:hAnsiTheme="minorHAnsi" w:cstheme="minorHAnsi"/>
          <w:lang w:eastAsia="en-GB"/>
        </w:rPr>
        <w:t>Identity V</w:t>
      </w:r>
      <w:r w:rsidRPr="002B4FE3">
        <w:rPr>
          <w:rFonts w:asciiTheme="minorHAnsi" w:hAnsiTheme="minorHAnsi" w:cstheme="minorHAnsi"/>
          <w:lang w:eastAsia="en-GB"/>
        </w:rPr>
        <w:t xml:space="preserve">ault </w:t>
      </w:r>
      <w:r w:rsidR="008B3F8B" w:rsidRPr="002B4FE3">
        <w:rPr>
          <w:rFonts w:asciiTheme="minorHAnsi" w:hAnsiTheme="minorHAnsi" w:cstheme="minorHAnsi"/>
          <w:lang w:eastAsia="en-GB"/>
        </w:rPr>
        <w:t>(</w:t>
      </w:r>
      <w:proofErr w:type="spellStart"/>
      <w:r w:rsidR="008B3F8B">
        <w:rPr>
          <w:rFonts w:asciiTheme="minorHAnsi" w:hAnsiTheme="minorHAnsi" w:cstheme="minorHAnsi"/>
          <w:lang w:eastAsia="en-GB"/>
        </w:rPr>
        <w:t>eDirectory</w:t>
      </w:r>
      <w:proofErr w:type="spellEnd"/>
      <w:r w:rsidR="008B3F8B" w:rsidRPr="002B4FE3">
        <w:rPr>
          <w:rFonts w:asciiTheme="minorHAnsi" w:hAnsiTheme="minorHAnsi" w:cstheme="minorHAnsi"/>
          <w:lang w:eastAsia="en-GB"/>
        </w:rPr>
        <w:t xml:space="preserve">) to pull the existing users </w:t>
      </w:r>
      <w:r>
        <w:rPr>
          <w:rFonts w:asciiTheme="minorHAnsi" w:hAnsiTheme="minorHAnsi" w:cstheme="minorHAnsi"/>
          <w:lang w:eastAsia="en-GB"/>
        </w:rPr>
        <w:t>into</w:t>
      </w:r>
      <w:r w:rsidR="008B3F8B" w:rsidRPr="002B4FE3">
        <w:rPr>
          <w:rFonts w:asciiTheme="minorHAnsi" w:hAnsiTheme="minorHAnsi" w:cstheme="minorHAnsi"/>
          <w:lang w:eastAsia="en-GB"/>
        </w:rPr>
        <w:t xml:space="preserve"> IIQ and</w:t>
      </w:r>
      <w:r>
        <w:rPr>
          <w:rFonts w:asciiTheme="minorHAnsi" w:hAnsiTheme="minorHAnsi" w:cstheme="minorHAnsi"/>
          <w:lang w:eastAsia="en-GB"/>
        </w:rPr>
        <w:t>,</w:t>
      </w:r>
      <w:r w:rsidR="008B3F8B" w:rsidRPr="002B4FE3">
        <w:rPr>
          <w:rFonts w:asciiTheme="minorHAnsi" w:hAnsiTheme="minorHAnsi" w:cstheme="minorHAnsi"/>
          <w:lang w:eastAsia="en-GB"/>
        </w:rPr>
        <w:t xml:space="preserve"> </w:t>
      </w:r>
      <w:r w:rsidR="008B3F8B">
        <w:rPr>
          <w:rFonts w:asciiTheme="minorHAnsi" w:hAnsiTheme="minorHAnsi" w:cstheme="minorHAnsi"/>
          <w:lang w:eastAsia="en-GB"/>
        </w:rPr>
        <w:t xml:space="preserve">going forward, SailPoint </w:t>
      </w:r>
      <w:r w:rsidR="008B3F8B" w:rsidRPr="002B4FE3">
        <w:rPr>
          <w:rFonts w:asciiTheme="minorHAnsi" w:hAnsiTheme="minorHAnsi" w:cstheme="minorHAnsi"/>
          <w:lang w:eastAsia="en-GB"/>
        </w:rPr>
        <w:t>provision</w:t>
      </w:r>
      <w:r>
        <w:rPr>
          <w:rFonts w:asciiTheme="minorHAnsi" w:hAnsiTheme="minorHAnsi" w:cstheme="minorHAnsi"/>
          <w:lang w:eastAsia="en-GB"/>
        </w:rPr>
        <w:t>s</w:t>
      </w:r>
      <w:r w:rsidR="008B3F8B" w:rsidRPr="002B4FE3">
        <w:rPr>
          <w:rFonts w:asciiTheme="minorHAnsi" w:hAnsiTheme="minorHAnsi" w:cstheme="minorHAnsi"/>
          <w:lang w:eastAsia="en-GB"/>
        </w:rPr>
        <w:t xml:space="preserve"> </w:t>
      </w:r>
      <w:r>
        <w:rPr>
          <w:rFonts w:asciiTheme="minorHAnsi" w:hAnsiTheme="minorHAnsi" w:cstheme="minorHAnsi"/>
          <w:lang w:eastAsia="en-GB"/>
        </w:rPr>
        <w:t xml:space="preserve">new </w:t>
      </w:r>
      <w:r w:rsidR="008B3F8B">
        <w:rPr>
          <w:rFonts w:asciiTheme="minorHAnsi" w:hAnsiTheme="minorHAnsi" w:cstheme="minorHAnsi"/>
          <w:lang w:eastAsia="en-GB"/>
        </w:rPr>
        <w:t xml:space="preserve">user accounts </w:t>
      </w:r>
      <w:r>
        <w:rPr>
          <w:rFonts w:asciiTheme="minorHAnsi" w:hAnsiTheme="minorHAnsi" w:cstheme="minorHAnsi"/>
          <w:lang w:eastAsia="en-GB"/>
        </w:rPr>
        <w:t xml:space="preserve">directly </w:t>
      </w:r>
      <w:r w:rsidR="008B3F8B" w:rsidRPr="002B4FE3">
        <w:rPr>
          <w:rFonts w:asciiTheme="minorHAnsi" w:hAnsiTheme="minorHAnsi" w:cstheme="minorHAnsi"/>
          <w:lang w:eastAsia="en-GB"/>
        </w:rPr>
        <w:t xml:space="preserve">into </w:t>
      </w:r>
      <w:proofErr w:type="spellStart"/>
      <w:r w:rsidR="008B3F8B">
        <w:rPr>
          <w:rFonts w:asciiTheme="minorHAnsi" w:hAnsiTheme="minorHAnsi" w:cstheme="minorHAnsi"/>
          <w:lang w:eastAsia="en-GB"/>
        </w:rPr>
        <w:t>eDirectory</w:t>
      </w:r>
      <w:proofErr w:type="spellEnd"/>
      <w:r w:rsidR="008B3F8B" w:rsidRPr="002B4FE3">
        <w:rPr>
          <w:rFonts w:asciiTheme="minorHAnsi" w:hAnsiTheme="minorHAnsi" w:cstheme="minorHAnsi"/>
          <w:lang w:eastAsia="en-GB"/>
        </w:rPr>
        <w:t>. This result</w:t>
      </w:r>
      <w:r w:rsidR="008B3F8B">
        <w:rPr>
          <w:rFonts w:asciiTheme="minorHAnsi" w:hAnsiTheme="minorHAnsi" w:cstheme="minorHAnsi"/>
          <w:lang w:eastAsia="en-GB"/>
        </w:rPr>
        <w:t>s</w:t>
      </w:r>
      <w:r w:rsidR="008B3F8B" w:rsidRPr="002B4FE3">
        <w:rPr>
          <w:rFonts w:asciiTheme="minorHAnsi" w:hAnsiTheme="minorHAnsi" w:cstheme="minorHAnsi"/>
          <w:lang w:eastAsia="en-GB"/>
        </w:rPr>
        <w:t xml:space="preserve"> in data synchronization across NetIQ </w:t>
      </w:r>
      <w:r>
        <w:rPr>
          <w:rFonts w:asciiTheme="minorHAnsi" w:hAnsiTheme="minorHAnsi" w:cstheme="minorHAnsi"/>
          <w:lang w:eastAsia="en-GB"/>
        </w:rPr>
        <w:t xml:space="preserve">(and its existing downstream applications) </w:t>
      </w:r>
      <w:r w:rsidR="008B3F8B" w:rsidRPr="002B4FE3">
        <w:rPr>
          <w:rFonts w:asciiTheme="minorHAnsi" w:hAnsiTheme="minorHAnsi" w:cstheme="minorHAnsi"/>
          <w:lang w:eastAsia="en-GB"/>
        </w:rPr>
        <w:t xml:space="preserve">and </w:t>
      </w:r>
      <w:r w:rsidR="008B3F8B">
        <w:rPr>
          <w:rFonts w:asciiTheme="minorHAnsi" w:hAnsiTheme="minorHAnsi" w:cstheme="minorHAnsi"/>
          <w:lang w:eastAsia="en-GB"/>
        </w:rPr>
        <w:t>IIQ</w:t>
      </w:r>
      <w:r w:rsidR="008B3F8B" w:rsidRPr="002B4FE3">
        <w:rPr>
          <w:rFonts w:asciiTheme="minorHAnsi" w:hAnsiTheme="minorHAnsi" w:cstheme="minorHAnsi"/>
          <w:lang w:eastAsia="en-GB"/>
        </w:rPr>
        <w:t>.</w:t>
      </w:r>
    </w:p>
    <w:p w14:paraId="462D2066" w14:textId="0ACF7F0C" w:rsidR="008B3F8B" w:rsidRDefault="008B3F8B" w:rsidP="008B3F8B">
      <w:r w:rsidRPr="002B4FE3">
        <w:rPr>
          <w:rFonts w:asciiTheme="minorHAnsi" w:hAnsiTheme="minorHAnsi" w:cstheme="minorHAnsi"/>
          <w:lang w:eastAsia="en-GB"/>
        </w:rPr>
        <w:t xml:space="preserve">For integrating </w:t>
      </w:r>
      <w:proofErr w:type="spellStart"/>
      <w:r>
        <w:rPr>
          <w:rFonts w:asciiTheme="minorHAnsi" w:hAnsiTheme="minorHAnsi" w:cstheme="minorHAnsi"/>
          <w:lang w:eastAsia="en-GB"/>
        </w:rPr>
        <w:t>eDirectory</w:t>
      </w:r>
      <w:proofErr w:type="spellEnd"/>
      <w:r w:rsidRPr="002B4FE3">
        <w:rPr>
          <w:rFonts w:asciiTheme="minorHAnsi" w:hAnsiTheme="minorHAnsi" w:cstheme="minorHAnsi"/>
          <w:lang w:eastAsia="en-GB"/>
        </w:rPr>
        <w:t xml:space="preserve"> application to IIQ,</w:t>
      </w:r>
      <w:r>
        <w:rPr>
          <w:rFonts w:asciiTheme="minorHAnsi" w:hAnsiTheme="minorHAnsi" w:cstheme="minorHAnsi"/>
          <w:lang w:eastAsia="en-GB"/>
        </w:rPr>
        <w:t xml:space="preserve"> </w:t>
      </w:r>
      <w:r w:rsidRPr="002B4FE3">
        <w:rPr>
          <w:rFonts w:asciiTheme="minorHAnsi" w:hAnsiTheme="minorHAnsi" w:cstheme="minorHAnsi"/>
          <w:lang w:eastAsia="en-GB"/>
        </w:rPr>
        <w:t xml:space="preserve">“Novell </w:t>
      </w:r>
      <w:proofErr w:type="spellStart"/>
      <w:r w:rsidRPr="002B4FE3">
        <w:rPr>
          <w:rFonts w:asciiTheme="minorHAnsi" w:hAnsiTheme="minorHAnsi" w:cstheme="minorHAnsi"/>
          <w:lang w:eastAsia="en-GB"/>
        </w:rPr>
        <w:t>eDirectory</w:t>
      </w:r>
      <w:proofErr w:type="spellEnd"/>
      <w:r w:rsidRPr="002B4FE3">
        <w:rPr>
          <w:rFonts w:asciiTheme="minorHAnsi" w:hAnsiTheme="minorHAnsi" w:cstheme="minorHAnsi"/>
          <w:lang w:eastAsia="en-GB"/>
        </w:rPr>
        <w:t xml:space="preserve"> - Direct” connector</w:t>
      </w:r>
      <w:r>
        <w:rPr>
          <w:rFonts w:asciiTheme="minorHAnsi" w:hAnsiTheme="minorHAnsi" w:cstheme="minorHAnsi"/>
          <w:lang w:eastAsia="en-GB"/>
        </w:rPr>
        <w:t xml:space="preserve"> is being used and </w:t>
      </w:r>
      <w:r>
        <w:rPr>
          <w:rFonts w:asciiTheme="minorHAnsi" w:hAnsiTheme="minorHAnsi" w:cstheme="minorHAnsi"/>
        </w:rPr>
        <w:t xml:space="preserve">below are the service accounts used in each environment of IMF project to connect to </w:t>
      </w:r>
      <w:proofErr w:type="spellStart"/>
      <w:r>
        <w:rPr>
          <w:rFonts w:asciiTheme="minorHAnsi" w:hAnsiTheme="minorHAnsi" w:cstheme="minorHAnsi"/>
        </w:rPr>
        <w:t>eDirectory</w:t>
      </w:r>
      <w:proofErr w:type="spellEnd"/>
      <w:r>
        <w:rPr>
          <w:rFonts w:asciiTheme="minorHAnsi" w:hAnsiTheme="minorHAnsi" w:cstheme="minorHAnsi"/>
        </w:rPr>
        <w:t>.</w:t>
      </w:r>
    </w:p>
    <w:p w14:paraId="4C40CDD5" w14:textId="77777777" w:rsidR="008B3F8B" w:rsidRDefault="008B3F8B" w:rsidP="008B3F8B">
      <w:pPr>
        <w:pStyle w:val="Caption"/>
      </w:pPr>
      <w:bookmarkStart w:id="307" w:name="_Toc38014932"/>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5</w:t>
      </w:r>
      <w:r w:rsidR="00B20B72">
        <w:rPr>
          <w:noProof/>
        </w:rPr>
        <w:fldChar w:fldCharType="end"/>
      </w:r>
      <w:r>
        <w:t xml:space="preserve">: </w:t>
      </w:r>
      <w:proofErr w:type="spellStart"/>
      <w:r w:rsidRPr="00DB576A">
        <w:t>eDirectory</w:t>
      </w:r>
      <w:proofErr w:type="spellEnd"/>
      <w:r w:rsidRPr="00DB576A">
        <w:t xml:space="preserve"> </w:t>
      </w:r>
      <w:r>
        <w:t>Service</w:t>
      </w:r>
      <w:r w:rsidRPr="00DB576A">
        <w:t xml:space="preserve"> Accounts</w:t>
      </w:r>
      <w:bookmarkEnd w:id="3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4028"/>
        <w:gridCol w:w="3725"/>
      </w:tblGrid>
      <w:tr w:rsidR="008B3F8B" w:rsidRPr="00357EE0" w14:paraId="7E7B4265" w14:textId="77777777" w:rsidTr="00A063EA">
        <w:trPr>
          <w:trHeight w:val="320"/>
        </w:trPr>
        <w:tc>
          <w:tcPr>
            <w:tcW w:w="1367" w:type="dxa"/>
            <w:shd w:val="clear" w:color="auto" w:fill="808080" w:themeFill="background1" w:themeFillShade="80"/>
          </w:tcPr>
          <w:p w14:paraId="6D2549FB"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Environment</w:t>
            </w:r>
          </w:p>
        </w:tc>
        <w:tc>
          <w:tcPr>
            <w:tcW w:w="4028" w:type="dxa"/>
            <w:shd w:val="clear" w:color="auto" w:fill="808080" w:themeFill="background1" w:themeFillShade="80"/>
          </w:tcPr>
          <w:p w14:paraId="4A9407B6"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Service Accounts</w:t>
            </w:r>
          </w:p>
        </w:tc>
        <w:tc>
          <w:tcPr>
            <w:tcW w:w="3725" w:type="dxa"/>
            <w:shd w:val="clear" w:color="auto" w:fill="808080" w:themeFill="background1" w:themeFillShade="80"/>
          </w:tcPr>
          <w:p w14:paraId="2BF8AFC1" w14:textId="77777777" w:rsidR="008B3F8B" w:rsidRPr="002B418D" w:rsidRDefault="008B3F8B" w:rsidP="00A063EA">
            <w:pPr>
              <w:spacing w:after="0"/>
              <w:jc w:val="center"/>
              <w:rPr>
                <w:rFonts w:asciiTheme="minorHAnsi" w:hAnsiTheme="minorHAnsi" w:cstheme="minorHAnsi"/>
                <w:b/>
                <w:color w:val="FFFFFF" w:themeColor="background1"/>
              </w:rPr>
            </w:pPr>
            <w:r w:rsidRPr="002B418D">
              <w:rPr>
                <w:rFonts w:asciiTheme="minorHAnsi" w:hAnsiTheme="minorHAnsi" w:cstheme="minorHAnsi"/>
                <w:b/>
                <w:color w:val="FFFFFF" w:themeColor="background1"/>
              </w:rPr>
              <w:t>Passwords</w:t>
            </w:r>
          </w:p>
        </w:tc>
      </w:tr>
      <w:tr w:rsidR="008B3F8B" w:rsidRPr="00B63AA0" w14:paraId="1F7B49BA" w14:textId="77777777" w:rsidTr="00A063EA">
        <w:trPr>
          <w:trHeight w:val="320"/>
        </w:trPr>
        <w:tc>
          <w:tcPr>
            <w:tcW w:w="1367" w:type="dxa"/>
          </w:tcPr>
          <w:p w14:paraId="59AF213D" w14:textId="77777777" w:rsidR="008B3F8B" w:rsidRPr="00B63AA0" w:rsidRDefault="008B3F8B" w:rsidP="00A063EA">
            <w:pPr>
              <w:spacing w:after="0"/>
              <w:jc w:val="center"/>
              <w:rPr>
                <w:rFonts w:asciiTheme="minorHAnsi" w:hAnsiTheme="minorHAnsi" w:cstheme="minorHAnsi"/>
              </w:rPr>
            </w:pPr>
            <w:r>
              <w:rPr>
                <w:rFonts w:asciiTheme="minorHAnsi" w:hAnsiTheme="minorHAnsi" w:cstheme="minorHAnsi"/>
              </w:rPr>
              <w:t>DV</w:t>
            </w:r>
          </w:p>
        </w:tc>
        <w:tc>
          <w:tcPr>
            <w:tcW w:w="4028" w:type="dxa"/>
          </w:tcPr>
          <w:p w14:paraId="2E9B0770" w14:textId="2984DEAF" w:rsidR="008B3F8B" w:rsidRDefault="008B3F8B" w:rsidP="00A063EA">
            <w:pPr>
              <w:spacing w:after="0"/>
              <w:jc w:val="center"/>
              <w:rPr>
                <w:rFonts w:asciiTheme="minorHAnsi" w:hAnsiTheme="minorHAnsi" w:cstheme="minorHAnsi"/>
              </w:rPr>
            </w:pPr>
            <w:proofErr w:type="spellStart"/>
            <w:r w:rsidRPr="005033A6">
              <w:rPr>
                <w:rFonts w:asciiTheme="minorHAnsi" w:hAnsiTheme="minorHAnsi" w:cstheme="minorHAnsi"/>
              </w:rPr>
              <w:t>cn</w:t>
            </w:r>
            <w:proofErr w:type="spellEnd"/>
            <w:r w:rsidRPr="005033A6">
              <w:rPr>
                <w:rFonts w:asciiTheme="minorHAnsi" w:hAnsiTheme="minorHAnsi" w:cstheme="minorHAnsi"/>
              </w:rPr>
              <w:t>=</w:t>
            </w:r>
            <w:proofErr w:type="spellStart"/>
            <w:proofErr w:type="gramStart"/>
            <w:r w:rsidRPr="005033A6">
              <w:rPr>
                <w:rFonts w:asciiTheme="minorHAnsi" w:hAnsiTheme="minorHAnsi" w:cstheme="minorHAnsi"/>
              </w:rPr>
              <w:t>spadmindv,ou</w:t>
            </w:r>
            <w:proofErr w:type="spellEnd"/>
            <w:proofErr w:type="gramEnd"/>
            <w:r w:rsidRPr="005033A6">
              <w:rPr>
                <w:rFonts w:asciiTheme="minorHAnsi" w:hAnsiTheme="minorHAnsi" w:cstheme="minorHAnsi"/>
              </w:rPr>
              <w:t>=</w:t>
            </w:r>
            <w:proofErr w:type="spellStart"/>
            <w:r w:rsidRPr="005033A6">
              <w:rPr>
                <w:rFonts w:asciiTheme="minorHAnsi" w:hAnsiTheme="minorHAnsi" w:cstheme="minorHAnsi"/>
              </w:rPr>
              <w:t>system,o</w:t>
            </w:r>
            <w:proofErr w:type="spellEnd"/>
            <w:r w:rsidRPr="005033A6">
              <w:rPr>
                <w:rFonts w:asciiTheme="minorHAnsi" w:hAnsiTheme="minorHAnsi" w:cstheme="minorHAnsi"/>
              </w:rPr>
              <w:t>=</w:t>
            </w:r>
            <w:proofErr w:type="spellStart"/>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p>
        </w:tc>
        <w:tc>
          <w:tcPr>
            <w:tcW w:w="3725" w:type="dxa"/>
          </w:tcPr>
          <w:p w14:paraId="0C792B35" w14:textId="1379614F" w:rsidR="008B3F8B" w:rsidRPr="005033A6" w:rsidRDefault="008B3F8B" w:rsidP="00A063EA">
            <w:pPr>
              <w:spacing w:after="0"/>
              <w:jc w:val="center"/>
              <w:rPr>
                <w:rFonts w:asciiTheme="minorHAnsi" w:hAnsiTheme="minorHAnsi" w:cstheme="minorHAnsi"/>
              </w:rPr>
            </w:pPr>
            <w:r>
              <w:rPr>
                <w:rFonts w:asciiTheme="minorHAnsi" w:hAnsiTheme="minorHAnsi" w:cstheme="minorHAnsi"/>
              </w:rPr>
              <w:t xml:space="preserve">Passwords are vaulted in </w:t>
            </w:r>
            <w:hyperlink r:id="rId21"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r w:rsidR="008B3F8B" w:rsidRPr="00B63AA0" w14:paraId="5B5A24E2" w14:textId="77777777" w:rsidTr="00A063EA">
        <w:trPr>
          <w:trHeight w:val="320"/>
        </w:trPr>
        <w:tc>
          <w:tcPr>
            <w:tcW w:w="1367" w:type="dxa"/>
          </w:tcPr>
          <w:p w14:paraId="57C82442"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TS</w:t>
            </w:r>
          </w:p>
        </w:tc>
        <w:tc>
          <w:tcPr>
            <w:tcW w:w="4028" w:type="dxa"/>
          </w:tcPr>
          <w:p w14:paraId="3423E0F4" w14:textId="60E4B2AB" w:rsidR="008B3F8B" w:rsidRPr="007A5683" w:rsidRDefault="008B3F8B" w:rsidP="00A063EA">
            <w:pPr>
              <w:spacing w:after="0"/>
              <w:jc w:val="center"/>
              <w:rPr>
                <w:rFonts w:asciiTheme="minorHAnsi" w:hAnsiTheme="minorHAnsi" w:cstheme="minorHAnsi"/>
                <w:color w:val="000000"/>
              </w:rPr>
            </w:pPr>
            <w:proofErr w:type="spellStart"/>
            <w:r w:rsidRPr="005033A6">
              <w:rPr>
                <w:rFonts w:asciiTheme="minorHAnsi" w:hAnsiTheme="minorHAnsi" w:cstheme="minorHAnsi"/>
                <w:color w:val="000000"/>
              </w:rPr>
              <w:t>cn</w:t>
            </w:r>
            <w:proofErr w:type="spellEnd"/>
            <w:r w:rsidRPr="005033A6">
              <w:rPr>
                <w:rFonts w:asciiTheme="minorHAnsi" w:hAnsiTheme="minorHAnsi" w:cstheme="minorHAnsi"/>
                <w:color w:val="000000"/>
              </w:rPr>
              <w:t>=</w:t>
            </w:r>
            <w:proofErr w:type="spellStart"/>
            <w:proofErr w:type="gramStart"/>
            <w:r w:rsidRPr="005033A6">
              <w:rPr>
                <w:rFonts w:asciiTheme="minorHAnsi" w:hAnsiTheme="minorHAnsi" w:cstheme="minorHAnsi"/>
                <w:color w:val="000000"/>
              </w:rPr>
              <w:t>spadmin</w:t>
            </w:r>
            <w:r>
              <w:rPr>
                <w:rFonts w:asciiTheme="minorHAnsi" w:hAnsiTheme="minorHAnsi" w:cstheme="minorHAnsi"/>
                <w:color w:val="000000"/>
              </w:rPr>
              <w:t>py</w:t>
            </w:r>
            <w:r w:rsidRPr="005033A6">
              <w:rPr>
                <w:rFonts w:asciiTheme="minorHAnsi" w:hAnsiTheme="minorHAnsi" w:cstheme="minorHAnsi"/>
                <w:color w:val="000000"/>
              </w:rPr>
              <w:t>,ou</w:t>
            </w:r>
            <w:proofErr w:type="spellEnd"/>
            <w:proofErr w:type="gramEnd"/>
            <w:r w:rsidRPr="005033A6">
              <w:rPr>
                <w:rFonts w:asciiTheme="minorHAnsi" w:hAnsiTheme="minorHAnsi" w:cstheme="minorHAnsi"/>
                <w:color w:val="000000"/>
              </w:rPr>
              <w:t>=</w:t>
            </w:r>
            <w:proofErr w:type="spellStart"/>
            <w:r w:rsidRPr="005033A6">
              <w:rPr>
                <w:rFonts w:asciiTheme="minorHAnsi" w:hAnsiTheme="minorHAnsi" w:cstheme="minorHAnsi"/>
                <w:color w:val="000000"/>
              </w:rPr>
              <w:t>system,o</w:t>
            </w:r>
            <w:proofErr w:type="spellEnd"/>
            <w:r w:rsidRPr="005033A6">
              <w:rPr>
                <w:rFonts w:asciiTheme="minorHAnsi" w:hAnsiTheme="minorHAnsi" w:cstheme="minorHAnsi"/>
                <w:color w:val="000000"/>
              </w:rPr>
              <w:t>=</w:t>
            </w:r>
            <w:proofErr w:type="spellStart"/>
            <w:r w:rsidR="0076785A">
              <w:rPr>
                <w:rFonts w:asciiTheme="minorHAnsi" w:hAnsiTheme="minorHAnsi" w:cstheme="minorHAnsi"/>
                <w:color w:val="000000"/>
              </w:rPr>
              <w:t>xx</w:t>
            </w:r>
            <w:r w:rsidR="001701C1">
              <w:rPr>
                <w:rFonts w:asciiTheme="minorHAnsi" w:hAnsiTheme="minorHAnsi" w:cstheme="minorHAnsi"/>
                <w:color w:val="000000"/>
              </w:rPr>
              <w:t>Example</w:t>
            </w:r>
            <w:proofErr w:type="spellEnd"/>
            <w:r w:rsidR="001701C1">
              <w:rPr>
                <w:rFonts w:asciiTheme="minorHAnsi" w:hAnsiTheme="minorHAnsi" w:cstheme="minorHAnsi"/>
                <w:color w:val="000000"/>
              </w:rPr>
              <w:t xml:space="preserve"> Client</w:t>
            </w:r>
          </w:p>
        </w:tc>
        <w:tc>
          <w:tcPr>
            <w:tcW w:w="3725" w:type="dxa"/>
          </w:tcPr>
          <w:p w14:paraId="5F79B679" w14:textId="69D306BD" w:rsidR="008B3F8B" w:rsidRPr="005033A6" w:rsidRDefault="008B3F8B" w:rsidP="00A063EA">
            <w:pPr>
              <w:spacing w:after="0"/>
              <w:jc w:val="center"/>
              <w:rPr>
                <w:rFonts w:asciiTheme="minorHAnsi" w:hAnsiTheme="minorHAnsi" w:cstheme="minorHAnsi"/>
                <w:color w:val="000000"/>
              </w:rPr>
            </w:pPr>
            <w:r>
              <w:rPr>
                <w:rFonts w:asciiTheme="minorHAnsi" w:hAnsiTheme="minorHAnsi" w:cstheme="minorHAnsi"/>
              </w:rPr>
              <w:t xml:space="preserve">Passwords are vaulted in </w:t>
            </w:r>
            <w:hyperlink r:id="rId22"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r w:rsidR="008B3F8B" w:rsidRPr="00B63AA0" w14:paraId="09C0F4DC" w14:textId="77777777" w:rsidTr="00A063EA">
        <w:trPr>
          <w:trHeight w:val="300"/>
        </w:trPr>
        <w:tc>
          <w:tcPr>
            <w:tcW w:w="1367" w:type="dxa"/>
          </w:tcPr>
          <w:p w14:paraId="2C45E5A4" w14:textId="77777777" w:rsidR="008B3F8B" w:rsidRDefault="008B3F8B" w:rsidP="00A063EA">
            <w:pPr>
              <w:spacing w:after="0"/>
              <w:jc w:val="center"/>
              <w:rPr>
                <w:rFonts w:asciiTheme="minorHAnsi" w:hAnsiTheme="minorHAnsi" w:cstheme="minorHAnsi"/>
              </w:rPr>
            </w:pPr>
            <w:r>
              <w:rPr>
                <w:rFonts w:asciiTheme="minorHAnsi" w:hAnsiTheme="minorHAnsi" w:cstheme="minorHAnsi"/>
              </w:rPr>
              <w:t>PD</w:t>
            </w:r>
          </w:p>
        </w:tc>
        <w:tc>
          <w:tcPr>
            <w:tcW w:w="4028" w:type="dxa"/>
          </w:tcPr>
          <w:p w14:paraId="1087A1DE" w14:textId="776EF079" w:rsidR="008B3F8B" w:rsidRDefault="008B3F8B" w:rsidP="00A063EA">
            <w:pPr>
              <w:spacing w:after="0"/>
              <w:jc w:val="center"/>
              <w:rPr>
                <w:rFonts w:asciiTheme="minorHAnsi" w:hAnsiTheme="minorHAnsi" w:cstheme="minorHAnsi"/>
                <w:color w:val="000000"/>
              </w:rPr>
            </w:pPr>
            <w:proofErr w:type="spellStart"/>
            <w:r w:rsidRPr="005033A6">
              <w:rPr>
                <w:rFonts w:asciiTheme="minorHAnsi" w:hAnsiTheme="minorHAnsi" w:cstheme="minorHAnsi"/>
                <w:color w:val="000000"/>
              </w:rPr>
              <w:t>cn</w:t>
            </w:r>
            <w:proofErr w:type="spellEnd"/>
            <w:r w:rsidRPr="005033A6">
              <w:rPr>
                <w:rFonts w:asciiTheme="minorHAnsi" w:hAnsiTheme="minorHAnsi" w:cstheme="minorHAnsi"/>
                <w:color w:val="000000"/>
              </w:rPr>
              <w:t>=</w:t>
            </w:r>
            <w:proofErr w:type="spellStart"/>
            <w:proofErr w:type="gramStart"/>
            <w:r w:rsidRPr="005033A6">
              <w:rPr>
                <w:rFonts w:asciiTheme="minorHAnsi" w:hAnsiTheme="minorHAnsi" w:cstheme="minorHAnsi"/>
                <w:color w:val="000000"/>
              </w:rPr>
              <w:t>spadmin</w:t>
            </w:r>
            <w:r>
              <w:rPr>
                <w:rFonts w:asciiTheme="minorHAnsi" w:hAnsiTheme="minorHAnsi" w:cstheme="minorHAnsi"/>
                <w:color w:val="000000"/>
              </w:rPr>
              <w:t>rw</w:t>
            </w:r>
            <w:r w:rsidRPr="005033A6">
              <w:rPr>
                <w:rFonts w:asciiTheme="minorHAnsi" w:hAnsiTheme="minorHAnsi" w:cstheme="minorHAnsi"/>
                <w:color w:val="000000"/>
              </w:rPr>
              <w:t>,ou</w:t>
            </w:r>
            <w:proofErr w:type="spellEnd"/>
            <w:proofErr w:type="gramEnd"/>
            <w:r w:rsidRPr="005033A6">
              <w:rPr>
                <w:rFonts w:asciiTheme="minorHAnsi" w:hAnsiTheme="minorHAnsi" w:cstheme="minorHAnsi"/>
                <w:color w:val="000000"/>
              </w:rPr>
              <w:t>=</w:t>
            </w:r>
            <w:proofErr w:type="spellStart"/>
            <w:r w:rsidRPr="005033A6">
              <w:rPr>
                <w:rFonts w:asciiTheme="minorHAnsi" w:hAnsiTheme="minorHAnsi" w:cstheme="minorHAnsi"/>
                <w:color w:val="000000"/>
              </w:rPr>
              <w:t>system,o</w:t>
            </w:r>
            <w:proofErr w:type="spellEnd"/>
            <w:r w:rsidRPr="005033A6">
              <w:rPr>
                <w:rFonts w:asciiTheme="minorHAnsi" w:hAnsiTheme="minorHAnsi" w:cstheme="minorHAnsi"/>
                <w:color w:val="000000"/>
              </w:rPr>
              <w:t>=</w:t>
            </w:r>
            <w:proofErr w:type="spellStart"/>
            <w:r w:rsidR="0076785A">
              <w:rPr>
                <w:rFonts w:asciiTheme="minorHAnsi" w:hAnsiTheme="minorHAnsi" w:cstheme="minorHAnsi"/>
                <w:color w:val="000000"/>
              </w:rPr>
              <w:t>xx</w:t>
            </w:r>
            <w:r w:rsidR="001701C1">
              <w:rPr>
                <w:rFonts w:asciiTheme="minorHAnsi" w:hAnsiTheme="minorHAnsi" w:cstheme="minorHAnsi"/>
                <w:color w:val="000000"/>
              </w:rPr>
              <w:t>Example</w:t>
            </w:r>
            <w:proofErr w:type="spellEnd"/>
            <w:r w:rsidR="001701C1">
              <w:rPr>
                <w:rFonts w:asciiTheme="minorHAnsi" w:hAnsiTheme="minorHAnsi" w:cstheme="minorHAnsi"/>
                <w:color w:val="000000"/>
              </w:rPr>
              <w:t xml:space="preserve"> Client</w:t>
            </w:r>
          </w:p>
        </w:tc>
        <w:tc>
          <w:tcPr>
            <w:tcW w:w="3725" w:type="dxa"/>
          </w:tcPr>
          <w:p w14:paraId="3E597A98" w14:textId="4E60272E" w:rsidR="008B3F8B" w:rsidRPr="005033A6" w:rsidRDefault="008B3F8B" w:rsidP="00A063EA">
            <w:pPr>
              <w:spacing w:after="0"/>
              <w:jc w:val="center"/>
              <w:rPr>
                <w:rFonts w:asciiTheme="minorHAnsi" w:hAnsiTheme="minorHAnsi" w:cstheme="minorHAnsi"/>
                <w:color w:val="000000"/>
              </w:rPr>
            </w:pPr>
            <w:r>
              <w:rPr>
                <w:rFonts w:asciiTheme="minorHAnsi" w:hAnsiTheme="minorHAnsi" w:cstheme="minorHAnsi"/>
              </w:rPr>
              <w:t xml:space="preserve">Passwords are vaulted in </w:t>
            </w:r>
            <w:hyperlink r:id="rId23" w:history="1">
              <w:r w:rsidRPr="002C5FE8">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2C5FE8">
                <w:rPr>
                  <w:rStyle w:val="Hyperlink"/>
                  <w:rFonts w:asciiTheme="minorHAnsi" w:hAnsiTheme="minorHAnsi" w:cstheme="minorHAnsi"/>
                </w:rPr>
                <w:t>.com</w:t>
              </w:r>
            </w:hyperlink>
          </w:p>
        </w:tc>
      </w:tr>
    </w:tbl>
    <w:p w14:paraId="4A7E5504" w14:textId="77777777" w:rsidR="008B3F8B" w:rsidRPr="005033A6" w:rsidRDefault="008B3F8B" w:rsidP="008B3F8B"/>
    <w:p w14:paraId="6B906406" w14:textId="77777777" w:rsidR="001559E5" w:rsidRDefault="001559E5" w:rsidP="00CD0775">
      <w:pPr>
        <w:pStyle w:val="Heading2"/>
      </w:pPr>
      <w:bookmarkStart w:id="308" w:name="_Toc36644141"/>
      <w:bookmarkStart w:id="309" w:name="_Toc38014661"/>
      <w:bookmarkEnd w:id="293"/>
      <w:r>
        <w:t>IMF Logical Architecture</w:t>
      </w:r>
      <w:bookmarkEnd w:id="308"/>
      <w:bookmarkEnd w:id="309"/>
    </w:p>
    <w:p w14:paraId="53476707" w14:textId="7ABB757D" w:rsidR="00DA3CAF" w:rsidRPr="009553E5" w:rsidRDefault="00C07E81" w:rsidP="00B0362F">
      <w:r>
        <w:t>Below diagram depicts the l</w:t>
      </w:r>
      <w:r w:rsidR="00DA3CAF">
        <w:t xml:space="preserve">ogical architecture </w:t>
      </w:r>
      <w:r>
        <w:t xml:space="preserve">of the </w:t>
      </w:r>
      <w:r w:rsidR="001701C1">
        <w:t>Example Client</w:t>
      </w:r>
      <w:r>
        <w:t xml:space="preserve"> environment containing the different types of actors, user Lifecycle Management</w:t>
      </w:r>
      <w:r w:rsidR="0057291D">
        <w:t>,</w:t>
      </w:r>
      <w:r>
        <w:t xml:space="preserve"> Password Management</w:t>
      </w:r>
      <w:r w:rsidR="0057291D">
        <w:t>, and target systems.</w:t>
      </w:r>
    </w:p>
    <w:p w14:paraId="1D5A37C3" w14:textId="77777777" w:rsidR="001559E5" w:rsidRDefault="001559E5" w:rsidP="001559E5">
      <w:pPr>
        <w:pStyle w:val="Caption"/>
      </w:pPr>
      <w:bookmarkStart w:id="310" w:name="_Toc36645333"/>
      <w:bookmarkStart w:id="311" w:name="_Toc38014758"/>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4</w:t>
      </w:r>
      <w:r w:rsidR="00B20B72">
        <w:rPr>
          <w:noProof/>
        </w:rPr>
        <w:fldChar w:fldCharType="end"/>
      </w:r>
      <w:r>
        <w:t>: IMF Logical Architecture</w:t>
      </w:r>
      <w:bookmarkEnd w:id="310"/>
      <w:bookmarkEnd w:id="311"/>
    </w:p>
    <w:p w14:paraId="2919F7CD" w14:textId="77777777" w:rsidR="001559E5" w:rsidRDefault="007A54B1" w:rsidP="001559E5">
      <w:r>
        <w:rPr>
          <w:noProof/>
        </w:rPr>
        <w:object w:dxaOrig="11604" w:dyaOrig="10596" w14:anchorId="7BD2612C">
          <v:shape id="_x0000_i1025" type="#_x0000_t75" alt="" style="width:468pt;height:426pt;mso-width-percent:0;mso-height-percent:0;mso-width-percent:0;mso-height-percent:0" o:ole="">
            <v:imagedata r:id="rId24" o:title=""/>
          </v:shape>
          <o:OLEObject Type="Embed" ProgID="Visio.Drawing.15" ShapeID="_x0000_i1025" DrawAspect="Content" ObjectID="_1715590499" r:id="rId25"/>
        </w:object>
      </w:r>
    </w:p>
    <w:p w14:paraId="644443A5" w14:textId="77777777" w:rsidR="001559E5" w:rsidRDefault="001559E5" w:rsidP="001559E5"/>
    <w:p w14:paraId="29E3F86B" w14:textId="77777777" w:rsidR="001559E5" w:rsidRDefault="001559E5" w:rsidP="001559E5"/>
    <w:p w14:paraId="29BDF4CB" w14:textId="77777777" w:rsidR="001559E5" w:rsidRDefault="001559E5" w:rsidP="00CD0775">
      <w:pPr>
        <w:pStyle w:val="Heading2"/>
      </w:pPr>
      <w:bookmarkStart w:id="312" w:name="_Toc36831403"/>
      <w:bookmarkStart w:id="313" w:name="_Toc36834762"/>
      <w:bookmarkStart w:id="314" w:name="_Toc36835960"/>
      <w:bookmarkStart w:id="315" w:name="_Ref37843484"/>
      <w:bookmarkStart w:id="316" w:name="_Ref37843499"/>
      <w:bookmarkStart w:id="317" w:name="_Toc38014662"/>
      <w:bookmarkStart w:id="318" w:name="_Toc15406120"/>
      <w:bookmarkEnd w:id="27"/>
      <w:bookmarkEnd w:id="312"/>
      <w:bookmarkEnd w:id="313"/>
      <w:bookmarkEnd w:id="314"/>
      <w:r>
        <w:t>Server Infrastructure</w:t>
      </w:r>
      <w:bookmarkEnd w:id="315"/>
      <w:bookmarkEnd w:id="316"/>
      <w:bookmarkEnd w:id="317"/>
    </w:p>
    <w:p w14:paraId="7764D401" w14:textId="77777777" w:rsidR="001559E5" w:rsidRPr="00C80A76" w:rsidRDefault="001559E5" w:rsidP="001559E5">
      <w:pPr>
        <w:rPr>
          <w:rFonts w:asciiTheme="minorHAnsi" w:hAnsiTheme="minorHAnsi" w:cstheme="minorHAnsi"/>
        </w:rPr>
      </w:pPr>
      <w:r w:rsidRPr="000F466C">
        <w:rPr>
          <w:rFonts w:asciiTheme="minorHAnsi" w:hAnsiTheme="minorHAnsi" w:cstheme="minorHAnsi"/>
        </w:rPr>
        <w:t>This section describes all the servers used for Development (DV), Test (TS) and Production (PD) environment as part of IMF project.</w:t>
      </w:r>
    </w:p>
    <w:p w14:paraId="72261668" w14:textId="77777777" w:rsidR="001559E5" w:rsidRDefault="001559E5" w:rsidP="001559E5">
      <w:pPr>
        <w:pStyle w:val="Heading3"/>
      </w:pPr>
      <w:bookmarkStart w:id="319" w:name="_Toc38014663"/>
      <w:r>
        <w:t>DV Environment</w:t>
      </w:r>
      <w:bookmarkEnd w:id="319"/>
    </w:p>
    <w:p w14:paraId="3A369149" w14:textId="77777777" w:rsidR="001559E5" w:rsidRPr="00572920" w:rsidRDefault="001559E5" w:rsidP="001559E5">
      <w:pPr>
        <w:rPr>
          <w:rFonts w:asciiTheme="minorHAnsi" w:hAnsiTheme="minorHAnsi" w:cstheme="minorHAnsi"/>
        </w:rPr>
      </w:pPr>
      <w:r>
        <w:rPr>
          <w:rFonts w:asciiTheme="minorHAnsi" w:hAnsiTheme="minorHAnsi" w:cstheme="minorHAnsi"/>
        </w:rPr>
        <w:t xml:space="preserve">Below table </w:t>
      </w:r>
      <w:r w:rsidRPr="007A1C92">
        <w:rPr>
          <w:rFonts w:asciiTheme="minorHAnsi" w:hAnsiTheme="minorHAnsi" w:cstheme="minorHAnsi"/>
        </w:rPr>
        <w:t>lists all the servers and components for the Development environment.</w:t>
      </w:r>
    </w:p>
    <w:p w14:paraId="5A7080F3" w14:textId="77777777" w:rsidR="001559E5" w:rsidRDefault="001559E5" w:rsidP="001559E5">
      <w:pPr>
        <w:pStyle w:val="Caption"/>
      </w:pPr>
      <w:bookmarkStart w:id="320" w:name="_Ref36812130"/>
      <w:bookmarkStart w:id="321" w:name="_Toc38014933"/>
      <w:r>
        <w:lastRenderedPageBreak/>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6</w:t>
      </w:r>
      <w:r w:rsidR="00B20B72">
        <w:rPr>
          <w:noProof/>
        </w:rPr>
        <w:fldChar w:fldCharType="end"/>
      </w:r>
      <w:r>
        <w:t xml:space="preserve">: </w:t>
      </w:r>
      <w:r w:rsidRPr="007212E8">
        <w:t>Development Environment Server Structure</w:t>
      </w:r>
      <w:bookmarkEnd w:id="320"/>
      <w:bookmarkEnd w:id="3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706"/>
        <w:gridCol w:w="1471"/>
        <w:gridCol w:w="2041"/>
        <w:gridCol w:w="1350"/>
        <w:gridCol w:w="845"/>
        <w:gridCol w:w="1757"/>
      </w:tblGrid>
      <w:tr w:rsidR="001559E5" w:rsidRPr="00F63EA6" w14:paraId="6BD5D21C" w14:textId="77777777" w:rsidTr="00B77354">
        <w:trPr>
          <w:trHeight w:val="315"/>
        </w:trPr>
        <w:tc>
          <w:tcPr>
            <w:tcW w:w="930" w:type="pct"/>
            <w:shd w:val="clear" w:color="auto" w:fill="7F7F7F"/>
            <w:noWrap/>
            <w:tcMar>
              <w:top w:w="0" w:type="dxa"/>
              <w:left w:w="108" w:type="dxa"/>
              <w:bottom w:w="0" w:type="dxa"/>
              <w:right w:w="108" w:type="dxa"/>
            </w:tcMar>
            <w:vAlign w:val="center"/>
          </w:tcPr>
          <w:p w14:paraId="290FC58B" w14:textId="77777777" w:rsidR="001559E5" w:rsidRPr="00F361C7" w:rsidRDefault="001559E5" w:rsidP="00474C55">
            <w:pPr>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Server Name</w:t>
            </w:r>
          </w:p>
        </w:tc>
        <w:tc>
          <w:tcPr>
            <w:tcW w:w="802" w:type="pct"/>
            <w:shd w:val="clear" w:color="auto" w:fill="7F7F7F"/>
            <w:vAlign w:val="center"/>
          </w:tcPr>
          <w:p w14:paraId="5D1A221D" w14:textId="77777777" w:rsidR="001559E5" w:rsidRPr="00F361C7" w:rsidRDefault="001559E5" w:rsidP="00474C55">
            <w:pPr>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IP Address</w:t>
            </w:r>
          </w:p>
        </w:tc>
        <w:tc>
          <w:tcPr>
            <w:tcW w:w="1113" w:type="pct"/>
            <w:shd w:val="clear" w:color="auto" w:fill="7F7F7F"/>
            <w:noWrap/>
            <w:tcMar>
              <w:top w:w="0" w:type="dxa"/>
              <w:left w:w="108" w:type="dxa"/>
              <w:bottom w:w="0" w:type="dxa"/>
              <w:right w:w="108" w:type="dxa"/>
            </w:tcMar>
            <w:vAlign w:val="center"/>
          </w:tcPr>
          <w:p w14:paraId="4E9B8A5A" w14:textId="77777777" w:rsidR="001559E5" w:rsidRPr="00F361C7" w:rsidRDefault="001559E5" w:rsidP="00474C55">
            <w:pPr>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Function</w:t>
            </w:r>
          </w:p>
        </w:tc>
        <w:tc>
          <w:tcPr>
            <w:tcW w:w="736" w:type="pct"/>
            <w:shd w:val="clear" w:color="auto" w:fill="7F7F7F"/>
            <w:noWrap/>
            <w:tcMar>
              <w:top w:w="0" w:type="dxa"/>
              <w:left w:w="108" w:type="dxa"/>
              <w:bottom w:w="0" w:type="dxa"/>
              <w:right w:w="108" w:type="dxa"/>
            </w:tcMar>
            <w:vAlign w:val="center"/>
          </w:tcPr>
          <w:p w14:paraId="4017740A" w14:textId="77777777" w:rsidR="001559E5" w:rsidRPr="00F361C7" w:rsidRDefault="001559E5" w:rsidP="00474C55">
            <w:pPr>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Environment</w:t>
            </w:r>
          </w:p>
        </w:tc>
        <w:tc>
          <w:tcPr>
            <w:tcW w:w="461" w:type="pct"/>
            <w:shd w:val="clear" w:color="auto" w:fill="7F7F7F"/>
            <w:noWrap/>
            <w:tcMar>
              <w:top w:w="0" w:type="dxa"/>
              <w:left w:w="108" w:type="dxa"/>
              <w:bottom w:w="0" w:type="dxa"/>
              <w:right w:w="108" w:type="dxa"/>
            </w:tcMar>
            <w:vAlign w:val="center"/>
          </w:tcPr>
          <w:p w14:paraId="5ECB7933" w14:textId="77777777" w:rsidR="001559E5" w:rsidRPr="00F361C7" w:rsidRDefault="001559E5" w:rsidP="00474C55">
            <w:pPr>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Type</w:t>
            </w:r>
          </w:p>
        </w:tc>
        <w:tc>
          <w:tcPr>
            <w:tcW w:w="959" w:type="pct"/>
            <w:shd w:val="clear" w:color="auto" w:fill="7F7F7F"/>
            <w:noWrap/>
            <w:tcMar>
              <w:top w:w="0" w:type="dxa"/>
              <w:left w:w="108" w:type="dxa"/>
              <w:bottom w:w="0" w:type="dxa"/>
              <w:right w:w="108" w:type="dxa"/>
            </w:tcMar>
            <w:vAlign w:val="center"/>
          </w:tcPr>
          <w:p w14:paraId="3EF58400" w14:textId="77777777" w:rsidR="001559E5" w:rsidRPr="00F361C7" w:rsidRDefault="001559E5" w:rsidP="00474C55">
            <w:pPr>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OS</w:t>
            </w:r>
          </w:p>
        </w:tc>
      </w:tr>
      <w:tr w:rsidR="001559E5" w:rsidRPr="00F63EA6" w14:paraId="74A99674" w14:textId="77777777" w:rsidTr="00B77354">
        <w:trPr>
          <w:trHeight w:val="300"/>
        </w:trPr>
        <w:tc>
          <w:tcPr>
            <w:tcW w:w="930" w:type="pct"/>
            <w:noWrap/>
            <w:tcMar>
              <w:top w:w="0" w:type="dxa"/>
              <w:left w:w="108" w:type="dxa"/>
              <w:bottom w:w="0" w:type="dxa"/>
              <w:right w:w="108" w:type="dxa"/>
            </w:tcMar>
            <w:vAlign w:val="center"/>
          </w:tcPr>
          <w:p w14:paraId="04EA5B69"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ANVIIQUIDV01</w:t>
            </w:r>
          </w:p>
        </w:tc>
        <w:tc>
          <w:tcPr>
            <w:tcW w:w="802" w:type="pct"/>
            <w:vAlign w:val="center"/>
          </w:tcPr>
          <w:p w14:paraId="2DC17987" w14:textId="39FFF04C" w:rsidR="001559E5" w:rsidRPr="00F361C7" w:rsidRDefault="0076785A" w:rsidP="00FF4BCE">
            <w:pPr>
              <w:spacing w:after="0"/>
              <w:contextualSpacing/>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.37.255</w:t>
            </w:r>
          </w:p>
        </w:tc>
        <w:tc>
          <w:tcPr>
            <w:tcW w:w="1113" w:type="pct"/>
            <w:noWrap/>
            <w:tcMar>
              <w:top w:w="0" w:type="dxa"/>
              <w:left w:w="108" w:type="dxa"/>
              <w:bottom w:w="0" w:type="dxa"/>
              <w:right w:w="108" w:type="dxa"/>
            </w:tcMar>
            <w:vAlign w:val="center"/>
          </w:tcPr>
          <w:p w14:paraId="725FF43A"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SailPoint IIQ UI Server 01</w:t>
            </w:r>
          </w:p>
        </w:tc>
        <w:tc>
          <w:tcPr>
            <w:tcW w:w="736" w:type="pct"/>
            <w:noWrap/>
            <w:tcMar>
              <w:top w:w="0" w:type="dxa"/>
              <w:left w:w="108" w:type="dxa"/>
              <w:bottom w:w="0" w:type="dxa"/>
              <w:right w:w="108" w:type="dxa"/>
            </w:tcMar>
            <w:vAlign w:val="center"/>
          </w:tcPr>
          <w:p w14:paraId="66293A26"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56A89EFE"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1DE8524A"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Red Hat Enterprise Linux Server release 7.6</w:t>
            </w:r>
          </w:p>
        </w:tc>
      </w:tr>
      <w:tr w:rsidR="001559E5" w:rsidRPr="00F63EA6" w14:paraId="71252C9C" w14:textId="77777777" w:rsidTr="00B77354">
        <w:trPr>
          <w:trHeight w:val="300"/>
        </w:trPr>
        <w:tc>
          <w:tcPr>
            <w:tcW w:w="930" w:type="pct"/>
            <w:noWrap/>
            <w:tcMar>
              <w:top w:w="0" w:type="dxa"/>
              <w:left w:w="108" w:type="dxa"/>
              <w:bottom w:w="0" w:type="dxa"/>
              <w:right w:w="108" w:type="dxa"/>
            </w:tcMar>
            <w:vAlign w:val="center"/>
          </w:tcPr>
          <w:p w14:paraId="28FDDB79"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ANVIIQUIDV02</w:t>
            </w:r>
          </w:p>
        </w:tc>
        <w:tc>
          <w:tcPr>
            <w:tcW w:w="802" w:type="pct"/>
            <w:vAlign w:val="center"/>
          </w:tcPr>
          <w:p w14:paraId="2DD98A33" w14:textId="1A79B951" w:rsidR="001559E5" w:rsidRPr="00F361C7" w:rsidRDefault="0076785A" w:rsidP="00FF4BCE">
            <w:pPr>
              <w:spacing w:after="0"/>
              <w:contextualSpacing/>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.48.252</w:t>
            </w:r>
          </w:p>
        </w:tc>
        <w:tc>
          <w:tcPr>
            <w:tcW w:w="1113" w:type="pct"/>
            <w:noWrap/>
            <w:tcMar>
              <w:top w:w="0" w:type="dxa"/>
              <w:left w:w="108" w:type="dxa"/>
              <w:bottom w:w="0" w:type="dxa"/>
              <w:right w:w="108" w:type="dxa"/>
            </w:tcMar>
            <w:vAlign w:val="center"/>
          </w:tcPr>
          <w:p w14:paraId="0D9786D2"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SailPoint IIQ UI Server 02</w:t>
            </w:r>
          </w:p>
        </w:tc>
        <w:tc>
          <w:tcPr>
            <w:tcW w:w="736" w:type="pct"/>
            <w:noWrap/>
            <w:tcMar>
              <w:top w:w="0" w:type="dxa"/>
              <w:left w:w="108" w:type="dxa"/>
              <w:bottom w:w="0" w:type="dxa"/>
              <w:right w:w="108" w:type="dxa"/>
            </w:tcMar>
            <w:vAlign w:val="center"/>
          </w:tcPr>
          <w:p w14:paraId="091BD3ED"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0B9DCFF7"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403FF84B"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Red Hat Enterprise Linux Server release 7.6</w:t>
            </w:r>
          </w:p>
        </w:tc>
      </w:tr>
      <w:tr w:rsidR="001559E5" w:rsidRPr="00F63EA6" w14:paraId="4B57E8FA" w14:textId="77777777" w:rsidTr="00B77354">
        <w:trPr>
          <w:trHeight w:val="300"/>
        </w:trPr>
        <w:tc>
          <w:tcPr>
            <w:tcW w:w="930" w:type="pct"/>
            <w:noWrap/>
            <w:tcMar>
              <w:top w:w="0" w:type="dxa"/>
              <w:left w:w="108" w:type="dxa"/>
              <w:bottom w:w="0" w:type="dxa"/>
              <w:right w:w="108" w:type="dxa"/>
            </w:tcMar>
            <w:vAlign w:val="center"/>
          </w:tcPr>
          <w:p w14:paraId="3A2D54EF"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ANVIIQTASKDV01</w:t>
            </w:r>
          </w:p>
        </w:tc>
        <w:tc>
          <w:tcPr>
            <w:tcW w:w="802" w:type="pct"/>
            <w:vAlign w:val="center"/>
          </w:tcPr>
          <w:p w14:paraId="78201CD4" w14:textId="52EF39C4" w:rsidR="001559E5" w:rsidRPr="00F361C7" w:rsidRDefault="0076785A" w:rsidP="00FF4BCE">
            <w:pPr>
              <w:spacing w:after="0"/>
              <w:contextualSpacing/>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.34.119</w:t>
            </w:r>
          </w:p>
        </w:tc>
        <w:tc>
          <w:tcPr>
            <w:tcW w:w="1113" w:type="pct"/>
            <w:noWrap/>
            <w:tcMar>
              <w:top w:w="0" w:type="dxa"/>
              <w:left w:w="108" w:type="dxa"/>
              <w:bottom w:w="0" w:type="dxa"/>
              <w:right w:w="108" w:type="dxa"/>
            </w:tcMar>
            <w:vAlign w:val="center"/>
          </w:tcPr>
          <w:p w14:paraId="02FEE037"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SailPoint IIQ TASK Server 01</w:t>
            </w:r>
          </w:p>
        </w:tc>
        <w:tc>
          <w:tcPr>
            <w:tcW w:w="736" w:type="pct"/>
            <w:noWrap/>
            <w:tcMar>
              <w:top w:w="0" w:type="dxa"/>
              <w:left w:w="108" w:type="dxa"/>
              <w:bottom w:w="0" w:type="dxa"/>
              <w:right w:w="108" w:type="dxa"/>
            </w:tcMar>
            <w:vAlign w:val="center"/>
          </w:tcPr>
          <w:p w14:paraId="06EC4060"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306E64AA"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1618AAAA"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Red Hat Enterprise Linux Server release 7.6</w:t>
            </w:r>
          </w:p>
        </w:tc>
      </w:tr>
      <w:tr w:rsidR="001559E5" w:rsidRPr="00F63EA6" w14:paraId="4D908BB4" w14:textId="77777777" w:rsidTr="00B77354">
        <w:trPr>
          <w:trHeight w:val="300"/>
        </w:trPr>
        <w:tc>
          <w:tcPr>
            <w:tcW w:w="930" w:type="pct"/>
            <w:noWrap/>
            <w:tcMar>
              <w:top w:w="0" w:type="dxa"/>
              <w:left w:w="108" w:type="dxa"/>
              <w:bottom w:w="0" w:type="dxa"/>
              <w:right w:w="108" w:type="dxa"/>
            </w:tcMar>
            <w:vAlign w:val="center"/>
          </w:tcPr>
          <w:p w14:paraId="06919D45"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ANVIIQTASKDV02</w:t>
            </w:r>
          </w:p>
        </w:tc>
        <w:tc>
          <w:tcPr>
            <w:tcW w:w="802" w:type="pct"/>
            <w:vAlign w:val="center"/>
          </w:tcPr>
          <w:p w14:paraId="1B4B2527" w14:textId="03C05FC3" w:rsidR="001559E5" w:rsidRPr="00F361C7" w:rsidRDefault="0076785A" w:rsidP="00FF4BCE">
            <w:pPr>
              <w:spacing w:after="0"/>
              <w:contextualSpacing/>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.51.194</w:t>
            </w:r>
          </w:p>
        </w:tc>
        <w:tc>
          <w:tcPr>
            <w:tcW w:w="1113" w:type="pct"/>
            <w:noWrap/>
            <w:tcMar>
              <w:top w:w="0" w:type="dxa"/>
              <w:left w:w="108" w:type="dxa"/>
              <w:bottom w:w="0" w:type="dxa"/>
              <w:right w:w="108" w:type="dxa"/>
            </w:tcMar>
            <w:vAlign w:val="center"/>
          </w:tcPr>
          <w:p w14:paraId="2CDD0EC7"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SailPoint IIQ TASK Server 02</w:t>
            </w:r>
          </w:p>
        </w:tc>
        <w:tc>
          <w:tcPr>
            <w:tcW w:w="736" w:type="pct"/>
            <w:noWrap/>
            <w:tcMar>
              <w:top w:w="0" w:type="dxa"/>
              <w:left w:w="108" w:type="dxa"/>
              <w:bottom w:w="0" w:type="dxa"/>
              <w:right w:w="108" w:type="dxa"/>
            </w:tcMar>
            <w:vAlign w:val="center"/>
          </w:tcPr>
          <w:p w14:paraId="378CB851"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2C87D4F7"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7201E3E4"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Red Hat Enterprise Linux Server release 7.6</w:t>
            </w:r>
          </w:p>
        </w:tc>
      </w:tr>
      <w:tr w:rsidR="001559E5" w:rsidRPr="00F63EA6" w14:paraId="101762EA" w14:textId="77777777" w:rsidTr="00B77354">
        <w:trPr>
          <w:trHeight w:val="300"/>
        </w:trPr>
        <w:tc>
          <w:tcPr>
            <w:tcW w:w="930" w:type="pct"/>
            <w:noWrap/>
            <w:tcMar>
              <w:top w:w="0" w:type="dxa"/>
              <w:left w:w="108" w:type="dxa"/>
              <w:bottom w:w="0" w:type="dxa"/>
              <w:right w:w="108" w:type="dxa"/>
            </w:tcMar>
            <w:vAlign w:val="center"/>
          </w:tcPr>
          <w:p w14:paraId="3D4C4531"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USEIIQCGDV01</w:t>
            </w:r>
          </w:p>
        </w:tc>
        <w:tc>
          <w:tcPr>
            <w:tcW w:w="802" w:type="pct"/>
            <w:vAlign w:val="center"/>
          </w:tcPr>
          <w:p w14:paraId="3207499C" w14:textId="7D38D3EE" w:rsidR="001559E5" w:rsidRPr="00F361C7" w:rsidRDefault="0076785A" w:rsidP="00FF4BCE">
            <w:pPr>
              <w:autoSpaceDE w:val="0"/>
              <w:autoSpaceDN w:val="0"/>
              <w:spacing w:after="0"/>
              <w:contextualSpacing/>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.16.223</w:t>
            </w:r>
          </w:p>
          <w:p w14:paraId="5C9FB339" w14:textId="77777777" w:rsidR="001559E5" w:rsidRPr="00F361C7" w:rsidRDefault="001559E5" w:rsidP="00FF4BCE">
            <w:pPr>
              <w:spacing w:after="0"/>
              <w:contextualSpacing/>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75AB6B78"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USE Cloud Gateway Server 01</w:t>
            </w:r>
          </w:p>
        </w:tc>
        <w:tc>
          <w:tcPr>
            <w:tcW w:w="736" w:type="pct"/>
            <w:noWrap/>
            <w:tcMar>
              <w:top w:w="0" w:type="dxa"/>
              <w:left w:w="108" w:type="dxa"/>
              <w:bottom w:w="0" w:type="dxa"/>
              <w:right w:w="108" w:type="dxa"/>
            </w:tcMar>
            <w:vAlign w:val="center"/>
          </w:tcPr>
          <w:p w14:paraId="4C46CBA9"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52FFEFFB"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On-Premise</w:t>
            </w:r>
          </w:p>
        </w:tc>
        <w:tc>
          <w:tcPr>
            <w:tcW w:w="959" w:type="pct"/>
            <w:noWrap/>
            <w:tcMar>
              <w:top w:w="0" w:type="dxa"/>
              <w:left w:w="108" w:type="dxa"/>
              <w:bottom w:w="0" w:type="dxa"/>
              <w:right w:w="108" w:type="dxa"/>
            </w:tcMar>
            <w:vAlign w:val="center"/>
          </w:tcPr>
          <w:p w14:paraId="68B20284" w14:textId="0814F998" w:rsidR="001559E5" w:rsidRPr="00F361C7" w:rsidRDefault="001559E5" w:rsidP="00B0362F">
            <w:pPr>
              <w:autoSpaceDE w:val="0"/>
              <w:autoSpaceDN w:val="0"/>
              <w:spacing w:after="0"/>
              <w:contextualSpacing/>
              <w:jc w:val="center"/>
              <w:rPr>
                <w:rFonts w:asciiTheme="minorHAnsi" w:hAnsiTheme="minorHAnsi" w:cstheme="minorHAnsi"/>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33908FF6" w14:textId="77777777" w:rsidTr="00B77354">
        <w:trPr>
          <w:trHeight w:val="300"/>
        </w:trPr>
        <w:tc>
          <w:tcPr>
            <w:tcW w:w="930" w:type="pct"/>
            <w:noWrap/>
            <w:tcMar>
              <w:top w:w="0" w:type="dxa"/>
              <w:left w:w="108" w:type="dxa"/>
              <w:bottom w:w="0" w:type="dxa"/>
              <w:right w:w="108" w:type="dxa"/>
            </w:tcMar>
            <w:vAlign w:val="center"/>
          </w:tcPr>
          <w:p w14:paraId="6C3A6021"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USEIIQCGDV02</w:t>
            </w:r>
          </w:p>
        </w:tc>
        <w:tc>
          <w:tcPr>
            <w:tcW w:w="802" w:type="pct"/>
            <w:vAlign w:val="center"/>
          </w:tcPr>
          <w:p w14:paraId="1686C9E0" w14:textId="644A1CF9" w:rsidR="001559E5" w:rsidRPr="00F361C7" w:rsidRDefault="0076785A" w:rsidP="00FF4BCE">
            <w:pPr>
              <w:autoSpaceDE w:val="0"/>
              <w:autoSpaceDN w:val="0"/>
              <w:spacing w:after="0"/>
              <w:contextualSpacing/>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.16.224</w:t>
            </w:r>
          </w:p>
          <w:p w14:paraId="4BFB61D4" w14:textId="77777777" w:rsidR="001559E5" w:rsidRPr="00F361C7" w:rsidRDefault="001559E5" w:rsidP="00FF4BCE">
            <w:pPr>
              <w:autoSpaceDE w:val="0"/>
              <w:autoSpaceDN w:val="0"/>
              <w:spacing w:after="0"/>
              <w:contextualSpacing/>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05E4D87D"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USE Cloud Gateway Server 02</w:t>
            </w:r>
          </w:p>
        </w:tc>
        <w:tc>
          <w:tcPr>
            <w:tcW w:w="736" w:type="pct"/>
            <w:noWrap/>
            <w:tcMar>
              <w:top w:w="0" w:type="dxa"/>
              <w:left w:w="108" w:type="dxa"/>
              <w:bottom w:w="0" w:type="dxa"/>
              <w:right w:w="108" w:type="dxa"/>
            </w:tcMar>
            <w:vAlign w:val="center"/>
          </w:tcPr>
          <w:p w14:paraId="3751D80D"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59DA3DBE"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On-Premise</w:t>
            </w:r>
          </w:p>
        </w:tc>
        <w:tc>
          <w:tcPr>
            <w:tcW w:w="959" w:type="pct"/>
            <w:noWrap/>
            <w:tcMar>
              <w:top w:w="0" w:type="dxa"/>
              <w:left w:w="108" w:type="dxa"/>
              <w:bottom w:w="0" w:type="dxa"/>
              <w:right w:w="108" w:type="dxa"/>
            </w:tcMar>
            <w:vAlign w:val="center"/>
          </w:tcPr>
          <w:p w14:paraId="4B3B0DE3" w14:textId="57C961F2" w:rsidR="001559E5" w:rsidRPr="00F361C7" w:rsidRDefault="001559E5" w:rsidP="00B0362F">
            <w:pPr>
              <w:autoSpaceDE w:val="0"/>
              <w:autoSpaceDN w:val="0"/>
              <w:spacing w:after="0"/>
              <w:contextualSpacing/>
              <w:jc w:val="center"/>
              <w:rPr>
                <w:rFonts w:asciiTheme="minorHAnsi" w:hAnsiTheme="minorHAnsi" w:cstheme="minorHAnsi"/>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54443F2C" w14:textId="77777777" w:rsidTr="00B77354">
        <w:trPr>
          <w:trHeight w:val="300"/>
        </w:trPr>
        <w:tc>
          <w:tcPr>
            <w:tcW w:w="930" w:type="pct"/>
            <w:noWrap/>
            <w:tcMar>
              <w:top w:w="0" w:type="dxa"/>
              <w:left w:w="108" w:type="dxa"/>
              <w:bottom w:w="0" w:type="dxa"/>
              <w:right w:w="108" w:type="dxa"/>
            </w:tcMar>
            <w:vAlign w:val="center"/>
          </w:tcPr>
          <w:p w14:paraId="4BEFA9AE"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ANVIIQCGDV01</w:t>
            </w:r>
          </w:p>
        </w:tc>
        <w:tc>
          <w:tcPr>
            <w:tcW w:w="802" w:type="pct"/>
            <w:vAlign w:val="center"/>
          </w:tcPr>
          <w:p w14:paraId="444D65D5" w14:textId="0AB1B1CD" w:rsidR="001559E5" w:rsidRPr="00F361C7" w:rsidRDefault="0076785A" w:rsidP="00FF4BCE">
            <w:pPr>
              <w:autoSpaceDE w:val="0"/>
              <w:autoSpaceDN w:val="0"/>
              <w:spacing w:after="0"/>
              <w:contextualSpacing/>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.69.107</w:t>
            </w:r>
          </w:p>
          <w:p w14:paraId="68486C40" w14:textId="77777777" w:rsidR="001559E5" w:rsidRPr="00F361C7" w:rsidRDefault="001559E5" w:rsidP="00FF4BCE">
            <w:pPr>
              <w:spacing w:after="0"/>
              <w:contextualSpacing/>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3D6DC537"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AWS Cloud Gateway Server 01</w:t>
            </w:r>
          </w:p>
        </w:tc>
        <w:tc>
          <w:tcPr>
            <w:tcW w:w="736" w:type="pct"/>
            <w:noWrap/>
            <w:tcMar>
              <w:top w:w="0" w:type="dxa"/>
              <w:left w:w="108" w:type="dxa"/>
              <w:bottom w:w="0" w:type="dxa"/>
              <w:right w:w="108" w:type="dxa"/>
            </w:tcMar>
            <w:vAlign w:val="center"/>
          </w:tcPr>
          <w:p w14:paraId="3733B363"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55759FBA"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1431C44B" w14:textId="40374235" w:rsidR="001559E5" w:rsidRPr="00F361C7" w:rsidRDefault="001559E5" w:rsidP="00B0362F">
            <w:pPr>
              <w:autoSpaceDE w:val="0"/>
              <w:autoSpaceDN w:val="0"/>
              <w:spacing w:after="0"/>
              <w:contextualSpacing/>
              <w:jc w:val="center"/>
              <w:rPr>
                <w:rFonts w:asciiTheme="minorHAnsi" w:hAnsiTheme="minorHAnsi" w:cstheme="minorHAnsi"/>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0AFCEEB4" w14:textId="77777777" w:rsidTr="00B77354">
        <w:trPr>
          <w:trHeight w:val="300"/>
        </w:trPr>
        <w:tc>
          <w:tcPr>
            <w:tcW w:w="930" w:type="pct"/>
            <w:noWrap/>
            <w:tcMar>
              <w:top w:w="0" w:type="dxa"/>
              <w:left w:w="108" w:type="dxa"/>
              <w:bottom w:w="0" w:type="dxa"/>
              <w:right w:w="108" w:type="dxa"/>
            </w:tcMar>
            <w:vAlign w:val="center"/>
          </w:tcPr>
          <w:p w14:paraId="5938513A"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ANVIIQCGDV02</w:t>
            </w:r>
          </w:p>
        </w:tc>
        <w:tc>
          <w:tcPr>
            <w:tcW w:w="802" w:type="pct"/>
            <w:vAlign w:val="center"/>
          </w:tcPr>
          <w:p w14:paraId="6090FA88" w14:textId="104C30FA" w:rsidR="001559E5" w:rsidRPr="00F361C7" w:rsidRDefault="0076785A" w:rsidP="00FF4BCE">
            <w:pPr>
              <w:autoSpaceDE w:val="0"/>
              <w:autoSpaceDN w:val="0"/>
              <w:spacing w:after="0"/>
              <w:contextualSpacing/>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.92.218</w:t>
            </w:r>
          </w:p>
          <w:p w14:paraId="34E812CA" w14:textId="77777777" w:rsidR="001559E5" w:rsidRPr="00F361C7" w:rsidRDefault="001559E5" w:rsidP="00FF4BCE">
            <w:pPr>
              <w:spacing w:after="0"/>
              <w:contextualSpacing/>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4625B1FD"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AWS Cloud Gateway Server 02</w:t>
            </w:r>
          </w:p>
        </w:tc>
        <w:tc>
          <w:tcPr>
            <w:tcW w:w="736" w:type="pct"/>
            <w:noWrap/>
            <w:tcMar>
              <w:top w:w="0" w:type="dxa"/>
              <w:left w:w="108" w:type="dxa"/>
              <w:bottom w:w="0" w:type="dxa"/>
              <w:right w:w="108" w:type="dxa"/>
            </w:tcMar>
            <w:vAlign w:val="center"/>
          </w:tcPr>
          <w:p w14:paraId="2F2A1240"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7C0AE4D5"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2F4BD37B" w14:textId="7B30AEA8" w:rsidR="001559E5" w:rsidRPr="00F361C7" w:rsidRDefault="001559E5" w:rsidP="00B0362F">
            <w:pPr>
              <w:autoSpaceDE w:val="0"/>
              <w:autoSpaceDN w:val="0"/>
              <w:spacing w:after="0"/>
              <w:contextualSpacing/>
              <w:jc w:val="center"/>
              <w:rPr>
                <w:rFonts w:asciiTheme="minorHAnsi" w:hAnsiTheme="minorHAnsi" w:cstheme="minorHAnsi"/>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4DEDBF3F" w14:textId="77777777" w:rsidTr="00B77354">
        <w:trPr>
          <w:trHeight w:val="300"/>
        </w:trPr>
        <w:tc>
          <w:tcPr>
            <w:tcW w:w="930" w:type="pct"/>
            <w:noWrap/>
            <w:tcMar>
              <w:top w:w="0" w:type="dxa"/>
              <w:left w:w="108" w:type="dxa"/>
              <w:bottom w:w="0" w:type="dxa"/>
              <w:right w:w="108" w:type="dxa"/>
            </w:tcMar>
            <w:vAlign w:val="center"/>
          </w:tcPr>
          <w:p w14:paraId="245E1AC7"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IAMFDEV01.CBRMFNOOC2QR.US-EAST-1.RDS.AMAZONAWS.COM</w:t>
            </w:r>
          </w:p>
        </w:tc>
        <w:tc>
          <w:tcPr>
            <w:tcW w:w="802" w:type="pct"/>
            <w:vAlign w:val="center"/>
          </w:tcPr>
          <w:p w14:paraId="4935FE4A" w14:textId="1C2D4915" w:rsidR="001559E5" w:rsidRPr="00F361C7" w:rsidRDefault="0076785A" w:rsidP="00FF4BCE">
            <w:pPr>
              <w:spacing w:after="0"/>
              <w:contextualSpacing/>
              <w:jc w:val="center"/>
              <w:rPr>
                <w:rFonts w:asciiTheme="minorHAnsi" w:hAnsiTheme="minorHAnsi" w:cstheme="minorHAnsi"/>
              </w:rPr>
            </w:pPr>
            <w:r>
              <w:rPr>
                <w:rFonts w:asciiTheme="minorHAnsi" w:hAnsiTheme="minorHAnsi" w:cstheme="minorHAnsi"/>
              </w:rPr>
              <w:t>11.11</w:t>
            </w:r>
            <w:r w:rsidR="001559E5" w:rsidRPr="00F361C7">
              <w:rPr>
                <w:rFonts w:asciiTheme="minorHAnsi" w:hAnsiTheme="minorHAnsi" w:cstheme="minorHAnsi"/>
              </w:rPr>
              <w:t>9.80.76</w:t>
            </w:r>
          </w:p>
        </w:tc>
        <w:tc>
          <w:tcPr>
            <w:tcW w:w="1113" w:type="pct"/>
            <w:noWrap/>
            <w:tcMar>
              <w:top w:w="0" w:type="dxa"/>
              <w:left w:w="108" w:type="dxa"/>
              <w:bottom w:w="0" w:type="dxa"/>
              <w:right w:w="108" w:type="dxa"/>
            </w:tcMar>
            <w:vAlign w:val="center"/>
          </w:tcPr>
          <w:p w14:paraId="376926FD"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SQL Server Database</w:t>
            </w:r>
          </w:p>
        </w:tc>
        <w:tc>
          <w:tcPr>
            <w:tcW w:w="736" w:type="pct"/>
            <w:noWrap/>
            <w:tcMar>
              <w:top w:w="0" w:type="dxa"/>
              <w:left w:w="108" w:type="dxa"/>
              <w:bottom w:w="0" w:type="dxa"/>
              <w:right w:w="108" w:type="dxa"/>
            </w:tcMar>
            <w:vAlign w:val="center"/>
          </w:tcPr>
          <w:p w14:paraId="58098409"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Development</w:t>
            </w:r>
          </w:p>
        </w:tc>
        <w:tc>
          <w:tcPr>
            <w:tcW w:w="461" w:type="pct"/>
            <w:noWrap/>
            <w:tcMar>
              <w:top w:w="0" w:type="dxa"/>
              <w:left w:w="108" w:type="dxa"/>
              <w:bottom w:w="0" w:type="dxa"/>
              <w:right w:w="108" w:type="dxa"/>
            </w:tcMar>
            <w:vAlign w:val="center"/>
          </w:tcPr>
          <w:p w14:paraId="001B3C18" w14:textId="77777777" w:rsidR="001559E5" w:rsidRPr="00F361C7" w:rsidRDefault="001559E5" w:rsidP="00FF4BCE">
            <w:pPr>
              <w:spacing w:after="0"/>
              <w:contextualSpacing/>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2FDD0AA2" w14:textId="77777777" w:rsidR="001559E5" w:rsidRPr="00F361C7" w:rsidRDefault="001559E5" w:rsidP="00FF4BCE">
            <w:pPr>
              <w:spacing w:after="0"/>
              <w:contextualSpacing/>
              <w:jc w:val="center"/>
              <w:rPr>
                <w:rFonts w:asciiTheme="minorHAnsi" w:hAnsiTheme="minorHAnsi" w:cstheme="minorHAnsi"/>
              </w:rPr>
            </w:pPr>
            <w:r>
              <w:rPr>
                <w:rFonts w:asciiTheme="minorHAnsi" w:hAnsiTheme="minorHAnsi" w:cstheme="minorHAnsi"/>
              </w:rPr>
              <w:t>MS SQL Server Enterprise edition 2016</w:t>
            </w:r>
          </w:p>
        </w:tc>
      </w:tr>
    </w:tbl>
    <w:p w14:paraId="34CEA64F" w14:textId="77777777" w:rsidR="001559E5" w:rsidRPr="00474C55" w:rsidRDefault="001559E5" w:rsidP="001559E5"/>
    <w:p w14:paraId="76CEF70B" w14:textId="77777777" w:rsidR="001559E5" w:rsidRDefault="001559E5" w:rsidP="00FF4BCE">
      <w:pPr>
        <w:pStyle w:val="Heading3"/>
      </w:pPr>
      <w:bookmarkStart w:id="322" w:name="_Toc38014664"/>
      <w:r>
        <w:lastRenderedPageBreak/>
        <w:t>TS Environment</w:t>
      </w:r>
      <w:bookmarkEnd w:id="322"/>
    </w:p>
    <w:p w14:paraId="7CE852BC" w14:textId="77777777" w:rsidR="001559E5" w:rsidRPr="00572920" w:rsidRDefault="001559E5" w:rsidP="00FF4BCE">
      <w:pPr>
        <w:keepNext/>
        <w:rPr>
          <w:rFonts w:asciiTheme="minorHAnsi" w:hAnsiTheme="minorHAnsi" w:cstheme="minorHAnsi"/>
        </w:rPr>
      </w:pPr>
      <w:r>
        <w:rPr>
          <w:rFonts w:asciiTheme="minorHAnsi" w:hAnsiTheme="minorHAnsi" w:cstheme="minorHAnsi"/>
        </w:rPr>
        <w:t xml:space="preserve">Below table </w:t>
      </w:r>
      <w:r w:rsidRPr="007A1C92">
        <w:rPr>
          <w:rFonts w:asciiTheme="minorHAnsi" w:hAnsiTheme="minorHAnsi" w:cstheme="minorHAnsi"/>
        </w:rPr>
        <w:t xml:space="preserve">lists all the servers and components for the </w:t>
      </w:r>
      <w:r>
        <w:rPr>
          <w:rFonts w:asciiTheme="minorHAnsi" w:hAnsiTheme="minorHAnsi" w:cstheme="minorHAnsi"/>
        </w:rPr>
        <w:t>Test</w:t>
      </w:r>
      <w:r w:rsidRPr="007A1C92">
        <w:rPr>
          <w:rFonts w:asciiTheme="minorHAnsi" w:hAnsiTheme="minorHAnsi" w:cstheme="minorHAnsi"/>
        </w:rPr>
        <w:t xml:space="preserve"> environment.</w:t>
      </w:r>
    </w:p>
    <w:p w14:paraId="77BAEC4E" w14:textId="77777777" w:rsidR="001559E5" w:rsidRDefault="001559E5" w:rsidP="00FF4BCE">
      <w:pPr>
        <w:pStyle w:val="Caption"/>
      </w:pPr>
      <w:bookmarkStart w:id="323" w:name="_Ref36812255"/>
      <w:bookmarkStart w:id="324" w:name="_Toc38014934"/>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7</w:t>
      </w:r>
      <w:r w:rsidR="00B20B72">
        <w:rPr>
          <w:noProof/>
        </w:rPr>
        <w:fldChar w:fldCharType="end"/>
      </w:r>
      <w:r>
        <w:t xml:space="preserve">: </w:t>
      </w:r>
      <w:r w:rsidRPr="00F16204">
        <w:t>Test Environment Server Structure</w:t>
      </w:r>
      <w:bookmarkEnd w:id="323"/>
      <w:bookmarkEnd w:id="3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649"/>
        <w:gridCol w:w="1526"/>
        <w:gridCol w:w="2041"/>
        <w:gridCol w:w="1350"/>
        <w:gridCol w:w="845"/>
        <w:gridCol w:w="1759"/>
      </w:tblGrid>
      <w:tr w:rsidR="001559E5" w:rsidRPr="00F63EA6" w14:paraId="017F0B6E" w14:textId="77777777" w:rsidTr="00CD65D0">
        <w:trPr>
          <w:trHeight w:val="315"/>
        </w:trPr>
        <w:tc>
          <w:tcPr>
            <w:tcW w:w="899" w:type="pct"/>
            <w:shd w:val="clear" w:color="auto" w:fill="7F7F7F"/>
            <w:noWrap/>
            <w:tcMar>
              <w:top w:w="0" w:type="dxa"/>
              <w:left w:w="108" w:type="dxa"/>
              <w:bottom w:w="0" w:type="dxa"/>
              <w:right w:w="108" w:type="dxa"/>
            </w:tcMar>
            <w:vAlign w:val="center"/>
          </w:tcPr>
          <w:p w14:paraId="59086FD5" w14:textId="77777777" w:rsidR="001559E5" w:rsidRPr="00F361C7" w:rsidRDefault="001559E5" w:rsidP="00FF4BCE">
            <w:pPr>
              <w:keepNext/>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Server Name</w:t>
            </w:r>
          </w:p>
        </w:tc>
        <w:tc>
          <w:tcPr>
            <w:tcW w:w="832" w:type="pct"/>
            <w:shd w:val="clear" w:color="auto" w:fill="7F7F7F"/>
            <w:vAlign w:val="center"/>
          </w:tcPr>
          <w:p w14:paraId="33B73631" w14:textId="77777777" w:rsidR="001559E5" w:rsidRPr="00F361C7" w:rsidRDefault="001559E5" w:rsidP="00FF4BCE">
            <w:pPr>
              <w:keepNext/>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IP Address</w:t>
            </w:r>
          </w:p>
        </w:tc>
        <w:tc>
          <w:tcPr>
            <w:tcW w:w="1113" w:type="pct"/>
            <w:shd w:val="clear" w:color="auto" w:fill="7F7F7F"/>
            <w:noWrap/>
            <w:tcMar>
              <w:top w:w="0" w:type="dxa"/>
              <w:left w:w="108" w:type="dxa"/>
              <w:bottom w:w="0" w:type="dxa"/>
              <w:right w:w="108" w:type="dxa"/>
            </w:tcMar>
            <w:vAlign w:val="center"/>
          </w:tcPr>
          <w:p w14:paraId="16A6BA4A" w14:textId="77777777" w:rsidR="001559E5" w:rsidRPr="00F361C7" w:rsidRDefault="001559E5" w:rsidP="00FF4BCE">
            <w:pPr>
              <w:keepNext/>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Function</w:t>
            </w:r>
          </w:p>
        </w:tc>
        <w:tc>
          <w:tcPr>
            <w:tcW w:w="736" w:type="pct"/>
            <w:shd w:val="clear" w:color="auto" w:fill="7F7F7F"/>
            <w:noWrap/>
            <w:tcMar>
              <w:top w:w="0" w:type="dxa"/>
              <w:left w:w="108" w:type="dxa"/>
              <w:bottom w:w="0" w:type="dxa"/>
              <w:right w:w="108" w:type="dxa"/>
            </w:tcMar>
            <w:vAlign w:val="center"/>
          </w:tcPr>
          <w:p w14:paraId="15455D1C" w14:textId="77777777" w:rsidR="001559E5" w:rsidRPr="00F361C7" w:rsidRDefault="001559E5" w:rsidP="00FF4BCE">
            <w:pPr>
              <w:keepNext/>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Environment</w:t>
            </w:r>
          </w:p>
        </w:tc>
        <w:tc>
          <w:tcPr>
            <w:tcW w:w="461" w:type="pct"/>
            <w:shd w:val="clear" w:color="auto" w:fill="7F7F7F"/>
            <w:noWrap/>
            <w:tcMar>
              <w:top w:w="0" w:type="dxa"/>
              <w:left w:w="108" w:type="dxa"/>
              <w:bottom w:w="0" w:type="dxa"/>
              <w:right w:w="108" w:type="dxa"/>
            </w:tcMar>
            <w:vAlign w:val="center"/>
          </w:tcPr>
          <w:p w14:paraId="2111C5CD" w14:textId="77777777" w:rsidR="001559E5" w:rsidRPr="00F361C7" w:rsidRDefault="001559E5" w:rsidP="00FF4BCE">
            <w:pPr>
              <w:keepNext/>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Type</w:t>
            </w:r>
          </w:p>
        </w:tc>
        <w:tc>
          <w:tcPr>
            <w:tcW w:w="959" w:type="pct"/>
            <w:shd w:val="clear" w:color="auto" w:fill="7F7F7F"/>
            <w:noWrap/>
            <w:tcMar>
              <w:top w:w="0" w:type="dxa"/>
              <w:left w:w="108" w:type="dxa"/>
              <w:bottom w:w="0" w:type="dxa"/>
              <w:right w:w="108" w:type="dxa"/>
            </w:tcMar>
            <w:vAlign w:val="center"/>
          </w:tcPr>
          <w:p w14:paraId="41DE2004" w14:textId="77777777" w:rsidR="001559E5" w:rsidRPr="00F361C7" w:rsidRDefault="001559E5" w:rsidP="00FF4BCE">
            <w:pPr>
              <w:keepNext/>
              <w:spacing w:after="0"/>
              <w:jc w:val="center"/>
              <w:rPr>
                <w:rFonts w:asciiTheme="minorHAnsi" w:hAnsiTheme="minorHAnsi" w:cstheme="minorHAnsi"/>
                <w:b/>
                <w:bCs/>
                <w:color w:val="FFFFFF" w:themeColor="background1"/>
              </w:rPr>
            </w:pPr>
            <w:r w:rsidRPr="00F361C7">
              <w:rPr>
                <w:rFonts w:asciiTheme="minorHAnsi" w:hAnsiTheme="minorHAnsi" w:cstheme="minorHAnsi"/>
                <w:b/>
                <w:bCs/>
                <w:color w:val="FFFFFF" w:themeColor="background1"/>
              </w:rPr>
              <w:t>OS</w:t>
            </w:r>
          </w:p>
        </w:tc>
      </w:tr>
      <w:tr w:rsidR="001559E5" w:rsidRPr="00F63EA6" w14:paraId="55F617A0" w14:textId="77777777" w:rsidTr="00CD65D0">
        <w:trPr>
          <w:trHeight w:val="300"/>
        </w:trPr>
        <w:tc>
          <w:tcPr>
            <w:tcW w:w="899" w:type="pct"/>
            <w:noWrap/>
            <w:tcMar>
              <w:top w:w="0" w:type="dxa"/>
              <w:left w:w="108" w:type="dxa"/>
              <w:bottom w:w="0" w:type="dxa"/>
              <w:right w:w="108" w:type="dxa"/>
            </w:tcMar>
            <w:vAlign w:val="center"/>
          </w:tcPr>
          <w:p w14:paraId="01E62380"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ANVIIQUITS01</w:t>
            </w:r>
          </w:p>
        </w:tc>
        <w:tc>
          <w:tcPr>
            <w:tcW w:w="832" w:type="pct"/>
            <w:vAlign w:val="center"/>
          </w:tcPr>
          <w:p w14:paraId="74ECA33D" w14:textId="4CC8E502" w:rsidR="001559E5" w:rsidRPr="00F361C7" w:rsidRDefault="0076785A" w:rsidP="00FF4BCE">
            <w:pPr>
              <w:keepNext/>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.38.44</w:t>
            </w:r>
          </w:p>
        </w:tc>
        <w:tc>
          <w:tcPr>
            <w:tcW w:w="1113" w:type="pct"/>
            <w:noWrap/>
            <w:tcMar>
              <w:top w:w="0" w:type="dxa"/>
              <w:left w:w="108" w:type="dxa"/>
              <w:bottom w:w="0" w:type="dxa"/>
              <w:right w:w="108" w:type="dxa"/>
            </w:tcMar>
            <w:vAlign w:val="center"/>
          </w:tcPr>
          <w:p w14:paraId="353F5A46"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SailPoint IIQ UI Server 01</w:t>
            </w:r>
          </w:p>
        </w:tc>
        <w:tc>
          <w:tcPr>
            <w:tcW w:w="736" w:type="pct"/>
            <w:noWrap/>
            <w:tcMar>
              <w:top w:w="0" w:type="dxa"/>
              <w:left w:w="108" w:type="dxa"/>
              <w:bottom w:w="0" w:type="dxa"/>
              <w:right w:w="108" w:type="dxa"/>
            </w:tcMar>
            <w:vAlign w:val="center"/>
          </w:tcPr>
          <w:p w14:paraId="5A770B5E"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23FBEA1F"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125159FE"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Red Hat Enterprise Linux Server release 7.7</w:t>
            </w:r>
          </w:p>
        </w:tc>
      </w:tr>
      <w:tr w:rsidR="001559E5" w:rsidRPr="00F63EA6" w14:paraId="12D85350" w14:textId="77777777" w:rsidTr="00CD65D0">
        <w:trPr>
          <w:trHeight w:val="300"/>
        </w:trPr>
        <w:tc>
          <w:tcPr>
            <w:tcW w:w="899" w:type="pct"/>
            <w:noWrap/>
            <w:tcMar>
              <w:top w:w="0" w:type="dxa"/>
              <w:left w:w="108" w:type="dxa"/>
              <w:bottom w:w="0" w:type="dxa"/>
              <w:right w:w="108" w:type="dxa"/>
            </w:tcMar>
            <w:vAlign w:val="center"/>
          </w:tcPr>
          <w:p w14:paraId="5CF5315C"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ANVIIQUITS02</w:t>
            </w:r>
          </w:p>
        </w:tc>
        <w:tc>
          <w:tcPr>
            <w:tcW w:w="832" w:type="pct"/>
            <w:vAlign w:val="center"/>
          </w:tcPr>
          <w:p w14:paraId="45738744" w14:textId="5B59A4D1" w:rsidR="001559E5" w:rsidRPr="00F361C7" w:rsidRDefault="0076785A" w:rsidP="00FF4BCE">
            <w:pPr>
              <w:keepNext/>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.49.205</w:t>
            </w:r>
          </w:p>
        </w:tc>
        <w:tc>
          <w:tcPr>
            <w:tcW w:w="1113" w:type="pct"/>
            <w:noWrap/>
            <w:tcMar>
              <w:top w:w="0" w:type="dxa"/>
              <w:left w:w="108" w:type="dxa"/>
              <w:bottom w:w="0" w:type="dxa"/>
              <w:right w:w="108" w:type="dxa"/>
            </w:tcMar>
            <w:vAlign w:val="center"/>
          </w:tcPr>
          <w:p w14:paraId="7C19044E"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SailPoint IIQ UI Server 02</w:t>
            </w:r>
          </w:p>
        </w:tc>
        <w:tc>
          <w:tcPr>
            <w:tcW w:w="736" w:type="pct"/>
            <w:noWrap/>
            <w:tcMar>
              <w:top w:w="0" w:type="dxa"/>
              <w:left w:w="108" w:type="dxa"/>
              <w:bottom w:w="0" w:type="dxa"/>
              <w:right w:w="108" w:type="dxa"/>
            </w:tcMar>
            <w:vAlign w:val="center"/>
          </w:tcPr>
          <w:p w14:paraId="66C724E9"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00DFF32A"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2A8030AE"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Red Hat Enterprise Linux Server release 7.7</w:t>
            </w:r>
          </w:p>
        </w:tc>
      </w:tr>
      <w:tr w:rsidR="001559E5" w:rsidRPr="00F63EA6" w14:paraId="1A4BD92B" w14:textId="77777777" w:rsidTr="00CD65D0">
        <w:trPr>
          <w:trHeight w:val="300"/>
        </w:trPr>
        <w:tc>
          <w:tcPr>
            <w:tcW w:w="899" w:type="pct"/>
            <w:noWrap/>
            <w:tcMar>
              <w:top w:w="0" w:type="dxa"/>
              <w:left w:w="108" w:type="dxa"/>
              <w:bottom w:w="0" w:type="dxa"/>
              <w:right w:w="108" w:type="dxa"/>
            </w:tcMar>
            <w:vAlign w:val="center"/>
          </w:tcPr>
          <w:p w14:paraId="1000E9B6"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ANVIIQTASKTS01</w:t>
            </w:r>
          </w:p>
        </w:tc>
        <w:tc>
          <w:tcPr>
            <w:tcW w:w="832" w:type="pct"/>
            <w:vAlign w:val="center"/>
          </w:tcPr>
          <w:p w14:paraId="0E12AB72" w14:textId="4DD0DF92" w:rsidR="001559E5" w:rsidRPr="00F361C7" w:rsidRDefault="0076785A" w:rsidP="00FF4BCE">
            <w:pPr>
              <w:keepNext/>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.68.64</w:t>
            </w:r>
          </w:p>
        </w:tc>
        <w:tc>
          <w:tcPr>
            <w:tcW w:w="1113" w:type="pct"/>
            <w:noWrap/>
            <w:tcMar>
              <w:top w:w="0" w:type="dxa"/>
              <w:left w:w="108" w:type="dxa"/>
              <w:bottom w:w="0" w:type="dxa"/>
              <w:right w:w="108" w:type="dxa"/>
            </w:tcMar>
            <w:vAlign w:val="center"/>
          </w:tcPr>
          <w:p w14:paraId="7D47F8B5"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SailPoint IIQ TASK Server 01</w:t>
            </w:r>
          </w:p>
        </w:tc>
        <w:tc>
          <w:tcPr>
            <w:tcW w:w="736" w:type="pct"/>
            <w:noWrap/>
            <w:tcMar>
              <w:top w:w="0" w:type="dxa"/>
              <w:left w:w="108" w:type="dxa"/>
              <w:bottom w:w="0" w:type="dxa"/>
              <w:right w:w="108" w:type="dxa"/>
            </w:tcMar>
            <w:vAlign w:val="center"/>
          </w:tcPr>
          <w:p w14:paraId="4D1D3A77"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7558CF74"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6B1B8861"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Red Hat Enterprise Linux Server release 7.7</w:t>
            </w:r>
          </w:p>
        </w:tc>
      </w:tr>
      <w:tr w:rsidR="001559E5" w:rsidRPr="00F63EA6" w14:paraId="4BAC6E7B" w14:textId="77777777" w:rsidTr="00CD65D0">
        <w:trPr>
          <w:trHeight w:val="300"/>
        </w:trPr>
        <w:tc>
          <w:tcPr>
            <w:tcW w:w="899" w:type="pct"/>
            <w:noWrap/>
            <w:tcMar>
              <w:top w:w="0" w:type="dxa"/>
              <w:left w:w="108" w:type="dxa"/>
              <w:bottom w:w="0" w:type="dxa"/>
              <w:right w:w="108" w:type="dxa"/>
            </w:tcMar>
            <w:vAlign w:val="center"/>
          </w:tcPr>
          <w:p w14:paraId="6AD6F7B2"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ANVIIQTASKTS02</w:t>
            </w:r>
          </w:p>
        </w:tc>
        <w:tc>
          <w:tcPr>
            <w:tcW w:w="832" w:type="pct"/>
            <w:vAlign w:val="center"/>
          </w:tcPr>
          <w:p w14:paraId="53E966E4" w14:textId="4DBF4A43" w:rsidR="001559E5" w:rsidRPr="00F361C7" w:rsidRDefault="0076785A" w:rsidP="00FF4BCE">
            <w:pPr>
              <w:keepNext/>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.94.202</w:t>
            </w:r>
          </w:p>
        </w:tc>
        <w:tc>
          <w:tcPr>
            <w:tcW w:w="1113" w:type="pct"/>
            <w:noWrap/>
            <w:tcMar>
              <w:top w:w="0" w:type="dxa"/>
              <w:left w:w="108" w:type="dxa"/>
              <w:bottom w:w="0" w:type="dxa"/>
              <w:right w:w="108" w:type="dxa"/>
            </w:tcMar>
            <w:vAlign w:val="center"/>
          </w:tcPr>
          <w:p w14:paraId="3C1D2327"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SailPoint IIQ TASK Server 02</w:t>
            </w:r>
          </w:p>
        </w:tc>
        <w:tc>
          <w:tcPr>
            <w:tcW w:w="736" w:type="pct"/>
            <w:noWrap/>
            <w:tcMar>
              <w:top w:w="0" w:type="dxa"/>
              <w:left w:w="108" w:type="dxa"/>
              <w:bottom w:w="0" w:type="dxa"/>
              <w:right w:w="108" w:type="dxa"/>
            </w:tcMar>
            <w:vAlign w:val="center"/>
          </w:tcPr>
          <w:p w14:paraId="44DA5F57"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08887416"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75DA1D8C"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Red Hat Enterprise Linux Server release 7.7</w:t>
            </w:r>
          </w:p>
        </w:tc>
      </w:tr>
      <w:tr w:rsidR="001559E5" w:rsidRPr="00F63EA6" w14:paraId="198B2D5F" w14:textId="77777777" w:rsidTr="00CD65D0">
        <w:trPr>
          <w:trHeight w:val="300"/>
        </w:trPr>
        <w:tc>
          <w:tcPr>
            <w:tcW w:w="899" w:type="pct"/>
            <w:noWrap/>
            <w:tcMar>
              <w:top w:w="0" w:type="dxa"/>
              <w:left w:w="108" w:type="dxa"/>
              <w:bottom w:w="0" w:type="dxa"/>
              <w:right w:w="108" w:type="dxa"/>
            </w:tcMar>
            <w:vAlign w:val="center"/>
          </w:tcPr>
          <w:p w14:paraId="311750CE"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USEIIQCGTS01</w:t>
            </w:r>
          </w:p>
        </w:tc>
        <w:tc>
          <w:tcPr>
            <w:tcW w:w="832" w:type="pct"/>
            <w:vAlign w:val="center"/>
          </w:tcPr>
          <w:p w14:paraId="6683CCCB" w14:textId="4A12B4A1"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.16.226</w:t>
            </w:r>
          </w:p>
          <w:p w14:paraId="69547F68" w14:textId="77777777" w:rsidR="001559E5" w:rsidRPr="00F361C7" w:rsidRDefault="001559E5" w:rsidP="00FF4BCE">
            <w:pPr>
              <w:keepNext/>
              <w:spacing w:after="0"/>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69A895B1"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USE Cloud Gateway Server 01</w:t>
            </w:r>
          </w:p>
        </w:tc>
        <w:tc>
          <w:tcPr>
            <w:tcW w:w="736" w:type="pct"/>
            <w:noWrap/>
            <w:tcMar>
              <w:top w:w="0" w:type="dxa"/>
              <w:left w:w="108" w:type="dxa"/>
              <w:bottom w:w="0" w:type="dxa"/>
              <w:right w:w="108" w:type="dxa"/>
            </w:tcMar>
            <w:vAlign w:val="center"/>
          </w:tcPr>
          <w:p w14:paraId="03838A23"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6857043B"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On-Premise</w:t>
            </w:r>
          </w:p>
        </w:tc>
        <w:tc>
          <w:tcPr>
            <w:tcW w:w="959" w:type="pct"/>
            <w:noWrap/>
            <w:tcMar>
              <w:top w:w="0" w:type="dxa"/>
              <w:left w:w="108" w:type="dxa"/>
              <w:bottom w:w="0" w:type="dxa"/>
              <w:right w:w="108" w:type="dxa"/>
            </w:tcMar>
            <w:vAlign w:val="center"/>
          </w:tcPr>
          <w:p w14:paraId="511479A2" w14:textId="1E4826DC" w:rsidR="001559E5" w:rsidRPr="00F361C7" w:rsidRDefault="001559E5" w:rsidP="00B0362F">
            <w:pPr>
              <w:keepNext/>
              <w:autoSpaceDE w:val="0"/>
              <w:autoSpaceDN w:val="0"/>
              <w:spacing w:after="0"/>
              <w:jc w:val="center"/>
              <w:rPr>
                <w:rFonts w:asciiTheme="minorHAnsi" w:hAnsiTheme="minorHAnsi" w:cstheme="minorHAnsi"/>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1B946A55" w14:textId="77777777" w:rsidTr="00CD65D0">
        <w:trPr>
          <w:trHeight w:val="300"/>
        </w:trPr>
        <w:tc>
          <w:tcPr>
            <w:tcW w:w="899" w:type="pct"/>
            <w:noWrap/>
            <w:tcMar>
              <w:top w:w="0" w:type="dxa"/>
              <w:left w:w="108" w:type="dxa"/>
              <w:bottom w:w="0" w:type="dxa"/>
              <w:right w:w="108" w:type="dxa"/>
            </w:tcMar>
            <w:vAlign w:val="center"/>
          </w:tcPr>
          <w:p w14:paraId="0B58501C"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USEIIQCGTS02</w:t>
            </w:r>
          </w:p>
        </w:tc>
        <w:tc>
          <w:tcPr>
            <w:tcW w:w="832" w:type="pct"/>
            <w:vAlign w:val="center"/>
          </w:tcPr>
          <w:p w14:paraId="5605F74C" w14:textId="3B428B24"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.16.227</w:t>
            </w:r>
          </w:p>
          <w:p w14:paraId="3DECF022" w14:textId="77777777" w:rsidR="001559E5" w:rsidRPr="00F361C7" w:rsidRDefault="001559E5" w:rsidP="00FF4BCE">
            <w:pPr>
              <w:keepNext/>
              <w:autoSpaceDE w:val="0"/>
              <w:autoSpaceDN w:val="0"/>
              <w:spacing w:after="0"/>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45C513CE"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USE Cloud Gateway Server 02</w:t>
            </w:r>
          </w:p>
        </w:tc>
        <w:tc>
          <w:tcPr>
            <w:tcW w:w="736" w:type="pct"/>
            <w:noWrap/>
            <w:tcMar>
              <w:top w:w="0" w:type="dxa"/>
              <w:left w:w="108" w:type="dxa"/>
              <w:bottom w:w="0" w:type="dxa"/>
              <w:right w:w="108" w:type="dxa"/>
            </w:tcMar>
            <w:vAlign w:val="center"/>
          </w:tcPr>
          <w:p w14:paraId="34959C4E"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6A9A2756"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On-Premise</w:t>
            </w:r>
          </w:p>
        </w:tc>
        <w:tc>
          <w:tcPr>
            <w:tcW w:w="959" w:type="pct"/>
            <w:noWrap/>
            <w:tcMar>
              <w:top w:w="0" w:type="dxa"/>
              <w:left w:w="108" w:type="dxa"/>
              <w:bottom w:w="0" w:type="dxa"/>
              <w:right w:w="108" w:type="dxa"/>
            </w:tcMar>
            <w:vAlign w:val="center"/>
          </w:tcPr>
          <w:p w14:paraId="650568DA" w14:textId="28921B2A" w:rsidR="001559E5" w:rsidRPr="00F361C7" w:rsidRDefault="001559E5" w:rsidP="00B0362F">
            <w:pPr>
              <w:keepNext/>
              <w:autoSpaceDE w:val="0"/>
              <w:autoSpaceDN w:val="0"/>
              <w:spacing w:after="0"/>
              <w:jc w:val="center"/>
              <w:rPr>
                <w:rFonts w:asciiTheme="minorHAnsi" w:hAnsiTheme="minorHAnsi" w:cstheme="minorHAnsi"/>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6C28B080" w14:textId="77777777" w:rsidTr="00CD65D0">
        <w:trPr>
          <w:trHeight w:val="300"/>
        </w:trPr>
        <w:tc>
          <w:tcPr>
            <w:tcW w:w="899" w:type="pct"/>
            <w:noWrap/>
            <w:tcMar>
              <w:top w:w="0" w:type="dxa"/>
              <w:left w:w="108" w:type="dxa"/>
              <w:bottom w:w="0" w:type="dxa"/>
              <w:right w:w="108" w:type="dxa"/>
            </w:tcMar>
            <w:vAlign w:val="center"/>
          </w:tcPr>
          <w:p w14:paraId="27C01160"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ANVIIQCGTS01</w:t>
            </w:r>
          </w:p>
        </w:tc>
        <w:tc>
          <w:tcPr>
            <w:tcW w:w="832" w:type="pct"/>
            <w:vAlign w:val="center"/>
          </w:tcPr>
          <w:p w14:paraId="0E676931" w14:textId="545475C5"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.66.167</w:t>
            </w:r>
          </w:p>
          <w:p w14:paraId="303B440F" w14:textId="77777777" w:rsidR="001559E5" w:rsidRPr="00F361C7" w:rsidRDefault="001559E5" w:rsidP="00FF4BCE">
            <w:pPr>
              <w:keepNext/>
              <w:spacing w:after="0"/>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6CAEC352"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AWS Cloud Gateway Server 01</w:t>
            </w:r>
          </w:p>
        </w:tc>
        <w:tc>
          <w:tcPr>
            <w:tcW w:w="736" w:type="pct"/>
            <w:noWrap/>
            <w:tcMar>
              <w:top w:w="0" w:type="dxa"/>
              <w:left w:w="108" w:type="dxa"/>
              <w:bottom w:w="0" w:type="dxa"/>
              <w:right w:w="108" w:type="dxa"/>
            </w:tcMar>
            <w:vAlign w:val="center"/>
          </w:tcPr>
          <w:p w14:paraId="078812C2"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0A445A99"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03FF172C" w14:textId="74121BC3" w:rsidR="001559E5" w:rsidRPr="00F361C7" w:rsidRDefault="001559E5" w:rsidP="00B0362F">
            <w:pPr>
              <w:keepNext/>
              <w:autoSpaceDE w:val="0"/>
              <w:autoSpaceDN w:val="0"/>
              <w:spacing w:after="0"/>
              <w:jc w:val="center"/>
              <w:rPr>
                <w:rFonts w:asciiTheme="minorHAnsi" w:hAnsiTheme="minorHAnsi" w:cstheme="minorHAnsi"/>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w:t>
            </w:r>
            <w:r w:rsidR="00A858FE">
              <w:rPr>
                <w:rFonts w:asciiTheme="minorHAnsi" w:hAnsiTheme="minorHAnsi" w:cstheme="minorHAnsi"/>
              </w:rPr>
              <w:t>4</w:t>
            </w:r>
          </w:p>
        </w:tc>
      </w:tr>
      <w:tr w:rsidR="001559E5" w:rsidRPr="00F63EA6" w14:paraId="6EE7B70E" w14:textId="77777777" w:rsidTr="00CD65D0">
        <w:trPr>
          <w:trHeight w:val="300"/>
        </w:trPr>
        <w:tc>
          <w:tcPr>
            <w:tcW w:w="899" w:type="pct"/>
            <w:noWrap/>
            <w:tcMar>
              <w:top w:w="0" w:type="dxa"/>
              <w:left w:w="108" w:type="dxa"/>
              <w:bottom w:w="0" w:type="dxa"/>
              <w:right w:w="108" w:type="dxa"/>
            </w:tcMar>
            <w:vAlign w:val="center"/>
          </w:tcPr>
          <w:p w14:paraId="7007FD35"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ANVIIQCGTS02</w:t>
            </w:r>
          </w:p>
        </w:tc>
        <w:tc>
          <w:tcPr>
            <w:tcW w:w="832" w:type="pct"/>
            <w:vAlign w:val="center"/>
          </w:tcPr>
          <w:p w14:paraId="7D89CADE" w14:textId="1E6E716A"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.89.174</w:t>
            </w:r>
          </w:p>
          <w:p w14:paraId="2A38A727" w14:textId="77777777" w:rsidR="001559E5" w:rsidRPr="00F361C7" w:rsidRDefault="001559E5" w:rsidP="00FF4BCE">
            <w:pPr>
              <w:keepNext/>
              <w:spacing w:after="0"/>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5A714A6C"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AWS Cloud Gateway Server 02</w:t>
            </w:r>
          </w:p>
        </w:tc>
        <w:tc>
          <w:tcPr>
            <w:tcW w:w="736" w:type="pct"/>
            <w:noWrap/>
            <w:tcMar>
              <w:top w:w="0" w:type="dxa"/>
              <w:left w:w="108" w:type="dxa"/>
              <w:bottom w:w="0" w:type="dxa"/>
              <w:right w:w="108" w:type="dxa"/>
            </w:tcMar>
            <w:vAlign w:val="center"/>
          </w:tcPr>
          <w:p w14:paraId="47410779"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24C87890"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78BC67D1" w14:textId="6254E780" w:rsidR="001559E5" w:rsidRPr="00F361C7" w:rsidRDefault="001559E5" w:rsidP="00B0362F">
            <w:pPr>
              <w:keepNext/>
              <w:autoSpaceDE w:val="0"/>
              <w:autoSpaceDN w:val="0"/>
              <w:spacing w:after="0"/>
              <w:jc w:val="center"/>
              <w:rPr>
                <w:rFonts w:asciiTheme="minorHAnsi" w:hAnsiTheme="minorHAnsi" w:cstheme="minorHAnsi"/>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62FFCB8A" w14:textId="77777777" w:rsidTr="00CD65D0">
        <w:trPr>
          <w:trHeight w:val="300"/>
        </w:trPr>
        <w:tc>
          <w:tcPr>
            <w:tcW w:w="899" w:type="pct"/>
            <w:noWrap/>
            <w:tcMar>
              <w:top w:w="0" w:type="dxa"/>
              <w:left w:w="108" w:type="dxa"/>
              <w:bottom w:w="0" w:type="dxa"/>
              <w:right w:w="108" w:type="dxa"/>
            </w:tcMar>
            <w:vAlign w:val="center"/>
          </w:tcPr>
          <w:p w14:paraId="5CC6A775" w14:textId="2411841B" w:rsidR="001559E5" w:rsidRPr="00F361C7" w:rsidRDefault="001559E5" w:rsidP="001B7A7B">
            <w:pPr>
              <w:autoSpaceDE w:val="0"/>
              <w:autoSpaceDN w:val="0"/>
              <w:spacing w:after="0"/>
              <w:jc w:val="center"/>
              <w:rPr>
                <w:rFonts w:asciiTheme="minorHAnsi" w:hAnsiTheme="minorHAnsi" w:cstheme="minorHAnsi"/>
              </w:rPr>
            </w:pPr>
            <w:r w:rsidRPr="00F361C7">
              <w:rPr>
                <w:rFonts w:asciiTheme="minorHAnsi" w:hAnsiTheme="minorHAnsi" w:cstheme="minorHAnsi"/>
              </w:rPr>
              <w:t>IAMFVAL01.CBRMFNOOC2QR.US-EAST-1.RDS.AMAZONAWS.COM</w:t>
            </w:r>
          </w:p>
        </w:tc>
        <w:tc>
          <w:tcPr>
            <w:tcW w:w="832" w:type="pct"/>
            <w:vAlign w:val="center"/>
          </w:tcPr>
          <w:p w14:paraId="4C130879" w14:textId="5B92B574"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11.11</w:t>
            </w:r>
            <w:r w:rsidR="001559E5" w:rsidRPr="00F361C7">
              <w:rPr>
                <w:rFonts w:asciiTheme="minorHAnsi" w:hAnsiTheme="minorHAnsi" w:cstheme="minorHAnsi"/>
              </w:rPr>
              <w:t>9.94.117</w:t>
            </w:r>
          </w:p>
          <w:p w14:paraId="1138E30D" w14:textId="77777777" w:rsidR="001559E5" w:rsidRPr="00F361C7" w:rsidRDefault="001559E5" w:rsidP="00FF4BCE">
            <w:pPr>
              <w:keepNext/>
              <w:spacing w:after="0"/>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4E6B1C13"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SQL Server Database</w:t>
            </w:r>
          </w:p>
        </w:tc>
        <w:tc>
          <w:tcPr>
            <w:tcW w:w="736" w:type="pct"/>
            <w:noWrap/>
            <w:tcMar>
              <w:top w:w="0" w:type="dxa"/>
              <w:left w:w="108" w:type="dxa"/>
              <w:bottom w:w="0" w:type="dxa"/>
              <w:right w:w="108" w:type="dxa"/>
            </w:tcMar>
            <w:vAlign w:val="center"/>
          </w:tcPr>
          <w:p w14:paraId="7E20E123"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Test</w:t>
            </w:r>
          </w:p>
        </w:tc>
        <w:tc>
          <w:tcPr>
            <w:tcW w:w="461" w:type="pct"/>
            <w:noWrap/>
            <w:tcMar>
              <w:top w:w="0" w:type="dxa"/>
              <w:left w:w="108" w:type="dxa"/>
              <w:bottom w:w="0" w:type="dxa"/>
              <w:right w:w="108" w:type="dxa"/>
            </w:tcMar>
            <w:vAlign w:val="center"/>
          </w:tcPr>
          <w:p w14:paraId="4E69EC8E"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59" w:type="pct"/>
            <w:noWrap/>
            <w:tcMar>
              <w:top w:w="0" w:type="dxa"/>
              <w:left w:w="108" w:type="dxa"/>
              <w:bottom w:w="0" w:type="dxa"/>
              <w:right w:w="108" w:type="dxa"/>
            </w:tcMar>
            <w:vAlign w:val="center"/>
          </w:tcPr>
          <w:p w14:paraId="50A4F2B4" w14:textId="77777777" w:rsidR="001559E5" w:rsidRPr="00F361C7" w:rsidRDefault="001559E5" w:rsidP="00FF4BCE">
            <w:pPr>
              <w:keepNext/>
              <w:spacing w:after="0"/>
              <w:jc w:val="center"/>
              <w:rPr>
                <w:rFonts w:asciiTheme="minorHAnsi" w:hAnsiTheme="minorHAnsi" w:cstheme="minorHAnsi"/>
              </w:rPr>
            </w:pPr>
            <w:r>
              <w:rPr>
                <w:rFonts w:asciiTheme="minorHAnsi" w:hAnsiTheme="minorHAnsi" w:cstheme="minorHAnsi"/>
              </w:rPr>
              <w:t>MS SQL Server Enterprise edition 2016</w:t>
            </w:r>
          </w:p>
        </w:tc>
      </w:tr>
    </w:tbl>
    <w:p w14:paraId="0A305968" w14:textId="77777777" w:rsidR="001559E5" w:rsidRPr="00474C55" w:rsidRDefault="001559E5" w:rsidP="001559E5"/>
    <w:p w14:paraId="7BE2B050" w14:textId="77777777" w:rsidR="001559E5" w:rsidRDefault="001559E5" w:rsidP="00FF4BCE">
      <w:pPr>
        <w:pStyle w:val="Heading3"/>
      </w:pPr>
      <w:bookmarkStart w:id="325" w:name="_Toc38014665"/>
      <w:r>
        <w:lastRenderedPageBreak/>
        <w:t>PD Environment</w:t>
      </w:r>
      <w:bookmarkEnd w:id="325"/>
    </w:p>
    <w:p w14:paraId="4292DC7B" w14:textId="77777777" w:rsidR="001559E5" w:rsidRPr="00572920" w:rsidRDefault="001559E5" w:rsidP="00FF4BCE">
      <w:pPr>
        <w:keepNext/>
        <w:rPr>
          <w:rFonts w:asciiTheme="minorHAnsi" w:hAnsiTheme="minorHAnsi" w:cstheme="minorHAnsi"/>
        </w:rPr>
      </w:pPr>
      <w:r>
        <w:rPr>
          <w:rFonts w:asciiTheme="minorHAnsi" w:hAnsiTheme="minorHAnsi" w:cstheme="minorHAnsi"/>
        </w:rPr>
        <w:t xml:space="preserve">Below table </w:t>
      </w:r>
      <w:r w:rsidRPr="007A1C92">
        <w:rPr>
          <w:rFonts w:asciiTheme="minorHAnsi" w:hAnsiTheme="minorHAnsi" w:cstheme="minorHAnsi"/>
        </w:rPr>
        <w:t xml:space="preserve">lists all the servers and components for the </w:t>
      </w:r>
      <w:r>
        <w:rPr>
          <w:rFonts w:asciiTheme="minorHAnsi" w:hAnsiTheme="minorHAnsi" w:cstheme="minorHAnsi"/>
        </w:rPr>
        <w:t>Production</w:t>
      </w:r>
      <w:r w:rsidRPr="007A1C92">
        <w:rPr>
          <w:rFonts w:asciiTheme="minorHAnsi" w:hAnsiTheme="minorHAnsi" w:cstheme="minorHAnsi"/>
        </w:rPr>
        <w:t xml:space="preserve"> environment.</w:t>
      </w:r>
    </w:p>
    <w:p w14:paraId="1721386C" w14:textId="77777777" w:rsidR="001559E5" w:rsidRDefault="001559E5" w:rsidP="00FF4BCE">
      <w:pPr>
        <w:pStyle w:val="Caption"/>
      </w:pPr>
      <w:bookmarkStart w:id="326" w:name="_Ref36812276"/>
      <w:bookmarkStart w:id="327" w:name="_Toc38014935"/>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8</w:t>
      </w:r>
      <w:r w:rsidR="00B20B72">
        <w:rPr>
          <w:noProof/>
        </w:rPr>
        <w:fldChar w:fldCharType="end"/>
      </w:r>
      <w:r>
        <w:t xml:space="preserve">: </w:t>
      </w:r>
      <w:r w:rsidRPr="005A04A0">
        <w:t>Production Environment Server Structure</w:t>
      </w:r>
      <w:bookmarkEnd w:id="326"/>
      <w:bookmarkEnd w:id="3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648"/>
        <w:gridCol w:w="1526"/>
        <w:gridCol w:w="2041"/>
        <w:gridCol w:w="1350"/>
        <w:gridCol w:w="899"/>
        <w:gridCol w:w="1706"/>
      </w:tblGrid>
      <w:tr w:rsidR="001559E5" w:rsidRPr="00F63EA6" w14:paraId="7DAECDC4" w14:textId="77777777" w:rsidTr="00921B9B">
        <w:trPr>
          <w:trHeight w:val="315"/>
        </w:trPr>
        <w:tc>
          <w:tcPr>
            <w:tcW w:w="899" w:type="pct"/>
            <w:shd w:val="clear" w:color="auto" w:fill="7F7F7F"/>
            <w:noWrap/>
            <w:tcMar>
              <w:top w:w="0" w:type="dxa"/>
              <w:left w:w="108" w:type="dxa"/>
              <w:bottom w:w="0" w:type="dxa"/>
              <w:right w:w="108" w:type="dxa"/>
            </w:tcMar>
            <w:vAlign w:val="center"/>
          </w:tcPr>
          <w:p w14:paraId="707E43A0" w14:textId="77777777" w:rsidR="001559E5" w:rsidRPr="00EB1D61" w:rsidRDefault="001559E5" w:rsidP="00FF4BCE">
            <w:pPr>
              <w:keepNext/>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Server Name</w:t>
            </w:r>
          </w:p>
        </w:tc>
        <w:tc>
          <w:tcPr>
            <w:tcW w:w="832" w:type="pct"/>
            <w:shd w:val="clear" w:color="auto" w:fill="7F7F7F"/>
            <w:vAlign w:val="center"/>
          </w:tcPr>
          <w:p w14:paraId="36F53A66" w14:textId="77777777" w:rsidR="001559E5" w:rsidRPr="00EB1D61" w:rsidRDefault="001559E5" w:rsidP="00FF4BCE">
            <w:pPr>
              <w:keepNext/>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IP Address</w:t>
            </w:r>
          </w:p>
        </w:tc>
        <w:tc>
          <w:tcPr>
            <w:tcW w:w="1113" w:type="pct"/>
            <w:shd w:val="clear" w:color="auto" w:fill="7F7F7F"/>
            <w:noWrap/>
            <w:tcMar>
              <w:top w:w="0" w:type="dxa"/>
              <w:left w:w="108" w:type="dxa"/>
              <w:bottom w:w="0" w:type="dxa"/>
              <w:right w:w="108" w:type="dxa"/>
            </w:tcMar>
            <w:vAlign w:val="center"/>
          </w:tcPr>
          <w:p w14:paraId="78CE3CD5" w14:textId="77777777" w:rsidR="001559E5" w:rsidRPr="00EB1D61" w:rsidRDefault="001559E5" w:rsidP="00FF4BCE">
            <w:pPr>
              <w:keepNext/>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Function</w:t>
            </w:r>
          </w:p>
        </w:tc>
        <w:tc>
          <w:tcPr>
            <w:tcW w:w="736" w:type="pct"/>
            <w:shd w:val="clear" w:color="auto" w:fill="7F7F7F"/>
            <w:noWrap/>
            <w:tcMar>
              <w:top w:w="0" w:type="dxa"/>
              <w:left w:w="108" w:type="dxa"/>
              <w:bottom w:w="0" w:type="dxa"/>
              <w:right w:w="108" w:type="dxa"/>
            </w:tcMar>
            <w:vAlign w:val="center"/>
          </w:tcPr>
          <w:p w14:paraId="1B00B928" w14:textId="77777777" w:rsidR="001559E5" w:rsidRPr="00EB1D61" w:rsidRDefault="001559E5" w:rsidP="00FF4BCE">
            <w:pPr>
              <w:keepNext/>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Environment</w:t>
            </w:r>
          </w:p>
        </w:tc>
        <w:tc>
          <w:tcPr>
            <w:tcW w:w="490" w:type="pct"/>
            <w:shd w:val="clear" w:color="auto" w:fill="7F7F7F"/>
            <w:noWrap/>
            <w:tcMar>
              <w:top w:w="0" w:type="dxa"/>
              <w:left w:w="108" w:type="dxa"/>
              <w:bottom w:w="0" w:type="dxa"/>
              <w:right w:w="108" w:type="dxa"/>
            </w:tcMar>
            <w:vAlign w:val="center"/>
          </w:tcPr>
          <w:p w14:paraId="05CBFE17" w14:textId="77777777" w:rsidR="001559E5" w:rsidRPr="00EB1D61" w:rsidRDefault="001559E5" w:rsidP="00FF4BCE">
            <w:pPr>
              <w:keepNext/>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Type</w:t>
            </w:r>
          </w:p>
        </w:tc>
        <w:tc>
          <w:tcPr>
            <w:tcW w:w="930" w:type="pct"/>
            <w:shd w:val="clear" w:color="auto" w:fill="7F7F7F"/>
            <w:noWrap/>
            <w:tcMar>
              <w:top w:w="0" w:type="dxa"/>
              <w:left w:w="108" w:type="dxa"/>
              <w:bottom w:w="0" w:type="dxa"/>
              <w:right w:w="108" w:type="dxa"/>
            </w:tcMar>
            <w:vAlign w:val="center"/>
          </w:tcPr>
          <w:p w14:paraId="7DDF6190" w14:textId="77777777" w:rsidR="001559E5" w:rsidRPr="00EB1D61" w:rsidRDefault="001559E5" w:rsidP="00FF4BCE">
            <w:pPr>
              <w:keepNext/>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OS</w:t>
            </w:r>
          </w:p>
        </w:tc>
      </w:tr>
      <w:tr w:rsidR="001559E5" w:rsidRPr="00F63EA6" w14:paraId="1C5A5638" w14:textId="77777777" w:rsidTr="00921B9B">
        <w:trPr>
          <w:trHeight w:val="300"/>
        </w:trPr>
        <w:tc>
          <w:tcPr>
            <w:tcW w:w="899" w:type="pct"/>
            <w:noWrap/>
            <w:tcMar>
              <w:top w:w="0" w:type="dxa"/>
              <w:left w:w="108" w:type="dxa"/>
              <w:bottom w:w="0" w:type="dxa"/>
              <w:right w:w="108" w:type="dxa"/>
            </w:tcMar>
            <w:vAlign w:val="center"/>
          </w:tcPr>
          <w:p w14:paraId="3618CD2B" w14:textId="77777777" w:rsidR="001559E5" w:rsidRPr="00EB1D61" w:rsidRDefault="001559E5" w:rsidP="00FF4BCE">
            <w:pPr>
              <w:keepNext/>
              <w:spacing w:after="0"/>
              <w:jc w:val="center"/>
              <w:rPr>
                <w:rFonts w:asciiTheme="minorHAnsi" w:hAnsiTheme="minorHAnsi" w:cstheme="minorHAnsi"/>
              </w:rPr>
            </w:pPr>
            <w:r w:rsidRPr="00F361C7">
              <w:rPr>
                <w:rFonts w:asciiTheme="minorHAnsi" w:hAnsiTheme="minorHAnsi" w:cstheme="minorHAnsi"/>
              </w:rPr>
              <w:t>ANVIIQUI</w:t>
            </w:r>
            <w:r>
              <w:rPr>
                <w:rFonts w:asciiTheme="minorHAnsi" w:hAnsiTheme="minorHAnsi" w:cstheme="minorHAnsi"/>
              </w:rPr>
              <w:t>PD</w:t>
            </w:r>
            <w:r w:rsidRPr="00F361C7">
              <w:rPr>
                <w:rFonts w:asciiTheme="minorHAnsi" w:hAnsiTheme="minorHAnsi" w:cstheme="minorHAnsi"/>
              </w:rPr>
              <w:t>01</w:t>
            </w:r>
          </w:p>
        </w:tc>
        <w:tc>
          <w:tcPr>
            <w:tcW w:w="832" w:type="pct"/>
            <w:vAlign w:val="center"/>
          </w:tcPr>
          <w:p w14:paraId="7083B2ED" w14:textId="7154BE04" w:rsidR="001559E5" w:rsidRPr="00EB1D61" w:rsidRDefault="0076785A" w:rsidP="00FF4BCE">
            <w:pPr>
              <w:keepNext/>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.3</w:t>
            </w:r>
            <w:r w:rsidR="001559E5">
              <w:rPr>
                <w:rFonts w:asciiTheme="minorHAnsi" w:hAnsiTheme="minorHAnsi" w:cstheme="minorHAnsi"/>
              </w:rPr>
              <w:t>9.46</w:t>
            </w:r>
          </w:p>
        </w:tc>
        <w:tc>
          <w:tcPr>
            <w:tcW w:w="1113" w:type="pct"/>
            <w:noWrap/>
            <w:tcMar>
              <w:top w:w="0" w:type="dxa"/>
              <w:left w:w="108" w:type="dxa"/>
              <w:bottom w:w="0" w:type="dxa"/>
              <w:right w:w="108" w:type="dxa"/>
            </w:tcMar>
            <w:vAlign w:val="center"/>
          </w:tcPr>
          <w:p w14:paraId="077412CE" w14:textId="77777777" w:rsidR="001559E5" w:rsidRPr="00EB1D61" w:rsidRDefault="001559E5" w:rsidP="00FF4BCE">
            <w:pPr>
              <w:keepNext/>
              <w:spacing w:after="0"/>
              <w:jc w:val="center"/>
              <w:rPr>
                <w:rFonts w:asciiTheme="minorHAnsi" w:hAnsiTheme="minorHAnsi" w:cstheme="minorHAnsi"/>
              </w:rPr>
            </w:pPr>
            <w:r w:rsidRPr="00F361C7">
              <w:rPr>
                <w:rFonts w:asciiTheme="minorHAnsi" w:hAnsiTheme="minorHAnsi" w:cstheme="minorHAnsi"/>
              </w:rPr>
              <w:t>SailPoint IIQ UI Server 01</w:t>
            </w:r>
          </w:p>
        </w:tc>
        <w:tc>
          <w:tcPr>
            <w:tcW w:w="736" w:type="pct"/>
            <w:noWrap/>
            <w:tcMar>
              <w:top w:w="0" w:type="dxa"/>
              <w:left w:w="108" w:type="dxa"/>
              <w:bottom w:w="0" w:type="dxa"/>
              <w:right w:w="108" w:type="dxa"/>
            </w:tcMar>
            <w:vAlign w:val="center"/>
          </w:tcPr>
          <w:p w14:paraId="0B02211C" w14:textId="77777777" w:rsidR="001559E5" w:rsidRPr="00EB1D61" w:rsidRDefault="001559E5" w:rsidP="00FF4BCE">
            <w:pPr>
              <w:keepNext/>
              <w:spacing w:after="0"/>
              <w:jc w:val="center"/>
              <w:rPr>
                <w:rFonts w:asciiTheme="minorHAnsi" w:hAnsiTheme="minorHAnsi" w:cstheme="minorHAnsi"/>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6BBCF275" w14:textId="77777777" w:rsidR="001559E5" w:rsidRPr="00EB1D61"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30" w:type="pct"/>
            <w:noWrap/>
            <w:tcMar>
              <w:top w:w="0" w:type="dxa"/>
              <w:left w:w="108" w:type="dxa"/>
              <w:bottom w:w="0" w:type="dxa"/>
              <w:right w:w="108" w:type="dxa"/>
            </w:tcMar>
            <w:vAlign w:val="center"/>
          </w:tcPr>
          <w:p w14:paraId="4AAE50B0" w14:textId="77777777" w:rsidR="001559E5" w:rsidRPr="00EB1D61" w:rsidRDefault="001559E5" w:rsidP="00FF4BCE">
            <w:pPr>
              <w:keepNext/>
              <w:spacing w:after="0"/>
              <w:jc w:val="center"/>
              <w:rPr>
                <w:rFonts w:asciiTheme="minorHAnsi" w:hAnsiTheme="minorHAnsi" w:cstheme="minorHAnsi"/>
              </w:rPr>
            </w:pPr>
            <w:r w:rsidRPr="00F361C7">
              <w:rPr>
                <w:rFonts w:asciiTheme="minorHAnsi" w:hAnsiTheme="minorHAnsi" w:cstheme="minorHAnsi"/>
              </w:rPr>
              <w:t>Red Hat Enterprise Linux Server release 7.</w:t>
            </w:r>
            <w:r>
              <w:rPr>
                <w:rFonts w:asciiTheme="minorHAnsi" w:hAnsiTheme="minorHAnsi" w:cstheme="minorHAnsi"/>
              </w:rPr>
              <w:t>7</w:t>
            </w:r>
          </w:p>
        </w:tc>
      </w:tr>
      <w:tr w:rsidR="001559E5" w:rsidRPr="00F63EA6" w14:paraId="78C6C4F6" w14:textId="77777777" w:rsidTr="00921B9B">
        <w:trPr>
          <w:trHeight w:val="300"/>
        </w:trPr>
        <w:tc>
          <w:tcPr>
            <w:tcW w:w="899" w:type="pct"/>
            <w:noWrap/>
            <w:tcMar>
              <w:top w:w="0" w:type="dxa"/>
              <w:left w:w="108" w:type="dxa"/>
              <w:bottom w:w="0" w:type="dxa"/>
              <w:right w:w="108" w:type="dxa"/>
            </w:tcMar>
            <w:vAlign w:val="center"/>
          </w:tcPr>
          <w:p w14:paraId="50AA537F"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ANVIIQUI</w:t>
            </w:r>
            <w:r>
              <w:rPr>
                <w:rFonts w:asciiTheme="minorHAnsi" w:hAnsiTheme="minorHAnsi" w:cstheme="minorHAnsi"/>
              </w:rPr>
              <w:t>PD</w:t>
            </w:r>
            <w:r w:rsidRPr="00F361C7">
              <w:rPr>
                <w:rFonts w:asciiTheme="minorHAnsi" w:hAnsiTheme="minorHAnsi" w:cstheme="minorHAnsi"/>
              </w:rPr>
              <w:t>02</w:t>
            </w:r>
          </w:p>
        </w:tc>
        <w:tc>
          <w:tcPr>
            <w:tcW w:w="832" w:type="pct"/>
            <w:vAlign w:val="center"/>
          </w:tcPr>
          <w:p w14:paraId="31520EF9" w14:textId="3FE3F5A4" w:rsidR="001559E5" w:rsidRPr="00474C55" w:rsidRDefault="0076785A" w:rsidP="00FF4BCE">
            <w:pPr>
              <w:keepNext/>
              <w:spacing w:after="0"/>
              <w:jc w:val="center"/>
              <w:rPr>
                <w:rFonts w:asciiTheme="minorHAnsi" w:hAnsiTheme="minorHAnsi" w:cstheme="minorHAnsi"/>
                <w:sz w:val="18"/>
                <w:szCs w:val="18"/>
              </w:rPr>
            </w:pPr>
            <w:r>
              <w:rPr>
                <w:rFonts w:asciiTheme="minorHAnsi" w:hAnsiTheme="minorHAnsi" w:cstheme="minorHAnsi"/>
              </w:rPr>
              <w:t>11.234</w:t>
            </w:r>
            <w:r w:rsidR="001559E5" w:rsidRPr="00F361C7">
              <w:rPr>
                <w:rFonts w:asciiTheme="minorHAnsi" w:hAnsiTheme="minorHAnsi" w:cstheme="minorHAnsi"/>
              </w:rPr>
              <w:t>.</w:t>
            </w:r>
            <w:r w:rsidR="001559E5">
              <w:rPr>
                <w:rFonts w:asciiTheme="minorHAnsi" w:hAnsiTheme="minorHAnsi" w:cstheme="minorHAnsi"/>
              </w:rPr>
              <w:t>58.96</w:t>
            </w:r>
          </w:p>
        </w:tc>
        <w:tc>
          <w:tcPr>
            <w:tcW w:w="1113" w:type="pct"/>
            <w:noWrap/>
            <w:tcMar>
              <w:top w:w="0" w:type="dxa"/>
              <w:left w:w="108" w:type="dxa"/>
              <w:bottom w:w="0" w:type="dxa"/>
              <w:right w:w="108" w:type="dxa"/>
            </w:tcMar>
            <w:vAlign w:val="center"/>
          </w:tcPr>
          <w:p w14:paraId="34152626"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SailPoint IIQ UI Server 02</w:t>
            </w:r>
          </w:p>
        </w:tc>
        <w:tc>
          <w:tcPr>
            <w:tcW w:w="736" w:type="pct"/>
            <w:noWrap/>
            <w:tcMar>
              <w:top w:w="0" w:type="dxa"/>
              <w:left w:w="108" w:type="dxa"/>
              <w:bottom w:w="0" w:type="dxa"/>
              <w:right w:w="108" w:type="dxa"/>
            </w:tcMar>
            <w:vAlign w:val="center"/>
          </w:tcPr>
          <w:p w14:paraId="2A65426B" w14:textId="77777777" w:rsidR="001559E5" w:rsidRPr="00474C55" w:rsidRDefault="001559E5" w:rsidP="00FF4BCE">
            <w:pPr>
              <w:keepNext/>
              <w:spacing w:after="0"/>
              <w:jc w:val="center"/>
              <w:rPr>
                <w:rFonts w:asciiTheme="minorHAnsi" w:hAnsiTheme="minorHAnsi" w:cstheme="minorHAnsi"/>
                <w:sz w:val="18"/>
                <w:szCs w:val="18"/>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09B1C8B5"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Virtual</w:t>
            </w:r>
          </w:p>
        </w:tc>
        <w:tc>
          <w:tcPr>
            <w:tcW w:w="930" w:type="pct"/>
            <w:noWrap/>
            <w:tcMar>
              <w:top w:w="0" w:type="dxa"/>
              <w:left w:w="108" w:type="dxa"/>
              <w:bottom w:w="0" w:type="dxa"/>
              <w:right w:w="108" w:type="dxa"/>
            </w:tcMar>
            <w:vAlign w:val="center"/>
          </w:tcPr>
          <w:p w14:paraId="046D8653"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Red Hat Enterprise Linux Server release 7.</w:t>
            </w:r>
            <w:r>
              <w:rPr>
                <w:rFonts w:asciiTheme="minorHAnsi" w:hAnsiTheme="minorHAnsi" w:cstheme="minorHAnsi"/>
              </w:rPr>
              <w:t>7</w:t>
            </w:r>
          </w:p>
        </w:tc>
      </w:tr>
      <w:tr w:rsidR="001559E5" w:rsidRPr="00F63EA6" w14:paraId="781E00E1" w14:textId="77777777" w:rsidTr="00921B9B">
        <w:trPr>
          <w:trHeight w:val="300"/>
        </w:trPr>
        <w:tc>
          <w:tcPr>
            <w:tcW w:w="899" w:type="pct"/>
            <w:noWrap/>
            <w:tcMar>
              <w:top w:w="0" w:type="dxa"/>
              <w:left w:w="108" w:type="dxa"/>
              <w:bottom w:w="0" w:type="dxa"/>
              <w:right w:w="108" w:type="dxa"/>
            </w:tcMar>
            <w:vAlign w:val="center"/>
          </w:tcPr>
          <w:p w14:paraId="7C7F1503"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ANVIIQTASK</w:t>
            </w:r>
            <w:r>
              <w:rPr>
                <w:rFonts w:asciiTheme="minorHAnsi" w:hAnsiTheme="minorHAnsi" w:cstheme="minorHAnsi"/>
              </w:rPr>
              <w:t>PD</w:t>
            </w:r>
            <w:r w:rsidRPr="00F361C7">
              <w:rPr>
                <w:rFonts w:asciiTheme="minorHAnsi" w:hAnsiTheme="minorHAnsi" w:cstheme="minorHAnsi"/>
              </w:rPr>
              <w:t>01</w:t>
            </w:r>
          </w:p>
        </w:tc>
        <w:tc>
          <w:tcPr>
            <w:tcW w:w="832" w:type="pct"/>
            <w:vAlign w:val="center"/>
          </w:tcPr>
          <w:p w14:paraId="325619D7" w14:textId="45867EA4" w:rsidR="001559E5" w:rsidRPr="00474C55" w:rsidRDefault="0076785A" w:rsidP="00FF4BCE">
            <w:pPr>
              <w:keepNext/>
              <w:spacing w:after="0"/>
              <w:jc w:val="center"/>
              <w:rPr>
                <w:rFonts w:asciiTheme="minorHAnsi" w:hAnsiTheme="minorHAnsi" w:cstheme="minorHAnsi"/>
                <w:sz w:val="18"/>
                <w:szCs w:val="18"/>
              </w:rPr>
            </w:pPr>
            <w:r>
              <w:rPr>
                <w:rFonts w:asciiTheme="minorHAnsi" w:hAnsiTheme="minorHAnsi" w:cstheme="minorHAnsi"/>
              </w:rPr>
              <w:t>11.234</w:t>
            </w:r>
            <w:r w:rsidR="001559E5" w:rsidRPr="00F361C7">
              <w:rPr>
                <w:rFonts w:asciiTheme="minorHAnsi" w:hAnsiTheme="minorHAnsi" w:cstheme="minorHAnsi"/>
              </w:rPr>
              <w:t>.</w:t>
            </w:r>
            <w:r w:rsidR="001559E5">
              <w:rPr>
                <w:rFonts w:asciiTheme="minorHAnsi" w:hAnsiTheme="minorHAnsi" w:cstheme="minorHAnsi"/>
              </w:rPr>
              <w:t>66.231</w:t>
            </w:r>
          </w:p>
        </w:tc>
        <w:tc>
          <w:tcPr>
            <w:tcW w:w="1113" w:type="pct"/>
            <w:noWrap/>
            <w:tcMar>
              <w:top w:w="0" w:type="dxa"/>
              <w:left w:w="108" w:type="dxa"/>
              <w:bottom w:w="0" w:type="dxa"/>
              <w:right w:w="108" w:type="dxa"/>
            </w:tcMar>
            <w:vAlign w:val="center"/>
          </w:tcPr>
          <w:p w14:paraId="2C2A096D"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SailPoint IIQ TASK Server 01</w:t>
            </w:r>
          </w:p>
        </w:tc>
        <w:tc>
          <w:tcPr>
            <w:tcW w:w="736" w:type="pct"/>
            <w:noWrap/>
            <w:tcMar>
              <w:top w:w="0" w:type="dxa"/>
              <w:left w:w="108" w:type="dxa"/>
              <w:bottom w:w="0" w:type="dxa"/>
              <w:right w:w="108" w:type="dxa"/>
            </w:tcMar>
            <w:vAlign w:val="center"/>
          </w:tcPr>
          <w:p w14:paraId="63B8568A" w14:textId="77777777" w:rsidR="001559E5" w:rsidRPr="00474C55" w:rsidRDefault="001559E5" w:rsidP="00FF4BCE">
            <w:pPr>
              <w:keepNext/>
              <w:spacing w:after="0"/>
              <w:jc w:val="center"/>
              <w:rPr>
                <w:rFonts w:asciiTheme="minorHAnsi" w:hAnsiTheme="minorHAnsi" w:cstheme="minorHAnsi"/>
                <w:sz w:val="18"/>
                <w:szCs w:val="18"/>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31DCD1F6"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Virtual</w:t>
            </w:r>
          </w:p>
        </w:tc>
        <w:tc>
          <w:tcPr>
            <w:tcW w:w="930" w:type="pct"/>
            <w:noWrap/>
            <w:tcMar>
              <w:top w:w="0" w:type="dxa"/>
              <w:left w:w="108" w:type="dxa"/>
              <w:bottom w:w="0" w:type="dxa"/>
              <w:right w:w="108" w:type="dxa"/>
            </w:tcMar>
            <w:vAlign w:val="center"/>
          </w:tcPr>
          <w:p w14:paraId="7F6F9E6F"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Red Hat Enterprise Linux Server release 7.</w:t>
            </w:r>
            <w:r>
              <w:rPr>
                <w:rFonts w:asciiTheme="minorHAnsi" w:hAnsiTheme="minorHAnsi" w:cstheme="minorHAnsi"/>
              </w:rPr>
              <w:t>7</w:t>
            </w:r>
          </w:p>
        </w:tc>
      </w:tr>
      <w:tr w:rsidR="001559E5" w:rsidRPr="00F63EA6" w14:paraId="36C4A663" w14:textId="77777777" w:rsidTr="00921B9B">
        <w:trPr>
          <w:trHeight w:val="300"/>
        </w:trPr>
        <w:tc>
          <w:tcPr>
            <w:tcW w:w="899" w:type="pct"/>
            <w:noWrap/>
            <w:tcMar>
              <w:top w:w="0" w:type="dxa"/>
              <w:left w:w="108" w:type="dxa"/>
              <w:bottom w:w="0" w:type="dxa"/>
              <w:right w:w="108" w:type="dxa"/>
            </w:tcMar>
            <w:vAlign w:val="center"/>
          </w:tcPr>
          <w:p w14:paraId="3214C1FB"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ANVIIQTASK</w:t>
            </w:r>
            <w:r>
              <w:rPr>
                <w:rFonts w:asciiTheme="minorHAnsi" w:hAnsiTheme="minorHAnsi" w:cstheme="minorHAnsi"/>
              </w:rPr>
              <w:t>PD</w:t>
            </w:r>
            <w:r w:rsidRPr="00F361C7">
              <w:rPr>
                <w:rFonts w:asciiTheme="minorHAnsi" w:hAnsiTheme="minorHAnsi" w:cstheme="minorHAnsi"/>
              </w:rPr>
              <w:t>02</w:t>
            </w:r>
          </w:p>
        </w:tc>
        <w:tc>
          <w:tcPr>
            <w:tcW w:w="832" w:type="pct"/>
            <w:vAlign w:val="center"/>
          </w:tcPr>
          <w:p w14:paraId="616298F7" w14:textId="67C4D596" w:rsidR="001559E5" w:rsidRPr="00474C55" w:rsidRDefault="0076785A" w:rsidP="00FF4BCE">
            <w:pPr>
              <w:keepNext/>
              <w:spacing w:after="0"/>
              <w:jc w:val="center"/>
              <w:rPr>
                <w:rFonts w:asciiTheme="minorHAnsi" w:hAnsiTheme="minorHAnsi" w:cstheme="minorHAnsi"/>
                <w:sz w:val="18"/>
                <w:szCs w:val="18"/>
              </w:rPr>
            </w:pPr>
            <w:r>
              <w:rPr>
                <w:rFonts w:asciiTheme="minorHAnsi" w:hAnsiTheme="minorHAnsi" w:cstheme="minorHAnsi"/>
              </w:rPr>
              <w:t>11.234</w:t>
            </w:r>
            <w:r w:rsidR="001559E5" w:rsidRPr="00F361C7">
              <w:rPr>
                <w:rFonts w:asciiTheme="minorHAnsi" w:hAnsiTheme="minorHAnsi" w:cstheme="minorHAnsi"/>
              </w:rPr>
              <w:t>.</w:t>
            </w:r>
            <w:r w:rsidR="001559E5">
              <w:rPr>
                <w:rFonts w:asciiTheme="minorHAnsi" w:hAnsiTheme="minorHAnsi" w:cstheme="minorHAnsi"/>
              </w:rPr>
              <w:t>86.199</w:t>
            </w:r>
          </w:p>
        </w:tc>
        <w:tc>
          <w:tcPr>
            <w:tcW w:w="1113" w:type="pct"/>
            <w:noWrap/>
            <w:tcMar>
              <w:top w:w="0" w:type="dxa"/>
              <w:left w:w="108" w:type="dxa"/>
              <w:bottom w:w="0" w:type="dxa"/>
              <w:right w:w="108" w:type="dxa"/>
            </w:tcMar>
            <w:vAlign w:val="center"/>
          </w:tcPr>
          <w:p w14:paraId="1E933352"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SailPoint IIQ TASK Server 02</w:t>
            </w:r>
          </w:p>
        </w:tc>
        <w:tc>
          <w:tcPr>
            <w:tcW w:w="736" w:type="pct"/>
            <w:noWrap/>
            <w:tcMar>
              <w:top w:w="0" w:type="dxa"/>
              <w:left w:w="108" w:type="dxa"/>
              <w:bottom w:w="0" w:type="dxa"/>
              <w:right w:w="108" w:type="dxa"/>
            </w:tcMar>
            <w:vAlign w:val="center"/>
          </w:tcPr>
          <w:p w14:paraId="1024805F" w14:textId="77777777" w:rsidR="001559E5" w:rsidRPr="00474C55" w:rsidRDefault="001559E5" w:rsidP="00FF4BCE">
            <w:pPr>
              <w:keepNext/>
              <w:spacing w:after="0"/>
              <w:jc w:val="center"/>
              <w:rPr>
                <w:rFonts w:asciiTheme="minorHAnsi" w:hAnsiTheme="minorHAnsi" w:cstheme="minorHAnsi"/>
                <w:sz w:val="18"/>
                <w:szCs w:val="18"/>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635D7D19"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Virtual</w:t>
            </w:r>
          </w:p>
        </w:tc>
        <w:tc>
          <w:tcPr>
            <w:tcW w:w="930" w:type="pct"/>
            <w:noWrap/>
            <w:tcMar>
              <w:top w:w="0" w:type="dxa"/>
              <w:left w:w="108" w:type="dxa"/>
              <w:bottom w:w="0" w:type="dxa"/>
              <w:right w:w="108" w:type="dxa"/>
            </w:tcMar>
            <w:vAlign w:val="center"/>
          </w:tcPr>
          <w:p w14:paraId="149517F4"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Red Hat Enterprise Linux Server release 7.</w:t>
            </w:r>
            <w:r>
              <w:rPr>
                <w:rFonts w:asciiTheme="minorHAnsi" w:hAnsiTheme="minorHAnsi" w:cstheme="minorHAnsi"/>
              </w:rPr>
              <w:t>7</w:t>
            </w:r>
          </w:p>
        </w:tc>
      </w:tr>
      <w:tr w:rsidR="001559E5" w:rsidRPr="00F63EA6" w14:paraId="1BAF3050" w14:textId="77777777" w:rsidTr="00921B9B">
        <w:trPr>
          <w:trHeight w:val="300"/>
        </w:trPr>
        <w:tc>
          <w:tcPr>
            <w:tcW w:w="899" w:type="pct"/>
            <w:noWrap/>
            <w:tcMar>
              <w:top w:w="0" w:type="dxa"/>
              <w:left w:w="108" w:type="dxa"/>
              <w:bottom w:w="0" w:type="dxa"/>
              <w:right w:w="108" w:type="dxa"/>
            </w:tcMar>
            <w:vAlign w:val="center"/>
          </w:tcPr>
          <w:p w14:paraId="312FE707"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USEIIQCG</w:t>
            </w:r>
            <w:r>
              <w:rPr>
                <w:rFonts w:asciiTheme="minorHAnsi" w:hAnsiTheme="minorHAnsi" w:cstheme="minorHAnsi"/>
              </w:rPr>
              <w:t>PD</w:t>
            </w:r>
            <w:r w:rsidRPr="00F361C7">
              <w:rPr>
                <w:rFonts w:asciiTheme="minorHAnsi" w:hAnsiTheme="minorHAnsi" w:cstheme="minorHAnsi"/>
              </w:rPr>
              <w:t>01</w:t>
            </w:r>
          </w:p>
        </w:tc>
        <w:tc>
          <w:tcPr>
            <w:tcW w:w="832" w:type="pct"/>
            <w:vAlign w:val="center"/>
          </w:tcPr>
          <w:p w14:paraId="15BEC0D3" w14:textId="022D9A32"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.16.</w:t>
            </w:r>
            <w:r w:rsidR="001559E5">
              <w:rPr>
                <w:rFonts w:asciiTheme="minorHAnsi" w:hAnsiTheme="minorHAnsi" w:cstheme="minorHAnsi"/>
              </w:rPr>
              <w:t>13</w:t>
            </w:r>
          </w:p>
          <w:p w14:paraId="51F82ADB" w14:textId="77777777" w:rsidR="001559E5" w:rsidRPr="00474C55" w:rsidRDefault="001559E5" w:rsidP="00FF4BCE">
            <w:pPr>
              <w:keepNext/>
              <w:autoSpaceDE w:val="0"/>
              <w:autoSpaceDN w:val="0"/>
              <w:spacing w:after="0"/>
              <w:jc w:val="center"/>
              <w:rPr>
                <w:rFonts w:asciiTheme="minorHAnsi" w:hAnsiTheme="minorHAnsi" w:cstheme="minorHAnsi"/>
                <w:sz w:val="18"/>
                <w:szCs w:val="18"/>
              </w:rPr>
            </w:pPr>
          </w:p>
        </w:tc>
        <w:tc>
          <w:tcPr>
            <w:tcW w:w="1113" w:type="pct"/>
            <w:noWrap/>
            <w:tcMar>
              <w:top w:w="0" w:type="dxa"/>
              <w:left w:w="108" w:type="dxa"/>
              <w:bottom w:w="0" w:type="dxa"/>
              <w:right w:w="108" w:type="dxa"/>
            </w:tcMar>
            <w:vAlign w:val="center"/>
          </w:tcPr>
          <w:p w14:paraId="3890E2FC"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USE Cloud Gateway Server 01</w:t>
            </w:r>
          </w:p>
        </w:tc>
        <w:tc>
          <w:tcPr>
            <w:tcW w:w="736" w:type="pct"/>
            <w:noWrap/>
            <w:tcMar>
              <w:top w:w="0" w:type="dxa"/>
              <w:left w:w="108" w:type="dxa"/>
              <w:bottom w:w="0" w:type="dxa"/>
              <w:right w:w="108" w:type="dxa"/>
            </w:tcMar>
            <w:vAlign w:val="center"/>
          </w:tcPr>
          <w:p w14:paraId="2960A5B4" w14:textId="77777777" w:rsidR="001559E5" w:rsidRPr="00474C55" w:rsidRDefault="001559E5" w:rsidP="00FF4BCE">
            <w:pPr>
              <w:keepNext/>
              <w:spacing w:after="0"/>
              <w:jc w:val="center"/>
              <w:rPr>
                <w:rFonts w:asciiTheme="minorHAnsi" w:hAnsiTheme="minorHAnsi" w:cstheme="minorHAnsi"/>
                <w:sz w:val="18"/>
                <w:szCs w:val="18"/>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7BC1C127"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On-Premise</w:t>
            </w:r>
          </w:p>
        </w:tc>
        <w:tc>
          <w:tcPr>
            <w:tcW w:w="930" w:type="pct"/>
            <w:noWrap/>
            <w:tcMar>
              <w:top w:w="0" w:type="dxa"/>
              <w:left w:w="108" w:type="dxa"/>
              <w:bottom w:w="0" w:type="dxa"/>
              <w:right w:w="108" w:type="dxa"/>
            </w:tcMar>
            <w:vAlign w:val="center"/>
          </w:tcPr>
          <w:p w14:paraId="749538C1" w14:textId="76AD7968" w:rsidR="001559E5" w:rsidRPr="00474C55" w:rsidRDefault="001559E5" w:rsidP="00B0362F">
            <w:pPr>
              <w:keepNext/>
              <w:autoSpaceDE w:val="0"/>
              <w:autoSpaceDN w:val="0"/>
              <w:spacing w:after="0"/>
              <w:jc w:val="center"/>
              <w:rPr>
                <w:rFonts w:asciiTheme="minorHAnsi" w:hAnsiTheme="minorHAnsi" w:cstheme="minorHAnsi"/>
                <w:sz w:val="18"/>
                <w:szCs w:val="18"/>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0BC582D1" w14:textId="77777777" w:rsidTr="00921B9B">
        <w:trPr>
          <w:trHeight w:val="300"/>
        </w:trPr>
        <w:tc>
          <w:tcPr>
            <w:tcW w:w="899" w:type="pct"/>
            <w:noWrap/>
            <w:tcMar>
              <w:top w:w="0" w:type="dxa"/>
              <w:left w:w="108" w:type="dxa"/>
              <w:bottom w:w="0" w:type="dxa"/>
              <w:right w:w="108" w:type="dxa"/>
            </w:tcMar>
            <w:vAlign w:val="center"/>
          </w:tcPr>
          <w:p w14:paraId="2ADD2BA1"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USEIIQCG</w:t>
            </w:r>
            <w:r>
              <w:rPr>
                <w:rFonts w:asciiTheme="minorHAnsi" w:hAnsiTheme="minorHAnsi" w:cstheme="minorHAnsi"/>
              </w:rPr>
              <w:t>PD</w:t>
            </w:r>
            <w:r w:rsidRPr="00F361C7">
              <w:rPr>
                <w:rFonts w:asciiTheme="minorHAnsi" w:hAnsiTheme="minorHAnsi" w:cstheme="minorHAnsi"/>
              </w:rPr>
              <w:t>02</w:t>
            </w:r>
          </w:p>
        </w:tc>
        <w:tc>
          <w:tcPr>
            <w:tcW w:w="832" w:type="pct"/>
            <w:vAlign w:val="center"/>
          </w:tcPr>
          <w:p w14:paraId="01DF8CAB" w14:textId="35D9E36A"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.16.</w:t>
            </w:r>
            <w:r w:rsidR="001559E5">
              <w:rPr>
                <w:rFonts w:asciiTheme="minorHAnsi" w:hAnsiTheme="minorHAnsi" w:cstheme="minorHAnsi"/>
              </w:rPr>
              <w:t>12</w:t>
            </w:r>
          </w:p>
          <w:p w14:paraId="7824330A" w14:textId="77777777" w:rsidR="001559E5" w:rsidRPr="00474C55" w:rsidRDefault="001559E5" w:rsidP="00FF4BCE">
            <w:pPr>
              <w:keepNext/>
              <w:spacing w:after="0"/>
              <w:jc w:val="center"/>
              <w:rPr>
                <w:rFonts w:asciiTheme="minorHAnsi" w:hAnsiTheme="minorHAnsi" w:cstheme="minorHAnsi"/>
                <w:sz w:val="18"/>
                <w:szCs w:val="18"/>
              </w:rPr>
            </w:pPr>
          </w:p>
        </w:tc>
        <w:tc>
          <w:tcPr>
            <w:tcW w:w="1113" w:type="pct"/>
            <w:noWrap/>
            <w:tcMar>
              <w:top w:w="0" w:type="dxa"/>
              <w:left w:w="108" w:type="dxa"/>
              <w:bottom w:w="0" w:type="dxa"/>
              <w:right w:w="108" w:type="dxa"/>
            </w:tcMar>
            <w:vAlign w:val="center"/>
          </w:tcPr>
          <w:p w14:paraId="1FC70C4F"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USE Cloud Gateway Server 02</w:t>
            </w:r>
          </w:p>
        </w:tc>
        <w:tc>
          <w:tcPr>
            <w:tcW w:w="736" w:type="pct"/>
            <w:noWrap/>
            <w:tcMar>
              <w:top w:w="0" w:type="dxa"/>
              <w:left w:w="108" w:type="dxa"/>
              <w:bottom w:w="0" w:type="dxa"/>
              <w:right w:w="108" w:type="dxa"/>
            </w:tcMar>
            <w:vAlign w:val="center"/>
          </w:tcPr>
          <w:p w14:paraId="322FFF0D" w14:textId="77777777" w:rsidR="001559E5" w:rsidRPr="00474C55" w:rsidRDefault="001559E5" w:rsidP="00FF4BCE">
            <w:pPr>
              <w:keepNext/>
              <w:spacing w:after="0"/>
              <w:jc w:val="center"/>
              <w:rPr>
                <w:rFonts w:asciiTheme="minorHAnsi" w:hAnsiTheme="minorHAnsi" w:cstheme="minorHAnsi"/>
                <w:sz w:val="18"/>
                <w:szCs w:val="18"/>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76587315"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On-Premise</w:t>
            </w:r>
          </w:p>
        </w:tc>
        <w:tc>
          <w:tcPr>
            <w:tcW w:w="930" w:type="pct"/>
            <w:noWrap/>
            <w:tcMar>
              <w:top w:w="0" w:type="dxa"/>
              <w:left w:w="108" w:type="dxa"/>
              <w:bottom w:w="0" w:type="dxa"/>
              <w:right w:w="108" w:type="dxa"/>
            </w:tcMar>
            <w:vAlign w:val="center"/>
          </w:tcPr>
          <w:p w14:paraId="56FEE5DF" w14:textId="3A80B431" w:rsidR="001559E5" w:rsidRPr="00474C55" w:rsidRDefault="001559E5" w:rsidP="00B0362F">
            <w:pPr>
              <w:keepNext/>
              <w:autoSpaceDE w:val="0"/>
              <w:autoSpaceDN w:val="0"/>
              <w:spacing w:after="0"/>
              <w:jc w:val="center"/>
              <w:rPr>
                <w:rFonts w:asciiTheme="minorHAnsi" w:hAnsiTheme="minorHAnsi" w:cstheme="minorHAnsi"/>
                <w:sz w:val="18"/>
                <w:szCs w:val="18"/>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64E97E5D" w14:textId="77777777" w:rsidTr="00921B9B">
        <w:trPr>
          <w:trHeight w:val="300"/>
        </w:trPr>
        <w:tc>
          <w:tcPr>
            <w:tcW w:w="899" w:type="pct"/>
            <w:noWrap/>
            <w:tcMar>
              <w:top w:w="0" w:type="dxa"/>
              <w:left w:w="108" w:type="dxa"/>
              <w:bottom w:w="0" w:type="dxa"/>
              <w:right w:w="108" w:type="dxa"/>
            </w:tcMar>
            <w:vAlign w:val="center"/>
          </w:tcPr>
          <w:p w14:paraId="3338477F"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ANVIIQCG</w:t>
            </w:r>
            <w:r>
              <w:rPr>
                <w:rFonts w:asciiTheme="minorHAnsi" w:hAnsiTheme="minorHAnsi" w:cstheme="minorHAnsi"/>
              </w:rPr>
              <w:t>PD</w:t>
            </w:r>
            <w:r w:rsidRPr="00F361C7">
              <w:rPr>
                <w:rFonts w:asciiTheme="minorHAnsi" w:hAnsiTheme="minorHAnsi" w:cstheme="minorHAnsi"/>
              </w:rPr>
              <w:t>01</w:t>
            </w:r>
          </w:p>
        </w:tc>
        <w:tc>
          <w:tcPr>
            <w:tcW w:w="832" w:type="pct"/>
            <w:vAlign w:val="center"/>
          </w:tcPr>
          <w:p w14:paraId="111B9620" w14:textId="6EDF4542"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w:t>
            </w:r>
            <w:r w:rsidR="001559E5">
              <w:rPr>
                <w:rFonts w:asciiTheme="minorHAnsi" w:hAnsiTheme="minorHAnsi" w:cstheme="minorHAnsi"/>
              </w:rPr>
              <w:t>68.63</w:t>
            </w:r>
          </w:p>
          <w:p w14:paraId="6A5B0BEF" w14:textId="77777777" w:rsidR="001559E5" w:rsidRPr="00474C55" w:rsidRDefault="001559E5" w:rsidP="00FF4BCE">
            <w:pPr>
              <w:keepNext/>
              <w:spacing w:after="0"/>
              <w:jc w:val="center"/>
              <w:rPr>
                <w:rFonts w:asciiTheme="minorHAnsi" w:hAnsiTheme="minorHAnsi" w:cstheme="minorHAnsi"/>
                <w:sz w:val="18"/>
                <w:szCs w:val="18"/>
              </w:rPr>
            </w:pPr>
          </w:p>
        </w:tc>
        <w:tc>
          <w:tcPr>
            <w:tcW w:w="1113" w:type="pct"/>
            <w:noWrap/>
            <w:tcMar>
              <w:top w:w="0" w:type="dxa"/>
              <w:left w:w="108" w:type="dxa"/>
              <w:bottom w:w="0" w:type="dxa"/>
              <w:right w:w="108" w:type="dxa"/>
            </w:tcMar>
            <w:vAlign w:val="center"/>
          </w:tcPr>
          <w:p w14:paraId="41E5C683"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AWS Cloud Gateway Server 01</w:t>
            </w:r>
          </w:p>
        </w:tc>
        <w:tc>
          <w:tcPr>
            <w:tcW w:w="736" w:type="pct"/>
            <w:noWrap/>
            <w:tcMar>
              <w:top w:w="0" w:type="dxa"/>
              <w:left w:w="108" w:type="dxa"/>
              <w:bottom w:w="0" w:type="dxa"/>
              <w:right w:w="108" w:type="dxa"/>
            </w:tcMar>
            <w:vAlign w:val="center"/>
          </w:tcPr>
          <w:p w14:paraId="26FD5EA4" w14:textId="77777777" w:rsidR="001559E5" w:rsidRPr="00474C55" w:rsidRDefault="001559E5" w:rsidP="00FF4BCE">
            <w:pPr>
              <w:keepNext/>
              <w:spacing w:after="0"/>
              <w:jc w:val="center"/>
              <w:rPr>
                <w:rFonts w:asciiTheme="minorHAnsi" w:hAnsiTheme="minorHAnsi" w:cstheme="minorHAnsi"/>
                <w:sz w:val="18"/>
                <w:szCs w:val="18"/>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61248541"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Virtual</w:t>
            </w:r>
          </w:p>
        </w:tc>
        <w:tc>
          <w:tcPr>
            <w:tcW w:w="930" w:type="pct"/>
            <w:noWrap/>
            <w:tcMar>
              <w:top w:w="0" w:type="dxa"/>
              <w:left w:w="108" w:type="dxa"/>
              <w:bottom w:w="0" w:type="dxa"/>
              <w:right w:w="108" w:type="dxa"/>
            </w:tcMar>
            <w:vAlign w:val="center"/>
          </w:tcPr>
          <w:p w14:paraId="463B1D8D" w14:textId="2E5CA127" w:rsidR="001559E5" w:rsidRPr="00474C55" w:rsidRDefault="001559E5" w:rsidP="00B0362F">
            <w:pPr>
              <w:keepNext/>
              <w:autoSpaceDE w:val="0"/>
              <w:autoSpaceDN w:val="0"/>
              <w:spacing w:after="0"/>
              <w:jc w:val="center"/>
              <w:rPr>
                <w:rFonts w:asciiTheme="minorHAnsi" w:hAnsiTheme="minorHAnsi" w:cstheme="minorHAnsi"/>
                <w:sz w:val="18"/>
                <w:szCs w:val="18"/>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39115C83" w14:textId="77777777" w:rsidTr="00921B9B">
        <w:trPr>
          <w:trHeight w:val="300"/>
        </w:trPr>
        <w:tc>
          <w:tcPr>
            <w:tcW w:w="899" w:type="pct"/>
            <w:noWrap/>
            <w:tcMar>
              <w:top w:w="0" w:type="dxa"/>
              <w:left w:w="108" w:type="dxa"/>
              <w:bottom w:w="0" w:type="dxa"/>
              <w:right w:w="108" w:type="dxa"/>
            </w:tcMar>
            <w:vAlign w:val="center"/>
          </w:tcPr>
          <w:p w14:paraId="6CA1B550" w14:textId="77777777" w:rsidR="001559E5" w:rsidRPr="00474C55" w:rsidRDefault="001559E5" w:rsidP="00FF4BCE">
            <w:pPr>
              <w:keepNext/>
              <w:autoSpaceDE w:val="0"/>
              <w:autoSpaceDN w:val="0"/>
              <w:spacing w:after="0"/>
              <w:jc w:val="center"/>
              <w:rPr>
                <w:rFonts w:asciiTheme="minorHAnsi" w:hAnsiTheme="minorHAnsi" w:cstheme="minorHAnsi"/>
                <w:sz w:val="18"/>
                <w:szCs w:val="18"/>
              </w:rPr>
            </w:pPr>
            <w:r w:rsidRPr="00F361C7">
              <w:rPr>
                <w:rFonts w:asciiTheme="minorHAnsi" w:hAnsiTheme="minorHAnsi" w:cstheme="minorHAnsi"/>
              </w:rPr>
              <w:t>ANVIIQCG</w:t>
            </w:r>
            <w:r>
              <w:rPr>
                <w:rFonts w:asciiTheme="minorHAnsi" w:hAnsiTheme="minorHAnsi" w:cstheme="minorHAnsi"/>
              </w:rPr>
              <w:t>PD</w:t>
            </w:r>
            <w:r w:rsidRPr="00F361C7">
              <w:rPr>
                <w:rFonts w:asciiTheme="minorHAnsi" w:hAnsiTheme="minorHAnsi" w:cstheme="minorHAnsi"/>
              </w:rPr>
              <w:t>02</w:t>
            </w:r>
          </w:p>
        </w:tc>
        <w:tc>
          <w:tcPr>
            <w:tcW w:w="832" w:type="pct"/>
            <w:vAlign w:val="center"/>
          </w:tcPr>
          <w:p w14:paraId="12B59DC0" w14:textId="35AEA091" w:rsidR="001559E5" w:rsidRPr="00F361C7"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11.234</w:t>
            </w:r>
            <w:r w:rsidR="001559E5" w:rsidRPr="00F361C7">
              <w:rPr>
                <w:rFonts w:asciiTheme="minorHAnsi" w:hAnsiTheme="minorHAnsi" w:cstheme="minorHAnsi"/>
              </w:rPr>
              <w:t>.</w:t>
            </w:r>
            <w:r w:rsidR="001559E5">
              <w:rPr>
                <w:rFonts w:asciiTheme="minorHAnsi" w:hAnsiTheme="minorHAnsi" w:cstheme="minorHAnsi"/>
              </w:rPr>
              <w:t>86.127</w:t>
            </w:r>
          </w:p>
          <w:p w14:paraId="5C718093" w14:textId="77777777" w:rsidR="001559E5" w:rsidRPr="00474C55" w:rsidRDefault="001559E5" w:rsidP="00FF4BCE">
            <w:pPr>
              <w:keepNext/>
              <w:spacing w:after="0"/>
              <w:jc w:val="center"/>
              <w:rPr>
                <w:rFonts w:asciiTheme="minorHAnsi" w:hAnsiTheme="minorHAnsi" w:cstheme="minorHAnsi"/>
                <w:sz w:val="18"/>
                <w:szCs w:val="18"/>
              </w:rPr>
            </w:pPr>
          </w:p>
        </w:tc>
        <w:tc>
          <w:tcPr>
            <w:tcW w:w="1113" w:type="pct"/>
            <w:noWrap/>
            <w:tcMar>
              <w:top w:w="0" w:type="dxa"/>
              <w:left w:w="108" w:type="dxa"/>
              <w:bottom w:w="0" w:type="dxa"/>
              <w:right w:w="108" w:type="dxa"/>
            </w:tcMar>
            <w:vAlign w:val="center"/>
          </w:tcPr>
          <w:p w14:paraId="095E7F97"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AWS Cloud Gateway Server 02</w:t>
            </w:r>
          </w:p>
        </w:tc>
        <w:tc>
          <w:tcPr>
            <w:tcW w:w="736" w:type="pct"/>
            <w:noWrap/>
            <w:tcMar>
              <w:top w:w="0" w:type="dxa"/>
              <w:left w:w="108" w:type="dxa"/>
              <w:bottom w:w="0" w:type="dxa"/>
              <w:right w:w="108" w:type="dxa"/>
            </w:tcMar>
            <w:vAlign w:val="center"/>
          </w:tcPr>
          <w:p w14:paraId="095184D2" w14:textId="77777777" w:rsidR="001559E5" w:rsidRPr="00474C55" w:rsidRDefault="001559E5" w:rsidP="00FF4BCE">
            <w:pPr>
              <w:keepNext/>
              <w:spacing w:after="0"/>
              <w:jc w:val="center"/>
              <w:rPr>
                <w:rFonts w:asciiTheme="minorHAnsi" w:hAnsiTheme="minorHAnsi" w:cstheme="minorHAnsi"/>
                <w:sz w:val="18"/>
                <w:szCs w:val="18"/>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17613246" w14:textId="77777777" w:rsidR="001559E5" w:rsidRPr="00474C55" w:rsidRDefault="001559E5" w:rsidP="00FF4BCE">
            <w:pPr>
              <w:keepNext/>
              <w:spacing w:after="0"/>
              <w:jc w:val="center"/>
              <w:rPr>
                <w:rFonts w:asciiTheme="minorHAnsi" w:hAnsiTheme="minorHAnsi" w:cstheme="minorHAnsi"/>
                <w:sz w:val="18"/>
                <w:szCs w:val="18"/>
              </w:rPr>
            </w:pPr>
            <w:r w:rsidRPr="00F361C7">
              <w:rPr>
                <w:rFonts w:asciiTheme="minorHAnsi" w:hAnsiTheme="minorHAnsi" w:cstheme="minorHAnsi"/>
              </w:rPr>
              <w:t>Virtual</w:t>
            </w:r>
          </w:p>
        </w:tc>
        <w:tc>
          <w:tcPr>
            <w:tcW w:w="930" w:type="pct"/>
            <w:noWrap/>
            <w:tcMar>
              <w:top w:w="0" w:type="dxa"/>
              <w:left w:w="108" w:type="dxa"/>
              <w:bottom w:w="0" w:type="dxa"/>
              <w:right w:w="108" w:type="dxa"/>
            </w:tcMar>
            <w:vAlign w:val="center"/>
          </w:tcPr>
          <w:p w14:paraId="52B65CC2" w14:textId="1C09DD5F" w:rsidR="001559E5" w:rsidRPr="00474C55" w:rsidRDefault="001559E5" w:rsidP="00B0362F">
            <w:pPr>
              <w:keepNext/>
              <w:autoSpaceDE w:val="0"/>
              <w:autoSpaceDN w:val="0"/>
              <w:spacing w:after="0"/>
              <w:jc w:val="center"/>
              <w:rPr>
                <w:rFonts w:asciiTheme="minorHAnsi" w:hAnsiTheme="minorHAnsi" w:cstheme="minorHAnsi"/>
                <w:sz w:val="18"/>
                <w:szCs w:val="18"/>
              </w:rPr>
            </w:pPr>
            <w:r w:rsidRPr="00F361C7">
              <w:rPr>
                <w:rFonts w:asciiTheme="minorHAnsi" w:hAnsiTheme="minorHAnsi" w:cstheme="minorHAnsi"/>
              </w:rPr>
              <w:t>Windows Server 2016 data</w:t>
            </w:r>
            <w:r w:rsidR="00D10539">
              <w:rPr>
                <w:rFonts w:asciiTheme="minorHAnsi" w:hAnsiTheme="minorHAnsi" w:cstheme="minorHAnsi"/>
              </w:rPr>
              <w:t>center</w:t>
            </w:r>
            <w:r w:rsidRPr="00F361C7">
              <w:rPr>
                <w:rFonts w:asciiTheme="minorHAnsi" w:hAnsiTheme="minorHAnsi" w:cstheme="minorHAnsi"/>
              </w:rPr>
              <w:t xml:space="preserve"> x64</w:t>
            </w:r>
          </w:p>
        </w:tc>
      </w:tr>
      <w:tr w:rsidR="001559E5" w:rsidRPr="00F63EA6" w14:paraId="287FBFD4" w14:textId="77777777" w:rsidTr="00921B9B">
        <w:trPr>
          <w:trHeight w:val="300"/>
        </w:trPr>
        <w:tc>
          <w:tcPr>
            <w:tcW w:w="899" w:type="pct"/>
            <w:noWrap/>
            <w:tcMar>
              <w:top w:w="0" w:type="dxa"/>
              <w:left w:w="108" w:type="dxa"/>
              <w:bottom w:w="0" w:type="dxa"/>
              <w:right w:w="108" w:type="dxa"/>
            </w:tcMar>
            <w:vAlign w:val="center"/>
          </w:tcPr>
          <w:p w14:paraId="6A16E5DA" w14:textId="56F7D858" w:rsidR="001559E5" w:rsidRPr="00F361C7" w:rsidRDefault="001559E5" w:rsidP="00FF4BCE">
            <w:pPr>
              <w:keepNext/>
              <w:autoSpaceDE w:val="0"/>
              <w:autoSpaceDN w:val="0"/>
              <w:spacing w:after="0"/>
              <w:jc w:val="center"/>
              <w:rPr>
                <w:rFonts w:asciiTheme="minorHAnsi" w:hAnsiTheme="minorHAnsi" w:cstheme="minorHAnsi"/>
              </w:rPr>
            </w:pPr>
            <w:r w:rsidRPr="00DB56DF">
              <w:rPr>
                <w:rFonts w:asciiTheme="minorHAnsi" w:hAnsiTheme="minorHAnsi" w:cstheme="minorHAnsi"/>
              </w:rPr>
              <w:t>IAMFPRD01.C6TFWBVAYDKQ.US-</w:t>
            </w:r>
          </w:p>
        </w:tc>
        <w:tc>
          <w:tcPr>
            <w:tcW w:w="832" w:type="pct"/>
            <w:vAlign w:val="center"/>
          </w:tcPr>
          <w:p w14:paraId="0B7CDB5A" w14:textId="570A3C6E" w:rsidR="001559E5" w:rsidRPr="00694905" w:rsidRDefault="0076785A" w:rsidP="00FF4BCE">
            <w:pPr>
              <w:keepNext/>
              <w:autoSpaceDE w:val="0"/>
              <w:autoSpaceDN w:val="0"/>
              <w:spacing w:after="0"/>
              <w:jc w:val="center"/>
              <w:rPr>
                <w:rFonts w:asciiTheme="minorHAnsi" w:hAnsiTheme="minorHAnsi" w:cstheme="minorHAnsi"/>
              </w:rPr>
            </w:pPr>
            <w:r>
              <w:rPr>
                <w:rFonts w:asciiTheme="minorHAnsi" w:hAnsiTheme="minorHAnsi" w:cstheme="minorHAnsi"/>
              </w:rPr>
              <w:t>11.11</w:t>
            </w:r>
            <w:r w:rsidR="001559E5" w:rsidRPr="00694905">
              <w:rPr>
                <w:rFonts w:asciiTheme="minorHAnsi" w:hAnsiTheme="minorHAnsi" w:cstheme="minorHAnsi"/>
              </w:rPr>
              <w:t>8.67.87</w:t>
            </w:r>
          </w:p>
          <w:p w14:paraId="4FF7C889" w14:textId="77777777" w:rsidR="001559E5" w:rsidRPr="00F361C7" w:rsidRDefault="001559E5" w:rsidP="00FF4BCE">
            <w:pPr>
              <w:keepNext/>
              <w:autoSpaceDE w:val="0"/>
              <w:autoSpaceDN w:val="0"/>
              <w:spacing w:after="0"/>
              <w:jc w:val="center"/>
              <w:rPr>
                <w:rFonts w:asciiTheme="minorHAnsi" w:hAnsiTheme="minorHAnsi" w:cstheme="minorHAnsi"/>
              </w:rPr>
            </w:pPr>
          </w:p>
        </w:tc>
        <w:tc>
          <w:tcPr>
            <w:tcW w:w="1113" w:type="pct"/>
            <w:noWrap/>
            <w:tcMar>
              <w:top w:w="0" w:type="dxa"/>
              <w:left w:w="108" w:type="dxa"/>
              <w:bottom w:w="0" w:type="dxa"/>
              <w:right w:w="108" w:type="dxa"/>
            </w:tcMar>
            <w:vAlign w:val="center"/>
          </w:tcPr>
          <w:p w14:paraId="6FD51C7D"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SQL Server Database</w:t>
            </w:r>
          </w:p>
        </w:tc>
        <w:tc>
          <w:tcPr>
            <w:tcW w:w="736" w:type="pct"/>
            <w:noWrap/>
            <w:tcMar>
              <w:top w:w="0" w:type="dxa"/>
              <w:left w:w="108" w:type="dxa"/>
              <w:bottom w:w="0" w:type="dxa"/>
              <w:right w:w="108" w:type="dxa"/>
            </w:tcMar>
            <w:vAlign w:val="center"/>
          </w:tcPr>
          <w:p w14:paraId="5DB2D6C1" w14:textId="77777777" w:rsidR="001559E5" w:rsidRPr="00F361C7" w:rsidRDefault="001559E5" w:rsidP="00FF4BCE">
            <w:pPr>
              <w:keepNext/>
              <w:spacing w:after="0"/>
              <w:jc w:val="center"/>
              <w:rPr>
                <w:rFonts w:asciiTheme="minorHAnsi" w:hAnsiTheme="minorHAnsi" w:cstheme="minorHAnsi"/>
              </w:rPr>
            </w:pPr>
            <w:r>
              <w:rPr>
                <w:rFonts w:asciiTheme="minorHAnsi" w:hAnsiTheme="minorHAnsi" w:cstheme="minorHAnsi"/>
              </w:rPr>
              <w:t>Production</w:t>
            </w:r>
          </w:p>
        </w:tc>
        <w:tc>
          <w:tcPr>
            <w:tcW w:w="490" w:type="pct"/>
            <w:noWrap/>
            <w:tcMar>
              <w:top w:w="0" w:type="dxa"/>
              <w:left w:w="108" w:type="dxa"/>
              <w:bottom w:w="0" w:type="dxa"/>
              <w:right w:w="108" w:type="dxa"/>
            </w:tcMar>
            <w:vAlign w:val="center"/>
          </w:tcPr>
          <w:p w14:paraId="30E580F5" w14:textId="77777777" w:rsidR="001559E5" w:rsidRPr="00F361C7" w:rsidRDefault="001559E5" w:rsidP="00FF4BCE">
            <w:pPr>
              <w:keepNext/>
              <w:spacing w:after="0"/>
              <w:jc w:val="center"/>
              <w:rPr>
                <w:rFonts w:asciiTheme="minorHAnsi" w:hAnsiTheme="minorHAnsi" w:cstheme="minorHAnsi"/>
              </w:rPr>
            </w:pPr>
            <w:r w:rsidRPr="00F361C7">
              <w:rPr>
                <w:rFonts w:asciiTheme="minorHAnsi" w:hAnsiTheme="minorHAnsi" w:cstheme="minorHAnsi"/>
              </w:rPr>
              <w:t>Virtual</w:t>
            </w:r>
          </w:p>
        </w:tc>
        <w:tc>
          <w:tcPr>
            <w:tcW w:w="930" w:type="pct"/>
            <w:noWrap/>
            <w:tcMar>
              <w:top w:w="0" w:type="dxa"/>
              <w:left w:w="108" w:type="dxa"/>
              <w:bottom w:w="0" w:type="dxa"/>
              <w:right w:w="108" w:type="dxa"/>
            </w:tcMar>
            <w:vAlign w:val="center"/>
          </w:tcPr>
          <w:p w14:paraId="6F90FE7C" w14:textId="77777777" w:rsidR="001559E5" w:rsidRPr="00F361C7" w:rsidRDefault="001559E5" w:rsidP="00FF4BCE">
            <w:pPr>
              <w:keepNext/>
              <w:autoSpaceDE w:val="0"/>
              <w:autoSpaceDN w:val="0"/>
              <w:spacing w:after="0"/>
              <w:jc w:val="center"/>
              <w:rPr>
                <w:rFonts w:asciiTheme="minorHAnsi" w:hAnsiTheme="minorHAnsi" w:cstheme="minorHAnsi"/>
              </w:rPr>
            </w:pPr>
            <w:r>
              <w:rPr>
                <w:rFonts w:asciiTheme="minorHAnsi" w:hAnsiTheme="minorHAnsi" w:cstheme="minorHAnsi"/>
              </w:rPr>
              <w:t>MS SQL Server Standard edition 2016</w:t>
            </w:r>
          </w:p>
        </w:tc>
      </w:tr>
    </w:tbl>
    <w:p w14:paraId="47EEE754" w14:textId="77777777" w:rsidR="001559E5" w:rsidRDefault="001559E5" w:rsidP="001559E5"/>
    <w:p w14:paraId="3089441E" w14:textId="77777777" w:rsidR="00FC403B" w:rsidRDefault="00FC403B" w:rsidP="00CD0775">
      <w:pPr>
        <w:pStyle w:val="Heading2"/>
      </w:pPr>
      <w:bookmarkStart w:id="328" w:name="_Toc38014666"/>
      <w:r>
        <w:t>Disaster Recovery</w:t>
      </w:r>
      <w:bookmarkEnd w:id="328"/>
    </w:p>
    <w:p w14:paraId="743D0C07" w14:textId="6A88CB44" w:rsidR="00B621A4" w:rsidRDefault="00A858FE" w:rsidP="00B621A4">
      <w:pPr>
        <w:rPr>
          <w:rFonts w:asciiTheme="minorHAnsi" w:hAnsiTheme="minorHAnsi" w:cstheme="minorHAnsi"/>
        </w:rPr>
      </w:pPr>
      <w:r>
        <w:rPr>
          <w:rFonts w:asciiTheme="minorHAnsi" w:hAnsiTheme="minorHAnsi" w:cstheme="minorHAnsi"/>
        </w:rPr>
        <w:t xml:space="preserve">SailPoint leverages </w:t>
      </w:r>
      <w:r w:rsidR="001701C1">
        <w:rPr>
          <w:rFonts w:asciiTheme="minorHAnsi" w:hAnsiTheme="minorHAnsi" w:cstheme="minorHAnsi"/>
        </w:rPr>
        <w:t>Example Client</w:t>
      </w:r>
      <w:r>
        <w:rPr>
          <w:rFonts w:asciiTheme="minorHAnsi" w:hAnsiTheme="minorHAnsi" w:cstheme="minorHAnsi"/>
        </w:rPr>
        <w:t xml:space="preserve">’s existing design and support models for Disaster Recovery in AWS. </w:t>
      </w:r>
      <w:r w:rsidR="001701C1">
        <w:rPr>
          <w:rFonts w:asciiTheme="minorHAnsi" w:hAnsiTheme="minorHAnsi" w:cstheme="minorHAnsi"/>
        </w:rPr>
        <w:t>Example Client</w:t>
      </w:r>
      <w:r>
        <w:rPr>
          <w:rFonts w:asciiTheme="minorHAnsi" w:hAnsiTheme="minorHAnsi" w:cstheme="minorHAnsi"/>
        </w:rPr>
        <w:t>’s Infrastructure team</w:t>
      </w:r>
      <w:r w:rsidR="00B621A4" w:rsidRPr="00BD5288">
        <w:rPr>
          <w:rFonts w:asciiTheme="minorHAnsi" w:hAnsiTheme="minorHAnsi" w:cstheme="minorHAnsi"/>
        </w:rPr>
        <w:t xml:space="preserve"> </w:t>
      </w:r>
      <w:r>
        <w:rPr>
          <w:rFonts w:asciiTheme="minorHAnsi" w:hAnsiTheme="minorHAnsi" w:cstheme="minorHAnsi"/>
        </w:rPr>
        <w:t xml:space="preserve">automatically </w:t>
      </w:r>
      <w:r w:rsidR="00B621A4">
        <w:rPr>
          <w:rFonts w:asciiTheme="minorHAnsi" w:hAnsiTheme="minorHAnsi" w:cstheme="minorHAnsi"/>
        </w:rPr>
        <w:t xml:space="preserve">captures </w:t>
      </w:r>
      <w:r w:rsidR="00B621A4" w:rsidRPr="00BD5288">
        <w:rPr>
          <w:rFonts w:asciiTheme="minorHAnsi" w:hAnsiTheme="minorHAnsi" w:cstheme="minorHAnsi"/>
        </w:rPr>
        <w:t xml:space="preserve">daily snapshot of EC2 instances where IIQ has been deployed. In case of any disaster, </w:t>
      </w:r>
      <w:r w:rsidR="001701C1">
        <w:rPr>
          <w:rFonts w:asciiTheme="minorHAnsi" w:hAnsiTheme="minorHAnsi" w:cstheme="minorHAnsi"/>
        </w:rPr>
        <w:t xml:space="preserve">Example </w:t>
      </w:r>
      <w:r w:rsidR="0076785A">
        <w:rPr>
          <w:rFonts w:asciiTheme="minorHAnsi" w:hAnsiTheme="minorHAnsi" w:cstheme="minorHAnsi"/>
        </w:rPr>
        <w:t>Client</w:t>
      </w:r>
      <w:r w:rsidR="00B621A4" w:rsidRPr="00BD5288">
        <w:rPr>
          <w:rFonts w:asciiTheme="minorHAnsi" w:hAnsiTheme="minorHAnsi" w:cstheme="minorHAnsi"/>
        </w:rPr>
        <w:t xml:space="preserve"> </w:t>
      </w:r>
      <w:r>
        <w:rPr>
          <w:rFonts w:asciiTheme="minorHAnsi" w:hAnsiTheme="minorHAnsi" w:cstheme="minorHAnsi"/>
        </w:rPr>
        <w:t xml:space="preserve">would </w:t>
      </w:r>
      <w:r w:rsidR="00B621A4" w:rsidRPr="00BD5288">
        <w:rPr>
          <w:rFonts w:asciiTheme="minorHAnsi" w:hAnsiTheme="minorHAnsi" w:cstheme="minorHAnsi"/>
        </w:rPr>
        <w:t>create an AMI (Amazon Machine Image) from the snapshot and l</w:t>
      </w:r>
      <w:r w:rsidR="00B621A4">
        <w:rPr>
          <w:rFonts w:asciiTheme="minorHAnsi" w:hAnsiTheme="minorHAnsi" w:cstheme="minorHAnsi"/>
        </w:rPr>
        <w:t>a</w:t>
      </w:r>
      <w:r w:rsidR="00B621A4" w:rsidRPr="00BD5288">
        <w:rPr>
          <w:rFonts w:asciiTheme="minorHAnsi" w:hAnsiTheme="minorHAnsi" w:cstheme="minorHAnsi"/>
        </w:rPr>
        <w:t>unch an instance with all data and configuration</w:t>
      </w:r>
      <w:r w:rsidR="00B621A4">
        <w:rPr>
          <w:rFonts w:asciiTheme="minorHAnsi" w:hAnsiTheme="minorHAnsi" w:cstheme="minorHAnsi"/>
        </w:rPr>
        <w:t>s</w:t>
      </w:r>
      <w:r w:rsidR="00B621A4" w:rsidRPr="00BD5288">
        <w:rPr>
          <w:rFonts w:asciiTheme="minorHAnsi" w:hAnsiTheme="minorHAnsi" w:cstheme="minorHAnsi"/>
        </w:rPr>
        <w:t xml:space="preserve"> intact. For IIQ </w:t>
      </w:r>
      <w:r w:rsidR="00B621A4">
        <w:rPr>
          <w:rFonts w:asciiTheme="minorHAnsi" w:hAnsiTheme="minorHAnsi" w:cstheme="minorHAnsi"/>
        </w:rPr>
        <w:t>d</w:t>
      </w:r>
      <w:r w:rsidR="00B621A4" w:rsidRPr="00BD5288">
        <w:rPr>
          <w:rFonts w:asciiTheme="minorHAnsi" w:hAnsiTheme="minorHAnsi" w:cstheme="minorHAnsi"/>
        </w:rPr>
        <w:t>atabase</w:t>
      </w:r>
      <w:r w:rsidR="00B621A4">
        <w:rPr>
          <w:rFonts w:asciiTheme="minorHAnsi" w:hAnsiTheme="minorHAnsi" w:cstheme="minorHAnsi"/>
        </w:rPr>
        <w:t>,</w:t>
      </w:r>
      <w:r w:rsidR="00B621A4" w:rsidRPr="00BD5288">
        <w:rPr>
          <w:rFonts w:asciiTheme="minorHAnsi" w:hAnsiTheme="minorHAnsi" w:cstheme="minorHAnsi"/>
        </w:rPr>
        <w:t xml:space="preserve"> </w:t>
      </w:r>
      <w:r>
        <w:rPr>
          <w:rFonts w:asciiTheme="minorHAnsi" w:hAnsiTheme="minorHAnsi" w:cstheme="minorHAnsi"/>
        </w:rPr>
        <w:t xml:space="preserve">AWS’s </w:t>
      </w:r>
      <w:r w:rsidR="00B621A4" w:rsidRPr="00BD5288">
        <w:rPr>
          <w:rFonts w:asciiTheme="minorHAnsi" w:hAnsiTheme="minorHAnsi" w:cstheme="minorHAnsi"/>
        </w:rPr>
        <w:t xml:space="preserve">RDS </w:t>
      </w:r>
      <w:r>
        <w:rPr>
          <w:rFonts w:asciiTheme="minorHAnsi" w:hAnsiTheme="minorHAnsi" w:cstheme="minorHAnsi"/>
        </w:rPr>
        <w:t xml:space="preserve">service </w:t>
      </w:r>
      <w:r w:rsidR="00B621A4" w:rsidRPr="00BD5288">
        <w:rPr>
          <w:rFonts w:asciiTheme="minorHAnsi" w:hAnsiTheme="minorHAnsi" w:cstheme="minorHAnsi"/>
        </w:rPr>
        <w:t xml:space="preserve">is used which offers daily backup of the database and can be used to recover the </w:t>
      </w:r>
      <w:r w:rsidR="00B621A4">
        <w:rPr>
          <w:rFonts w:asciiTheme="minorHAnsi" w:hAnsiTheme="minorHAnsi" w:cstheme="minorHAnsi"/>
        </w:rPr>
        <w:t xml:space="preserve">database </w:t>
      </w:r>
      <w:r w:rsidR="00B621A4" w:rsidRPr="00BD5288">
        <w:rPr>
          <w:rFonts w:asciiTheme="minorHAnsi" w:hAnsiTheme="minorHAnsi" w:cstheme="minorHAnsi"/>
        </w:rPr>
        <w:t>in case of any disaster.</w:t>
      </w:r>
    </w:p>
    <w:p w14:paraId="3D16FF3B" w14:textId="57E9FB70" w:rsidR="00B621A4" w:rsidRPr="00BD5288" w:rsidRDefault="00B621A4">
      <w:pPr>
        <w:rPr>
          <w:rFonts w:asciiTheme="minorHAnsi" w:hAnsiTheme="minorHAnsi" w:cstheme="minorHAnsi"/>
        </w:rPr>
      </w:pPr>
      <w:r>
        <w:rPr>
          <w:rFonts w:asciiTheme="minorHAnsi" w:hAnsiTheme="minorHAnsi" w:cstheme="minorHAnsi"/>
        </w:rPr>
        <w:t xml:space="preserve">Currently </w:t>
      </w:r>
      <w:r w:rsidR="001701C1">
        <w:rPr>
          <w:rFonts w:asciiTheme="minorHAnsi" w:hAnsiTheme="minorHAnsi" w:cstheme="minorHAnsi"/>
        </w:rPr>
        <w:t>Example Client</w:t>
      </w:r>
      <w:r w:rsidRPr="00BD5288">
        <w:rPr>
          <w:rFonts w:asciiTheme="minorHAnsi" w:hAnsiTheme="minorHAnsi" w:cstheme="minorHAnsi"/>
        </w:rPr>
        <w:t xml:space="preserve"> and Associates</w:t>
      </w:r>
      <w:r>
        <w:rPr>
          <w:rFonts w:asciiTheme="minorHAnsi" w:hAnsiTheme="minorHAnsi" w:cstheme="minorHAnsi"/>
        </w:rPr>
        <w:t xml:space="preserve"> have configured to create </w:t>
      </w:r>
      <w:r w:rsidR="00A858FE">
        <w:rPr>
          <w:rFonts w:asciiTheme="minorHAnsi" w:hAnsiTheme="minorHAnsi" w:cstheme="minorHAnsi"/>
        </w:rPr>
        <w:t xml:space="preserve">an incremental </w:t>
      </w:r>
      <w:r>
        <w:rPr>
          <w:rFonts w:asciiTheme="minorHAnsi" w:hAnsiTheme="minorHAnsi" w:cstheme="minorHAnsi"/>
        </w:rPr>
        <w:t>snapshot of all EC2 instances every 5 min</w:t>
      </w:r>
      <w:r w:rsidR="00A858FE">
        <w:rPr>
          <w:rFonts w:asciiTheme="minorHAnsi" w:hAnsiTheme="minorHAnsi" w:cstheme="minorHAnsi"/>
        </w:rPr>
        <w:t>utes</w:t>
      </w:r>
      <w:r>
        <w:rPr>
          <w:rFonts w:asciiTheme="minorHAnsi" w:hAnsiTheme="minorHAnsi" w:cstheme="minorHAnsi"/>
        </w:rPr>
        <w:t xml:space="preserve">. These snapshots are point in time image of the data that is stored in each server and it is updated incrementally. </w:t>
      </w:r>
      <w:r w:rsidR="00A858FE">
        <w:rPr>
          <w:rFonts w:asciiTheme="minorHAnsi" w:hAnsiTheme="minorHAnsi" w:cstheme="minorHAnsi"/>
        </w:rPr>
        <w:t xml:space="preserve">Based on the Infrastructure team’s existing SLAs, the RPO for all servers is 5 minutes. This mean if </w:t>
      </w:r>
      <w:r>
        <w:rPr>
          <w:rFonts w:asciiTheme="minorHAnsi" w:hAnsiTheme="minorHAnsi" w:cstheme="minorHAnsi"/>
        </w:rPr>
        <w:t xml:space="preserve">any server goes down, then it can be restored back </w:t>
      </w:r>
      <w:r w:rsidR="00A858FE">
        <w:rPr>
          <w:rFonts w:asciiTheme="minorHAnsi" w:hAnsiTheme="minorHAnsi" w:cstheme="minorHAnsi"/>
        </w:rPr>
        <w:t xml:space="preserve">any stored </w:t>
      </w:r>
      <w:r>
        <w:rPr>
          <w:rFonts w:asciiTheme="minorHAnsi" w:hAnsiTheme="minorHAnsi" w:cstheme="minorHAnsi"/>
        </w:rPr>
        <w:t xml:space="preserve">snapshot </w:t>
      </w:r>
      <w:r w:rsidR="00A858FE">
        <w:rPr>
          <w:rFonts w:asciiTheme="minorHAnsi" w:hAnsiTheme="minorHAnsi" w:cstheme="minorHAnsi"/>
        </w:rPr>
        <w:t xml:space="preserve">which is taken every </w:t>
      </w:r>
      <w:r>
        <w:rPr>
          <w:rFonts w:asciiTheme="minorHAnsi" w:hAnsiTheme="minorHAnsi" w:cstheme="minorHAnsi"/>
        </w:rPr>
        <w:t>5</w:t>
      </w:r>
      <w:r w:rsidR="00A858FE">
        <w:rPr>
          <w:rFonts w:asciiTheme="minorHAnsi" w:hAnsiTheme="minorHAnsi" w:cstheme="minorHAnsi"/>
        </w:rPr>
        <w:t xml:space="preserve"> </w:t>
      </w:r>
      <w:r>
        <w:rPr>
          <w:rFonts w:asciiTheme="minorHAnsi" w:hAnsiTheme="minorHAnsi" w:cstheme="minorHAnsi"/>
        </w:rPr>
        <w:t>min</w:t>
      </w:r>
      <w:r w:rsidR="00A858FE">
        <w:rPr>
          <w:rFonts w:asciiTheme="minorHAnsi" w:hAnsiTheme="minorHAnsi" w:cstheme="minorHAnsi"/>
        </w:rPr>
        <w:t>utes. The infrastructure team does not currently have an SLA regarding RTO.</w:t>
      </w:r>
    </w:p>
    <w:p w14:paraId="49E0A694" w14:textId="628FCD85" w:rsidR="001559E5" w:rsidRDefault="00251F25" w:rsidP="00842611">
      <w:pPr>
        <w:pStyle w:val="Heading1"/>
      </w:pPr>
      <w:bookmarkStart w:id="329" w:name="_Toc37428129"/>
      <w:bookmarkStart w:id="330" w:name="_Toc37853684"/>
      <w:bookmarkStart w:id="331" w:name="_Toc37854224"/>
      <w:bookmarkStart w:id="332" w:name="_Toc37854767"/>
      <w:bookmarkStart w:id="333" w:name="_Toc37855313"/>
      <w:bookmarkStart w:id="334" w:name="_Toc37428130"/>
      <w:bookmarkStart w:id="335" w:name="_Toc37853685"/>
      <w:bookmarkStart w:id="336" w:name="_Toc37854225"/>
      <w:bookmarkStart w:id="337" w:name="_Toc37854768"/>
      <w:bookmarkStart w:id="338" w:name="_Toc37855314"/>
      <w:bookmarkStart w:id="339" w:name="_Toc38014667"/>
      <w:bookmarkEnd w:id="329"/>
      <w:bookmarkEnd w:id="330"/>
      <w:bookmarkEnd w:id="331"/>
      <w:bookmarkEnd w:id="332"/>
      <w:bookmarkEnd w:id="333"/>
      <w:bookmarkEnd w:id="334"/>
      <w:bookmarkEnd w:id="335"/>
      <w:bookmarkEnd w:id="336"/>
      <w:bookmarkEnd w:id="337"/>
      <w:bookmarkEnd w:id="338"/>
      <w:r>
        <w:lastRenderedPageBreak/>
        <w:t xml:space="preserve">Server Lifecycle </w:t>
      </w:r>
      <w:r w:rsidR="001559E5">
        <w:t>Support</w:t>
      </w:r>
      <w:bookmarkEnd w:id="339"/>
    </w:p>
    <w:p w14:paraId="4A6353E2" w14:textId="77777777" w:rsidR="001559E5" w:rsidRPr="007D4F99" w:rsidRDefault="001559E5" w:rsidP="001559E5">
      <w:pPr>
        <w:pStyle w:val="H2Normal"/>
        <w:ind w:left="0"/>
        <w:rPr>
          <w:rFonts w:eastAsia="Times New Roman"/>
          <w:sz w:val="20"/>
          <w:szCs w:val="20"/>
          <w:lang w:val="en-GB"/>
        </w:rPr>
      </w:pPr>
      <w:r w:rsidRPr="007D4F99">
        <w:rPr>
          <w:rFonts w:eastAsia="Times New Roman"/>
          <w:sz w:val="20"/>
          <w:szCs w:val="20"/>
          <w:lang w:val="en-GB"/>
        </w:rPr>
        <w:t>This section provides the details about starting and stopping various processes that are part of this system.</w:t>
      </w:r>
    </w:p>
    <w:p w14:paraId="5F95CFF4" w14:textId="77777777" w:rsidR="001559E5" w:rsidRDefault="001559E5" w:rsidP="001559E5">
      <w:pPr>
        <w:pStyle w:val="3Normal"/>
        <w:ind w:left="0"/>
        <w:rPr>
          <w:rFonts w:eastAsia="Times New Roman"/>
          <w:sz w:val="20"/>
          <w:szCs w:val="20"/>
          <w:lang w:val="en-GB"/>
        </w:rPr>
      </w:pPr>
      <w:r w:rsidRPr="007D4F99">
        <w:rPr>
          <w:rFonts w:eastAsia="Times New Roman"/>
          <w:b/>
          <w:sz w:val="20"/>
          <w:szCs w:val="20"/>
          <w:lang w:val="en-GB"/>
        </w:rPr>
        <w:t>Note</w:t>
      </w:r>
      <w:r w:rsidRPr="007D4F99">
        <w:rPr>
          <w:rFonts w:eastAsia="Times New Roman"/>
          <w:sz w:val="20"/>
          <w:szCs w:val="20"/>
          <w:lang w:val="en-GB"/>
        </w:rPr>
        <w:t>: The system has been setup to automatically restart the services in case of a machine reboot.</w:t>
      </w:r>
    </w:p>
    <w:p w14:paraId="1157AF17" w14:textId="5606B187" w:rsidR="001559E5" w:rsidRDefault="001559E5" w:rsidP="00CD0775">
      <w:pPr>
        <w:pStyle w:val="Heading2"/>
      </w:pPr>
      <w:bookmarkStart w:id="340" w:name="_Login_to_WLG"/>
      <w:bookmarkStart w:id="341" w:name="_Ref37160515"/>
      <w:bookmarkStart w:id="342" w:name="_Toc38014668"/>
      <w:bookmarkEnd w:id="340"/>
      <w:r>
        <w:t>Login to Server</w:t>
      </w:r>
      <w:bookmarkEnd w:id="341"/>
      <w:bookmarkEnd w:id="342"/>
      <w:r w:rsidR="00CA789B">
        <w:t>s with PAM</w:t>
      </w:r>
    </w:p>
    <w:p w14:paraId="6BE4CAF6" w14:textId="64B99C6E" w:rsidR="001559E5" w:rsidRPr="00422315" w:rsidRDefault="001559E5" w:rsidP="001559E5">
      <w:pPr>
        <w:rPr>
          <w:rFonts w:asciiTheme="minorHAnsi" w:hAnsiTheme="minorHAnsi" w:cstheme="minorHAnsi"/>
        </w:rPr>
      </w:pPr>
      <w:r w:rsidRPr="00422315">
        <w:rPr>
          <w:rFonts w:asciiTheme="minorHAnsi" w:hAnsiTheme="minorHAnsi" w:cstheme="minorHAnsi"/>
        </w:rPr>
        <w:t xml:space="preserve">Login to </w:t>
      </w:r>
      <w:r w:rsidR="001701C1">
        <w:rPr>
          <w:rFonts w:asciiTheme="minorHAnsi" w:hAnsiTheme="minorHAnsi" w:cstheme="minorHAnsi"/>
        </w:rPr>
        <w:t>Example Client</w:t>
      </w:r>
      <w:r w:rsidRPr="00422315">
        <w:rPr>
          <w:rFonts w:asciiTheme="minorHAnsi" w:hAnsiTheme="minorHAnsi" w:cstheme="minorHAnsi"/>
        </w:rPr>
        <w:t xml:space="preserve"> network through BeyondTrust (</w:t>
      </w:r>
      <w:r w:rsidR="00D25AA1">
        <w:rPr>
          <w:rFonts w:asciiTheme="minorHAnsi" w:hAnsiTheme="minorHAnsi" w:cstheme="minorHAnsi"/>
        </w:rPr>
        <w:t>PAM</w:t>
      </w:r>
      <w:r w:rsidRPr="00422315">
        <w:rPr>
          <w:rFonts w:asciiTheme="minorHAnsi" w:hAnsiTheme="minorHAnsi" w:cstheme="minorHAnsi"/>
        </w:rPr>
        <w:t>) Privileged Remote Access console to access the servers as well as the SailPoint UI.</w:t>
      </w:r>
    </w:p>
    <w:p w14:paraId="434B35C1" w14:textId="77777777" w:rsidR="001559E5" w:rsidRDefault="001559E5" w:rsidP="001559E5">
      <w:pPr>
        <w:rPr>
          <w:rFonts w:asciiTheme="minorHAnsi" w:hAnsiTheme="minorHAnsi" w:cstheme="minorHAnsi"/>
        </w:rPr>
      </w:pPr>
      <w:r w:rsidRPr="00054F24">
        <w:rPr>
          <w:rFonts w:asciiTheme="minorHAnsi" w:hAnsiTheme="minorHAnsi" w:cstheme="minorHAnsi"/>
          <w:b/>
        </w:rPr>
        <w:t>Note</w:t>
      </w:r>
      <w:r>
        <w:rPr>
          <w:rFonts w:asciiTheme="minorHAnsi" w:hAnsiTheme="minorHAnsi" w:cstheme="minorHAnsi"/>
        </w:rPr>
        <w:t>: Contact PAM (Privileged Access Management) team for the</w:t>
      </w:r>
      <w:r w:rsidR="00D25AA1">
        <w:rPr>
          <w:rFonts w:asciiTheme="minorHAnsi" w:hAnsiTheme="minorHAnsi" w:cstheme="minorHAnsi"/>
        </w:rPr>
        <w:t xml:space="preserve"> most up-to-date</w:t>
      </w:r>
      <w:r>
        <w:rPr>
          <w:rFonts w:asciiTheme="minorHAnsi" w:hAnsiTheme="minorHAnsi" w:cstheme="minorHAnsi"/>
        </w:rPr>
        <w:t xml:space="preserve"> login instructions</w:t>
      </w:r>
      <w:r w:rsidR="00D25AA1">
        <w:rPr>
          <w:rFonts w:asciiTheme="minorHAnsi" w:hAnsiTheme="minorHAnsi" w:cstheme="minorHAnsi"/>
        </w:rPr>
        <w:t>. These are the login instructions that are accurate at the time of deployment but are subject to change in the future.</w:t>
      </w:r>
    </w:p>
    <w:p w14:paraId="375A06A7" w14:textId="2BBCE39F" w:rsidR="00335A6A" w:rsidRDefault="00335A6A" w:rsidP="00335A6A">
      <w:pPr>
        <w:pStyle w:val="ListParagraph"/>
        <w:numPr>
          <w:ilvl w:val="0"/>
          <w:numId w:val="3"/>
        </w:numPr>
        <w:spacing w:after="160" w:line="259" w:lineRule="auto"/>
        <w:contextualSpacing/>
      </w:pPr>
      <w:r w:rsidRPr="004D3021">
        <w:rPr>
          <w:rFonts w:asciiTheme="minorHAnsi" w:eastAsia="Times New Roman" w:hAnsiTheme="minorHAnsi" w:cstheme="minorHAnsi"/>
          <w:szCs w:val="20"/>
          <w:lang w:val="en-GB"/>
        </w:rPr>
        <w:t xml:space="preserve">Open the </w:t>
      </w:r>
      <w:r w:rsidR="00D25AA1">
        <w:rPr>
          <w:rFonts w:asciiTheme="minorHAnsi" w:eastAsia="Times New Roman" w:hAnsiTheme="minorHAnsi" w:cstheme="minorHAnsi"/>
          <w:szCs w:val="20"/>
          <w:lang w:val="en-GB"/>
        </w:rPr>
        <w:t>PAM</w:t>
      </w:r>
      <w:r w:rsidRPr="004D3021">
        <w:rPr>
          <w:rFonts w:asciiTheme="minorHAnsi" w:eastAsia="Times New Roman" w:hAnsiTheme="minorHAnsi" w:cstheme="minorHAnsi"/>
          <w:szCs w:val="20"/>
          <w:lang w:val="en-GB"/>
        </w:rPr>
        <w:t xml:space="preserve"> Access Console and select SAML as Authentication type.</w:t>
      </w:r>
      <w:r w:rsidRPr="00335A6A">
        <w:rPr>
          <w:noProof/>
        </w:rPr>
        <w:t xml:space="preserve"> </w:t>
      </w:r>
    </w:p>
    <w:p w14:paraId="13BE10D5" w14:textId="0C4170B7" w:rsidR="00335A6A" w:rsidRDefault="00335A6A" w:rsidP="00335A6A">
      <w:pPr>
        <w:pStyle w:val="Caption"/>
      </w:pPr>
      <w:bookmarkStart w:id="343" w:name="_Toc3801475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5</w:t>
      </w:r>
      <w:r w:rsidR="00B20B72">
        <w:rPr>
          <w:noProof/>
        </w:rPr>
        <w:fldChar w:fldCharType="end"/>
      </w:r>
      <w:r>
        <w:t xml:space="preserve">: </w:t>
      </w:r>
      <w:r w:rsidRPr="00BB7BFA">
        <w:t xml:space="preserve">Open </w:t>
      </w:r>
      <w:r w:rsidR="00D25AA1">
        <w:t>PAM</w:t>
      </w:r>
      <w:r w:rsidRPr="00BB7BFA">
        <w:t xml:space="preserve"> Access Console</w:t>
      </w:r>
      <w:bookmarkEnd w:id="343"/>
    </w:p>
    <w:p w14:paraId="7D987EE3" w14:textId="18AB87B3" w:rsidR="00335A6A" w:rsidRPr="00335A6A" w:rsidRDefault="00335A6A" w:rsidP="00335A6A">
      <w:pPr>
        <w:pStyle w:val="ListParagraph"/>
        <w:spacing w:after="160" w:line="259" w:lineRule="auto"/>
        <w:contextualSpacing/>
        <w:rPr>
          <w:rFonts w:asciiTheme="minorHAnsi" w:eastAsia="Times New Roman" w:hAnsiTheme="minorHAnsi" w:cstheme="minorHAnsi"/>
          <w:szCs w:val="20"/>
          <w:lang w:val="en-GB"/>
        </w:rPr>
      </w:pPr>
    </w:p>
    <w:p w14:paraId="5E48BD8E" w14:textId="458DC65E" w:rsidR="00335A6A" w:rsidRDefault="00335A6A" w:rsidP="00335A6A">
      <w:pPr>
        <w:pStyle w:val="ListParagraph"/>
        <w:keepNext/>
        <w:numPr>
          <w:ilvl w:val="0"/>
          <w:numId w:val="3"/>
        </w:numPr>
        <w:spacing w:after="160" w:line="259" w:lineRule="auto"/>
        <w:contextualSpacing/>
        <w:rPr>
          <w:rFonts w:asciiTheme="minorHAnsi" w:eastAsia="Times New Roman" w:hAnsiTheme="minorHAnsi" w:cstheme="minorHAnsi"/>
          <w:szCs w:val="20"/>
          <w:lang w:val="en-GB"/>
        </w:rPr>
      </w:pPr>
      <w:r w:rsidRPr="004D3021">
        <w:rPr>
          <w:rFonts w:asciiTheme="minorHAnsi" w:eastAsia="Times New Roman" w:hAnsiTheme="minorHAnsi" w:cstheme="minorHAnsi"/>
          <w:szCs w:val="20"/>
          <w:lang w:val="en-GB"/>
        </w:rPr>
        <w:t xml:space="preserve">After click on login button in above step, the browser will navigate to </w:t>
      </w:r>
      <w:r w:rsidR="00FE0AAD" w:rsidRPr="004D3021">
        <w:rPr>
          <w:rFonts w:asciiTheme="minorHAnsi" w:eastAsia="Times New Roman" w:hAnsiTheme="minorHAnsi" w:cstheme="minorHAnsi"/>
          <w:szCs w:val="20"/>
          <w:lang w:val="en-GB"/>
        </w:rPr>
        <w:t>OneLogin</w:t>
      </w:r>
      <w:r w:rsidRPr="004D3021">
        <w:rPr>
          <w:rFonts w:asciiTheme="minorHAnsi" w:eastAsia="Times New Roman" w:hAnsiTheme="minorHAnsi" w:cstheme="minorHAnsi"/>
          <w:szCs w:val="20"/>
          <w:lang w:val="en-GB"/>
        </w:rPr>
        <w:t xml:space="preserve"> we</w:t>
      </w:r>
      <w:r>
        <w:rPr>
          <w:rFonts w:asciiTheme="minorHAnsi" w:eastAsia="Times New Roman" w:hAnsiTheme="minorHAnsi" w:cstheme="minorHAnsi"/>
          <w:szCs w:val="20"/>
          <w:lang w:val="en-GB"/>
        </w:rPr>
        <w:t>b</w:t>
      </w:r>
      <w:r w:rsidRPr="004D3021">
        <w:rPr>
          <w:rFonts w:asciiTheme="minorHAnsi" w:eastAsia="Times New Roman" w:hAnsiTheme="minorHAnsi" w:cstheme="minorHAnsi"/>
          <w:szCs w:val="20"/>
          <w:lang w:val="en-GB"/>
        </w:rPr>
        <w:t>page to enter credentials</w:t>
      </w:r>
      <w:r>
        <w:rPr>
          <w:rFonts w:asciiTheme="minorHAnsi" w:eastAsia="Times New Roman" w:hAnsiTheme="minorHAnsi" w:cstheme="minorHAnsi"/>
          <w:szCs w:val="20"/>
          <w:lang w:val="en-GB"/>
        </w:rPr>
        <w:t>.</w:t>
      </w:r>
    </w:p>
    <w:p w14:paraId="279CCA6D" w14:textId="724AC33B" w:rsidR="00335A6A" w:rsidRDefault="00335A6A" w:rsidP="00335A6A">
      <w:pPr>
        <w:pStyle w:val="Caption"/>
      </w:pPr>
      <w:bookmarkStart w:id="344" w:name="_Toc37257359"/>
      <w:bookmarkStart w:id="345" w:name="_Toc3801476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w:t>
      </w:r>
      <w:r w:rsidR="00B20B72">
        <w:rPr>
          <w:noProof/>
        </w:rPr>
        <w:fldChar w:fldCharType="end"/>
      </w:r>
      <w:r>
        <w:t xml:space="preserve">: </w:t>
      </w:r>
      <w:r w:rsidR="00FE0AAD">
        <w:t>OneLogin</w:t>
      </w:r>
      <w:r>
        <w:t xml:space="preserve"> Login Page</w:t>
      </w:r>
      <w:bookmarkEnd w:id="344"/>
      <w:bookmarkEnd w:id="345"/>
    </w:p>
    <w:p w14:paraId="450E8945" w14:textId="77777777" w:rsidR="00335A6A" w:rsidRDefault="00335A6A" w:rsidP="00335A6A">
      <w:pPr>
        <w:pStyle w:val="ListParagraph"/>
        <w:keepNext/>
        <w:spacing w:after="160" w:line="259" w:lineRule="auto"/>
        <w:contextualSpacing/>
        <w:rPr>
          <w:rFonts w:asciiTheme="minorHAnsi" w:eastAsia="Times New Roman" w:hAnsiTheme="minorHAnsi" w:cstheme="minorHAnsi"/>
          <w:szCs w:val="20"/>
          <w:lang w:val="en-GB"/>
        </w:rPr>
      </w:pPr>
      <w:r w:rsidRPr="00223875">
        <w:rPr>
          <w:noProof/>
        </w:rPr>
        <w:drawing>
          <wp:inline distT="0" distB="0" distL="0" distR="0" wp14:anchorId="4320B8E2" wp14:editId="59617CC2">
            <wp:extent cx="5343525" cy="2752725"/>
            <wp:effectExtent l="19050" t="19050" r="28575" b="2857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44669" cy="2753314"/>
                    </a:xfrm>
                    <a:prstGeom prst="rect">
                      <a:avLst/>
                    </a:prstGeom>
                    <a:noFill/>
                    <a:ln>
                      <a:solidFill>
                        <a:schemeClr val="accent1">
                          <a:lumMod val="50000"/>
                        </a:schemeClr>
                      </a:solidFill>
                    </a:ln>
                  </pic:spPr>
                </pic:pic>
              </a:graphicData>
            </a:graphic>
          </wp:inline>
        </w:drawing>
      </w:r>
    </w:p>
    <w:p w14:paraId="59B4F574" w14:textId="77777777" w:rsidR="00335A6A" w:rsidRPr="004D3021" w:rsidRDefault="00335A6A" w:rsidP="00335A6A">
      <w:pPr>
        <w:pStyle w:val="Caption"/>
        <w:numPr>
          <w:ilvl w:val="0"/>
          <w:numId w:val="3"/>
        </w:numPr>
        <w:jc w:val="both"/>
        <w:rPr>
          <w:b w:val="0"/>
          <w:iCs w:val="0"/>
          <w:color w:val="auto"/>
          <w:sz w:val="20"/>
          <w:szCs w:val="20"/>
        </w:rPr>
      </w:pPr>
      <w:r w:rsidRPr="004D3021">
        <w:rPr>
          <w:b w:val="0"/>
          <w:iCs w:val="0"/>
          <w:color w:val="auto"/>
          <w:sz w:val="20"/>
          <w:szCs w:val="20"/>
        </w:rPr>
        <w:t>Enter valid credential and click on Login</w:t>
      </w:r>
    </w:p>
    <w:p w14:paraId="0E3957BB" w14:textId="39309982" w:rsidR="00335A6A" w:rsidRDefault="00335A6A" w:rsidP="00335A6A">
      <w:pPr>
        <w:pStyle w:val="Caption"/>
      </w:pPr>
      <w:bookmarkStart w:id="346" w:name="_Toc37257360"/>
      <w:bookmarkStart w:id="347" w:name="_Toc3801476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w:t>
      </w:r>
      <w:r w:rsidR="00B20B72">
        <w:rPr>
          <w:noProof/>
        </w:rPr>
        <w:fldChar w:fldCharType="end"/>
      </w:r>
      <w:r>
        <w:t>: Enter Credential</w:t>
      </w:r>
      <w:bookmarkEnd w:id="346"/>
      <w:bookmarkEnd w:id="347"/>
    </w:p>
    <w:p w14:paraId="48E76CB0" w14:textId="07818C7D" w:rsidR="00335A6A" w:rsidRDefault="00335A6A" w:rsidP="00335A6A">
      <w:pPr>
        <w:pStyle w:val="ListParagraph"/>
        <w:spacing w:after="160" w:line="259" w:lineRule="auto"/>
        <w:contextualSpacing/>
        <w:rPr>
          <w:rFonts w:asciiTheme="minorHAnsi" w:hAnsiTheme="minorHAnsi" w:cstheme="minorHAnsi"/>
        </w:rPr>
      </w:pPr>
    </w:p>
    <w:p w14:paraId="714167E9" w14:textId="77777777" w:rsidR="00335A6A" w:rsidRDefault="00335A6A" w:rsidP="004D0AEC">
      <w:pPr>
        <w:pStyle w:val="ListParagraph"/>
        <w:keepNext/>
        <w:numPr>
          <w:ilvl w:val="0"/>
          <w:numId w:val="3"/>
        </w:numPr>
        <w:spacing w:after="160" w:line="259" w:lineRule="auto"/>
        <w:contextualSpacing/>
        <w:rPr>
          <w:rFonts w:asciiTheme="minorHAnsi" w:eastAsia="Times New Roman" w:hAnsiTheme="minorHAnsi" w:cstheme="minorHAnsi"/>
          <w:szCs w:val="20"/>
          <w:lang w:val="en-GB"/>
        </w:rPr>
      </w:pPr>
      <w:r w:rsidRPr="004D3021">
        <w:rPr>
          <w:rFonts w:asciiTheme="minorHAnsi" w:eastAsia="Times New Roman" w:hAnsiTheme="minorHAnsi" w:cstheme="minorHAnsi"/>
          <w:szCs w:val="20"/>
          <w:lang w:val="en-GB"/>
        </w:rPr>
        <w:lastRenderedPageBreak/>
        <w:t>Enter Symantec VIP token</w:t>
      </w:r>
      <w:r>
        <w:rPr>
          <w:rFonts w:asciiTheme="minorHAnsi" w:eastAsia="Times New Roman" w:hAnsiTheme="minorHAnsi" w:cstheme="minorHAnsi"/>
          <w:szCs w:val="20"/>
          <w:lang w:val="en-GB"/>
        </w:rPr>
        <w:t>.</w:t>
      </w:r>
    </w:p>
    <w:p w14:paraId="753C5CE3" w14:textId="187DD96F" w:rsidR="00335A6A" w:rsidRDefault="00335A6A" w:rsidP="00335A6A">
      <w:pPr>
        <w:pStyle w:val="Caption"/>
      </w:pPr>
      <w:bookmarkStart w:id="348" w:name="_Toc37257361"/>
      <w:bookmarkStart w:id="349" w:name="_Toc3801476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w:t>
      </w:r>
      <w:r w:rsidR="00B20B72">
        <w:rPr>
          <w:noProof/>
        </w:rPr>
        <w:fldChar w:fldCharType="end"/>
      </w:r>
      <w:r>
        <w:t>: VIP Token</w:t>
      </w:r>
      <w:bookmarkEnd w:id="348"/>
      <w:bookmarkEnd w:id="349"/>
    </w:p>
    <w:p w14:paraId="27C46B6D" w14:textId="0FF73C34" w:rsidR="00335A6A" w:rsidRPr="004D3021" w:rsidRDefault="00335A6A" w:rsidP="00335A6A">
      <w:pPr>
        <w:pStyle w:val="ListParagraph"/>
        <w:spacing w:after="160" w:line="259" w:lineRule="auto"/>
        <w:contextualSpacing/>
        <w:jc w:val="center"/>
        <w:rPr>
          <w:rFonts w:asciiTheme="minorHAnsi" w:eastAsia="Times New Roman" w:hAnsiTheme="minorHAnsi" w:cstheme="minorHAnsi"/>
          <w:szCs w:val="20"/>
          <w:lang w:val="en-GB"/>
        </w:rPr>
      </w:pPr>
    </w:p>
    <w:p w14:paraId="3559EAEC" w14:textId="77777777" w:rsidR="00335A6A" w:rsidRPr="004D3021" w:rsidRDefault="00335A6A" w:rsidP="00335A6A">
      <w:pPr>
        <w:pStyle w:val="ListParagraph"/>
        <w:keepNext/>
        <w:spacing w:after="160" w:line="259" w:lineRule="auto"/>
        <w:contextualSpacing/>
        <w:rPr>
          <w:rFonts w:asciiTheme="minorHAnsi" w:hAnsiTheme="minorHAnsi" w:cstheme="minorHAnsi"/>
        </w:rPr>
      </w:pPr>
    </w:p>
    <w:p w14:paraId="55962DA9" w14:textId="77777777" w:rsidR="00335A6A" w:rsidRDefault="00335A6A" w:rsidP="00335A6A">
      <w:pPr>
        <w:pStyle w:val="ListParagraph"/>
        <w:keepNext/>
        <w:numPr>
          <w:ilvl w:val="0"/>
          <w:numId w:val="3"/>
        </w:numPr>
        <w:spacing w:after="160" w:line="259" w:lineRule="auto"/>
        <w:contextualSpacing/>
        <w:rPr>
          <w:rFonts w:asciiTheme="minorHAnsi" w:eastAsia="Times New Roman" w:hAnsiTheme="minorHAnsi" w:cstheme="minorHAnsi"/>
          <w:szCs w:val="20"/>
          <w:lang w:val="en-GB"/>
        </w:rPr>
      </w:pPr>
      <w:r w:rsidRPr="004D3021">
        <w:rPr>
          <w:rFonts w:asciiTheme="minorHAnsi" w:eastAsia="Times New Roman" w:hAnsiTheme="minorHAnsi" w:cstheme="minorHAnsi"/>
          <w:szCs w:val="20"/>
          <w:lang w:val="en-GB"/>
        </w:rPr>
        <w:t>Double click to open the file which is downloaded in above step after successful authentication</w:t>
      </w:r>
    </w:p>
    <w:p w14:paraId="7D6282A2" w14:textId="2F0B3C8F" w:rsidR="00335A6A" w:rsidRDefault="00335A6A" w:rsidP="00335A6A">
      <w:pPr>
        <w:pStyle w:val="Caption"/>
      </w:pPr>
      <w:bookmarkStart w:id="350" w:name="_Toc37257362"/>
      <w:bookmarkStart w:id="351" w:name="_Toc3801476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w:t>
      </w:r>
      <w:r w:rsidR="00B20B72">
        <w:rPr>
          <w:noProof/>
        </w:rPr>
        <w:fldChar w:fldCharType="end"/>
      </w:r>
      <w:r>
        <w:t>: BeyondTrust Link File</w:t>
      </w:r>
      <w:bookmarkEnd w:id="350"/>
      <w:bookmarkEnd w:id="351"/>
    </w:p>
    <w:p w14:paraId="473A83AD" w14:textId="1ACD517D" w:rsidR="00335A6A" w:rsidRPr="00335A6A" w:rsidRDefault="00335A6A" w:rsidP="00335A6A">
      <w:pPr>
        <w:pStyle w:val="ListParagraph"/>
        <w:spacing w:after="160" w:line="259" w:lineRule="auto"/>
        <w:contextualSpacing/>
        <w:rPr>
          <w:rFonts w:asciiTheme="minorHAnsi" w:eastAsia="Times New Roman" w:hAnsiTheme="minorHAnsi" w:cstheme="minorHAnsi"/>
          <w:szCs w:val="20"/>
          <w:lang w:val="en-GB"/>
        </w:rPr>
      </w:pPr>
    </w:p>
    <w:p w14:paraId="2ADA6362" w14:textId="5D1F0D7E" w:rsidR="001559E5" w:rsidRPr="00D4529F" w:rsidRDefault="001559E5" w:rsidP="00335A6A">
      <w:pPr>
        <w:pStyle w:val="ListParagraph"/>
        <w:keepNext/>
        <w:numPr>
          <w:ilvl w:val="0"/>
          <w:numId w:val="3"/>
        </w:numPr>
        <w:rPr>
          <w:rFonts w:asciiTheme="minorHAnsi" w:eastAsia="Times New Roman" w:hAnsiTheme="minorHAnsi" w:cstheme="minorHAnsi"/>
          <w:szCs w:val="20"/>
          <w:lang w:val="en-GB"/>
        </w:rPr>
      </w:pPr>
      <w:r w:rsidRPr="00D4529F">
        <w:rPr>
          <w:rFonts w:asciiTheme="minorHAnsi" w:eastAsia="Times New Roman" w:hAnsiTheme="minorHAnsi" w:cstheme="minorHAnsi"/>
          <w:szCs w:val="20"/>
          <w:lang w:val="en-GB"/>
        </w:rPr>
        <w:t>Below is the home page of the BeyondTrust (</w:t>
      </w:r>
      <w:r w:rsidR="00D25AA1">
        <w:rPr>
          <w:rFonts w:asciiTheme="minorHAnsi" w:eastAsia="Times New Roman" w:hAnsiTheme="minorHAnsi" w:cstheme="minorHAnsi"/>
          <w:szCs w:val="20"/>
          <w:lang w:val="en-GB"/>
        </w:rPr>
        <w:t>PAM</w:t>
      </w:r>
      <w:r w:rsidRPr="00D4529F">
        <w:rPr>
          <w:rFonts w:asciiTheme="minorHAnsi" w:eastAsia="Times New Roman" w:hAnsiTheme="minorHAnsi" w:cstheme="minorHAnsi"/>
          <w:szCs w:val="20"/>
          <w:lang w:val="en-GB"/>
        </w:rPr>
        <w:t>) Privileged Remote Access Console after successful multifactor authentication</w:t>
      </w:r>
    </w:p>
    <w:p w14:paraId="172370C9" w14:textId="6B7279A8" w:rsidR="001559E5" w:rsidRDefault="001559E5" w:rsidP="001559E5">
      <w:pPr>
        <w:pStyle w:val="Caption"/>
      </w:pPr>
      <w:bookmarkStart w:id="352" w:name="_Toc3801476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w:t>
      </w:r>
      <w:r w:rsidR="00B20B72">
        <w:rPr>
          <w:noProof/>
        </w:rPr>
        <w:fldChar w:fldCharType="end"/>
      </w:r>
      <w:r>
        <w:t xml:space="preserve">: </w:t>
      </w:r>
      <w:r w:rsidRPr="008120EB">
        <w:t>BeyondTrust (</w:t>
      </w:r>
      <w:r w:rsidR="00D25AA1">
        <w:t>PAM</w:t>
      </w:r>
      <w:r w:rsidRPr="008120EB">
        <w:t>) Privileged Remote Access Console</w:t>
      </w:r>
      <w:bookmarkEnd w:id="352"/>
    </w:p>
    <w:p w14:paraId="45AA7BC0" w14:textId="51BBDD89" w:rsidR="001559E5" w:rsidRDefault="001559E5" w:rsidP="00F2690A"/>
    <w:p w14:paraId="385A5F73" w14:textId="77777777" w:rsidR="001559E5" w:rsidRDefault="001559E5" w:rsidP="001559E5">
      <w:pPr>
        <w:pStyle w:val="ListParagraph"/>
        <w:rPr>
          <w:rFonts w:asciiTheme="minorHAnsi" w:eastAsia="Times New Roman" w:hAnsiTheme="minorHAnsi" w:cstheme="minorHAnsi"/>
          <w:szCs w:val="20"/>
          <w:lang w:val="en-GB"/>
        </w:rPr>
      </w:pPr>
    </w:p>
    <w:p w14:paraId="7E0C8B6D" w14:textId="77777777" w:rsidR="001559E5" w:rsidRPr="00497913" w:rsidRDefault="001559E5" w:rsidP="00573EE5">
      <w:pPr>
        <w:pStyle w:val="ListParagraph"/>
        <w:keepNext/>
        <w:numPr>
          <w:ilvl w:val="0"/>
          <w:numId w:val="3"/>
        </w:numPr>
        <w:spacing w:after="160" w:line="259" w:lineRule="auto"/>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Select one IIQ server and click on “Jump”.</w:t>
      </w:r>
    </w:p>
    <w:p w14:paraId="424DCDD5" w14:textId="21B21D84" w:rsidR="001559E5" w:rsidRDefault="001559E5" w:rsidP="001559E5">
      <w:pPr>
        <w:pStyle w:val="Caption"/>
      </w:pPr>
      <w:bookmarkStart w:id="353" w:name="_Toc29916824"/>
      <w:bookmarkStart w:id="354" w:name="_Toc3801476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w:t>
      </w:r>
      <w:r w:rsidR="00B20B72">
        <w:rPr>
          <w:noProof/>
        </w:rPr>
        <w:fldChar w:fldCharType="end"/>
      </w:r>
      <w:r>
        <w:t>: Jump on server</w:t>
      </w:r>
      <w:bookmarkEnd w:id="353"/>
      <w:bookmarkEnd w:id="354"/>
    </w:p>
    <w:p w14:paraId="3DDE3A52" w14:textId="5D9E55E3" w:rsidR="001559E5" w:rsidRDefault="001559E5" w:rsidP="00F2690A"/>
    <w:p w14:paraId="117042BE" w14:textId="77777777" w:rsidR="001559E5" w:rsidRDefault="001559E5" w:rsidP="001559E5">
      <w:pPr>
        <w:pStyle w:val="ListParagraph"/>
      </w:pPr>
    </w:p>
    <w:p w14:paraId="1ABD3C88" w14:textId="77777777" w:rsidR="001559E5" w:rsidRPr="00497913" w:rsidRDefault="001559E5" w:rsidP="00573EE5">
      <w:pPr>
        <w:pStyle w:val="ListParagraph"/>
        <w:keepNext/>
        <w:numPr>
          <w:ilvl w:val="0"/>
          <w:numId w:val="3"/>
        </w:numPr>
        <w:spacing w:after="160" w:line="259" w:lineRule="auto"/>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Command shell will open for performing </w:t>
      </w:r>
      <w:r>
        <w:rPr>
          <w:rFonts w:asciiTheme="minorHAnsi" w:eastAsia="Times New Roman" w:hAnsiTheme="minorHAnsi" w:cstheme="minorHAnsi"/>
          <w:szCs w:val="20"/>
          <w:lang w:val="en-GB"/>
        </w:rPr>
        <w:t>process</w:t>
      </w:r>
      <w:r w:rsidRPr="00497913">
        <w:rPr>
          <w:rFonts w:asciiTheme="minorHAnsi" w:eastAsia="Times New Roman" w:hAnsiTheme="minorHAnsi" w:cstheme="minorHAnsi"/>
          <w:szCs w:val="20"/>
          <w:lang w:val="en-GB"/>
        </w:rPr>
        <w:t xml:space="preserve"> through commands.</w:t>
      </w:r>
    </w:p>
    <w:p w14:paraId="68C7E826" w14:textId="4923119E" w:rsidR="001559E5" w:rsidRDefault="001559E5" w:rsidP="001559E5">
      <w:pPr>
        <w:pStyle w:val="Caption"/>
      </w:pPr>
      <w:bookmarkStart w:id="355" w:name="_Toc29916826"/>
      <w:bookmarkStart w:id="356" w:name="_Toc3801476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w:t>
      </w:r>
      <w:r w:rsidR="00B20B72">
        <w:rPr>
          <w:noProof/>
        </w:rPr>
        <w:fldChar w:fldCharType="end"/>
      </w:r>
      <w:r>
        <w:t>: Command Shell</w:t>
      </w:r>
      <w:bookmarkEnd w:id="355"/>
      <w:bookmarkEnd w:id="356"/>
    </w:p>
    <w:p w14:paraId="5821E33A" w14:textId="0E30ADF9" w:rsidR="001559E5" w:rsidRDefault="001559E5" w:rsidP="001559E5">
      <w:pPr>
        <w:pStyle w:val="ListParagraph"/>
      </w:pPr>
    </w:p>
    <w:p w14:paraId="271717B7" w14:textId="77777777" w:rsidR="0026798D" w:rsidRDefault="0026798D" w:rsidP="00CD0775">
      <w:pPr>
        <w:pStyle w:val="Heading2"/>
      </w:pPr>
      <w:bookmarkStart w:id="357" w:name="_Toc38014669"/>
      <w:r>
        <w:t>Database Repository Operations</w:t>
      </w:r>
      <w:bookmarkEnd w:id="357"/>
    </w:p>
    <w:p w14:paraId="3BF593AF" w14:textId="5F0A124A" w:rsidR="0026798D" w:rsidRPr="002D6A9E" w:rsidRDefault="002D6A9E" w:rsidP="0026798D">
      <w:pPr>
        <w:rPr>
          <w:rFonts w:asciiTheme="minorHAnsi" w:eastAsia="Calibri" w:hAnsiTheme="minorHAnsi" w:cstheme="minorHAnsi"/>
          <w:noProof/>
        </w:rPr>
      </w:pPr>
      <w:r w:rsidRPr="002D6A9E">
        <w:rPr>
          <w:rFonts w:asciiTheme="minorHAnsi" w:eastAsia="Calibri" w:hAnsiTheme="minorHAnsi" w:cstheme="minorHAnsi"/>
          <w:noProof/>
        </w:rPr>
        <w:t xml:space="preserve">For IMF implementation we have used AWS RDS service (with MS SQL Database) as Database repository for IIQ. As this is a PaaS offering from AWS, status of the service can be checked from AWS console by </w:t>
      </w:r>
      <w:r w:rsidR="0076785A">
        <w:rPr>
          <w:rFonts w:asciiTheme="minorHAnsi" w:eastAsia="Calibri" w:hAnsiTheme="minorHAnsi" w:cstheme="minorHAnsi"/>
          <w:noProof/>
        </w:rPr>
        <w:t>XX</w:t>
      </w:r>
      <w:r w:rsidRPr="002D6A9E">
        <w:rPr>
          <w:rFonts w:asciiTheme="minorHAnsi" w:eastAsia="Calibri" w:hAnsiTheme="minorHAnsi" w:cstheme="minorHAnsi"/>
          <w:noProof/>
        </w:rPr>
        <w:t xml:space="preserve"> Infra</w:t>
      </w:r>
      <w:r w:rsidR="00D25AA1">
        <w:rPr>
          <w:rFonts w:asciiTheme="minorHAnsi" w:eastAsia="Calibri" w:hAnsiTheme="minorHAnsi" w:cstheme="minorHAnsi"/>
          <w:noProof/>
        </w:rPr>
        <w:t>structure</w:t>
      </w:r>
      <w:r w:rsidRPr="002D6A9E">
        <w:rPr>
          <w:rFonts w:asciiTheme="minorHAnsi" w:eastAsia="Calibri" w:hAnsiTheme="minorHAnsi" w:cstheme="minorHAnsi"/>
          <w:noProof/>
        </w:rPr>
        <w:t xml:space="preserve"> team.</w:t>
      </w:r>
      <w:r w:rsidR="00D25AA1">
        <w:rPr>
          <w:rFonts w:asciiTheme="minorHAnsi" w:eastAsia="Calibri" w:hAnsiTheme="minorHAnsi" w:cstheme="minorHAnsi"/>
          <w:noProof/>
        </w:rPr>
        <w:t xml:space="preserve"> The IMF team does not own the deployment or operation of this component. </w:t>
      </w:r>
    </w:p>
    <w:p w14:paraId="572F6FFF" w14:textId="77777777" w:rsidR="007F295D" w:rsidRDefault="007F295D" w:rsidP="007F295D">
      <w:pPr>
        <w:pStyle w:val="Heading2"/>
      </w:pPr>
      <w:bookmarkStart w:id="358" w:name="_Ref37317668"/>
      <w:bookmarkStart w:id="359" w:name="_Toc38014670"/>
      <w:bookmarkStart w:id="360" w:name="_Ref37157913"/>
      <w:r>
        <w:t>Apache Web Server Operations</w:t>
      </w:r>
      <w:bookmarkEnd w:id="358"/>
      <w:bookmarkEnd w:id="359"/>
    </w:p>
    <w:p w14:paraId="51E87828" w14:textId="0119D661" w:rsidR="007F295D" w:rsidRDefault="007F295D" w:rsidP="007F295D">
      <w:pPr>
        <w:rPr>
          <w:rFonts w:asciiTheme="minorHAnsi" w:hAnsiTheme="minorHAnsi" w:cstheme="minorHAnsi"/>
        </w:rPr>
      </w:pPr>
      <w:r w:rsidRPr="009970F9">
        <w:rPr>
          <w:rFonts w:asciiTheme="minorHAnsi" w:hAnsiTheme="minorHAnsi" w:cstheme="minorHAnsi"/>
        </w:rPr>
        <w:t>The job of a web server is to serve websites on the internet. To achieve that goal, it acts as a middleman between the</w:t>
      </w:r>
      <w:r w:rsidR="00A858FE">
        <w:rPr>
          <w:rFonts w:asciiTheme="minorHAnsi" w:hAnsiTheme="minorHAnsi" w:cstheme="minorHAnsi"/>
        </w:rPr>
        <w:t xml:space="preserve"> application </w:t>
      </w:r>
      <w:r w:rsidRPr="009970F9">
        <w:rPr>
          <w:rFonts w:asciiTheme="minorHAnsi" w:hAnsiTheme="minorHAnsi" w:cstheme="minorHAnsi"/>
        </w:rPr>
        <w:t>server and client machines. It pulls</w:t>
      </w:r>
      <w:r>
        <w:rPr>
          <w:rFonts w:asciiTheme="minorHAnsi" w:hAnsiTheme="minorHAnsi" w:cstheme="minorHAnsi"/>
        </w:rPr>
        <w:t xml:space="preserve"> the</w:t>
      </w:r>
      <w:r w:rsidRPr="009970F9">
        <w:rPr>
          <w:rFonts w:asciiTheme="minorHAnsi" w:hAnsiTheme="minorHAnsi" w:cstheme="minorHAnsi"/>
        </w:rPr>
        <w:t xml:space="preserve"> content from the server on each user request and delivers it to the web.</w:t>
      </w:r>
      <w:r>
        <w:rPr>
          <w:rFonts w:asciiTheme="minorHAnsi" w:hAnsiTheme="minorHAnsi" w:cstheme="minorHAnsi"/>
        </w:rPr>
        <w:t xml:space="preserve"> </w:t>
      </w:r>
      <w:r w:rsidRPr="009970F9">
        <w:rPr>
          <w:rFonts w:asciiTheme="minorHAnsi" w:hAnsiTheme="minorHAnsi" w:cstheme="minorHAnsi"/>
        </w:rPr>
        <w:t>Although we call Apache a web server, it is not a physical</w:t>
      </w:r>
      <w:r w:rsidR="00A858FE">
        <w:rPr>
          <w:rFonts w:asciiTheme="minorHAnsi" w:hAnsiTheme="minorHAnsi" w:cstheme="minorHAnsi"/>
        </w:rPr>
        <w:t xml:space="preserve">ly separate </w:t>
      </w:r>
      <w:r w:rsidRPr="009970F9">
        <w:rPr>
          <w:rFonts w:asciiTheme="minorHAnsi" w:hAnsiTheme="minorHAnsi" w:cstheme="minorHAnsi"/>
        </w:rPr>
        <w:t xml:space="preserve">server, but rather software that runs on </w:t>
      </w:r>
      <w:r w:rsidR="00A858FE">
        <w:rPr>
          <w:rFonts w:asciiTheme="minorHAnsi" w:hAnsiTheme="minorHAnsi" w:cstheme="minorHAnsi"/>
        </w:rPr>
        <w:t xml:space="preserve">each of our IIQ </w:t>
      </w:r>
      <w:r w:rsidRPr="009970F9">
        <w:rPr>
          <w:rFonts w:asciiTheme="minorHAnsi" w:hAnsiTheme="minorHAnsi" w:cstheme="minorHAnsi"/>
        </w:rPr>
        <w:t>server</w:t>
      </w:r>
      <w:r w:rsidR="00A858FE">
        <w:rPr>
          <w:rFonts w:asciiTheme="minorHAnsi" w:hAnsiTheme="minorHAnsi" w:cstheme="minorHAnsi"/>
        </w:rPr>
        <w:t>s</w:t>
      </w:r>
      <w:r w:rsidRPr="009970F9">
        <w:rPr>
          <w:rFonts w:asciiTheme="minorHAnsi" w:hAnsiTheme="minorHAnsi" w:cstheme="minorHAnsi"/>
        </w:rPr>
        <w:t xml:space="preserve">. Its job is to establish a connection between </w:t>
      </w:r>
      <w:r w:rsidR="00A858FE">
        <w:rPr>
          <w:rFonts w:asciiTheme="minorHAnsi" w:hAnsiTheme="minorHAnsi" w:cstheme="minorHAnsi"/>
        </w:rPr>
        <w:t xml:space="preserve">the application </w:t>
      </w:r>
      <w:r w:rsidRPr="009970F9">
        <w:rPr>
          <w:rFonts w:asciiTheme="minorHAnsi" w:hAnsiTheme="minorHAnsi" w:cstheme="minorHAnsi"/>
        </w:rPr>
        <w:t xml:space="preserve">server and the browsers of website visitors (Firefox, Google Chrome, Safari, etc.) while delivering files back and forth between them (client-server structure). Apache is a cross-platform </w:t>
      </w:r>
      <w:proofErr w:type="gramStart"/>
      <w:r w:rsidRPr="009970F9">
        <w:rPr>
          <w:rFonts w:asciiTheme="minorHAnsi" w:hAnsiTheme="minorHAnsi" w:cstheme="minorHAnsi"/>
        </w:rPr>
        <w:t>software,</w:t>
      </w:r>
      <w:proofErr w:type="gramEnd"/>
      <w:r w:rsidRPr="009970F9">
        <w:rPr>
          <w:rFonts w:asciiTheme="minorHAnsi" w:hAnsiTheme="minorHAnsi" w:cstheme="minorHAnsi"/>
        </w:rPr>
        <w:t xml:space="preserve"> therefore it works on both UNIX and Windows servers.</w:t>
      </w:r>
    </w:p>
    <w:p w14:paraId="5E566D4C" w14:textId="52C036FA" w:rsidR="007F295D" w:rsidRDefault="007F295D" w:rsidP="007F295D">
      <w:pPr>
        <w:rPr>
          <w:rFonts w:asciiTheme="minorHAnsi" w:hAnsiTheme="minorHAnsi" w:cstheme="minorHAnsi"/>
        </w:rPr>
      </w:pPr>
      <w:r>
        <w:rPr>
          <w:rFonts w:asciiTheme="minorHAnsi" w:hAnsiTheme="minorHAnsi" w:cstheme="minorHAnsi"/>
        </w:rPr>
        <w:t xml:space="preserve">In </w:t>
      </w:r>
      <w:r w:rsidR="001701C1">
        <w:rPr>
          <w:rFonts w:asciiTheme="minorHAnsi" w:hAnsiTheme="minorHAnsi" w:cstheme="minorHAnsi"/>
        </w:rPr>
        <w:t>Example Client</w:t>
      </w:r>
      <w:r>
        <w:rPr>
          <w:rFonts w:asciiTheme="minorHAnsi" w:hAnsiTheme="minorHAnsi" w:cstheme="minorHAnsi"/>
        </w:rPr>
        <w:t xml:space="preserve"> infrastructure, Apache is used as proxy</w:t>
      </w:r>
      <w:r w:rsidR="00A858FE">
        <w:rPr>
          <w:rFonts w:asciiTheme="minorHAnsi" w:hAnsiTheme="minorHAnsi" w:cstheme="minorHAnsi"/>
        </w:rPr>
        <w:t xml:space="preserve"> and also redirects </w:t>
      </w:r>
      <w:r>
        <w:rPr>
          <w:rFonts w:asciiTheme="minorHAnsi" w:hAnsiTheme="minorHAnsi" w:cstheme="minorHAnsi"/>
        </w:rPr>
        <w:t xml:space="preserve">all the HTTP requests to HTTPS and redirecting traffic to Tomcat servers </w:t>
      </w:r>
      <w:r w:rsidR="00A858FE">
        <w:rPr>
          <w:rFonts w:asciiTheme="minorHAnsi" w:hAnsiTheme="minorHAnsi" w:cstheme="minorHAnsi"/>
        </w:rPr>
        <w:t xml:space="preserve">as required </w:t>
      </w:r>
      <w:r>
        <w:rPr>
          <w:rFonts w:asciiTheme="minorHAnsi" w:hAnsiTheme="minorHAnsi" w:cstheme="minorHAnsi"/>
        </w:rPr>
        <w:t>for dynamic content.</w:t>
      </w:r>
    </w:p>
    <w:p w14:paraId="34ABE37D" w14:textId="0C6D4EA4" w:rsidR="007F295D" w:rsidRDefault="007F295D" w:rsidP="007F295D">
      <w:pPr>
        <w:rPr>
          <w:rFonts w:asciiTheme="minorHAnsi" w:hAnsiTheme="minorHAnsi" w:cstheme="minorHAnsi"/>
        </w:rPr>
      </w:pPr>
      <w:r>
        <w:rPr>
          <w:rFonts w:asciiTheme="minorHAnsi" w:hAnsiTheme="minorHAnsi" w:cstheme="minorHAnsi"/>
        </w:rPr>
        <w:t>Below are the steps to manage Apache Proxy server</w:t>
      </w:r>
      <w:r w:rsidR="00A858FE">
        <w:rPr>
          <w:rFonts w:asciiTheme="minorHAnsi" w:hAnsiTheme="minorHAnsi" w:cstheme="minorHAnsi"/>
        </w:rPr>
        <w:t>:</w:t>
      </w:r>
    </w:p>
    <w:p w14:paraId="4142F4F2" w14:textId="01B4A2F2" w:rsidR="007F295D" w:rsidRDefault="007F295D" w:rsidP="007F295D">
      <w:pPr>
        <w:pStyle w:val="ListParagraph"/>
        <w:numPr>
          <w:ilvl w:val="0"/>
          <w:numId w:val="14"/>
        </w:numPr>
        <w:rPr>
          <w:rFonts w:asciiTheme="minorHAnsi" w:eastAsia="Times New Roman" w:hAnsiTheme="minorHAnsi" w:cstheme="minorHAnsi"/>
          <w:szCs w:val="20"/>
          <w:lang w:val="en-GB"/>
        </w:rPr>
      </w:pPr>
      <w:r w:rsidRPr="002E6A11">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sidRPr="002E6A11">
        <w:rPr>
          <w:rFonts w:asciiTheme="minorHAnsi" w:eastAsia="Times New Roman" w:hAnsiTheme="minorHAnsi" w:cstheme="minorHAnsi"/>
          <w:szCs w:val="20"/>
          <w:lang w:val="en-GB"/>
        </w:rPr>
        <w:t xml:space="preserve"> server by following steps mentioned </w:t>
      </w:r>
      <w:r w:rsidR="00A858FE">
        <w:rPr>
          <w:rFonts w:asciiTheme="minorHAnsi" w:eastAsia="Times New Roman" w:hAnsiTheme="minorHAnsi" w:cstheme="minorHAnsi"/>
          <w:szCs w:val="20"/>
          <w:lang w:val="en-GB"/>
        </w:rPr>
        <w:t>S</w:t>
      </w:r>
      <w:r>
        <w:rPr>
          <w:rFonts w:asciiTheme="minorHAnsi" w:eastAsia="Times New Roman" w:hAnsiTheme="minorHAnsi" w:cstheme="minorHAnsi"/>
          <w:szCs w:val="20"/>
          <w:lang w:val="en-GB"/>
        </w:rPr>
        <w:t xml:space="preserve">ection </w:t>
      </w:r>
      <w:r>
        <w:rPr>
          <w:rFonts w:asciiTheme="minorHAnsi" w:eastAsia="Times New Roman" w:hAnsiTheme="minorHAnsi" w:cstheme="minorHAnsi"/>
          <w:szCs w:val="20"/>
          <w:lang w:val="en-GB"/>
        </w:rPr>
        <w:fldChar w:fldCharType="begin"/>
      </w:r>
      <w:r>
        <w:rPr>
          <w:rFonts w:asciiTheme="minorHAnsi" w:eastAsia="Times New Roman" w:hAnsiTheme="minorHAnsi" w:cstheme="minorHAnsi"/>
          <w:szCs w:val="20"/>
          <w:lang w:val="en-GB"/>
        </w:rPr>
        <w:instrText xml:space="preserve"> REF _Ref37160515 \r \h </w:instrText>
      </w:r>
      <w:r>
        <w:rPr>
          <w:rFonts w:asciiTheme="minorHAnsi" w:eastAsia="Times New Roman" w:hAnsiTheme="minorHAnsi" w:cstheme="minorHAnsi"/>
          <w:szCs w:val="20"/>
          <w:lang w:val="en-GB"/>
        </w:rPr>
      </w:r>
      <w:r>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w:t>
      </w:r>
    </w:p>
    <w:p w14:paraId="40BBCD24" w14:textId="77777777" w:rsidR="007F295D" w:rsidRPr="00050FC5" w:rsidRDefault="007F295D" w:rsidP="007F295D">
      <w:pPr>
        <w:pStyle w:val="ListParagraph"/>
        <w:numPr>
          <w:ilvl w:val="0"/>
          <w:numId w:val="14"/>
        </w:numPr>
        <w:spacing w:after="160" w:line="259" w:lineRule="auto"/>
        <w:contextualSpacing/>
        <w:rPr>
          <w:rFonts w:asciiTheme="minorHAnsi" w:hAnsiTheme="minorHAnsi" w:cstheme="minorHAnsi"/>
          <w:noProof/>
          <w:szCs w:val="20"/>
        </w:rPr>
      </w:pPr>
      <w:r>
        <w:rPr>
          <w:rFonts w:asciiTheme="minorHAnsi" w:hAnsiTheme="minorHAnsi" w:cstheme="minorHAnsi"/>
          <w:noProof/>
          <w:szCs w:val="20"/>
        </w:rPr>
        <w:lastRenderedPageBreak/>
        <w:t>S</w:t>
      </w:r>
      <w:r w:rsidRPr="00050FC5">
        <w:rPr>
          <w:rFonts w:asciiTheme="minorHAnsi" w:hAnsiTheme="minorHAnsi" w:cstheme="minorHAnsi"/>
          <w:noProof/>
          <w:szCs w:val="20"/>
        </w:rPr>
        <w:t>tart the apache service</w:t>
      </w:r>
      <w:r>
        <w:rPr>
          <w:rFonts w:asciiTheme="minorHAnsi" w:hAnsiTheme="minorHAnsi" w:cstheme="minorHAnsi"/>
          <w:noProof/>
          <w:szCs w:val="20"/>
        </w:rPr>
        <w:t xml:space="preserve"> using below command</w:t>
      </w:r>
    </w:p>
    <w:p w14:paraId="7FB9C720" w14:textId="77777777" w:rsidR="007F295D" w:rsidRDefault="007F295D" w:rsidP="007F295D">
      <w:pPr>
        <w:pStyle w:val="ScreenStepsCode"/>
        <w:ind w:left="720" w:right="180"/>
      </w:pPr>
      <w:proofErr w:type="spellStart"/>
      <w:r>
        <w:t>sudo</w:t>
      </w:r>
      <w:proofErr w:type="spellEnd"/>
      <w:r>
        <w:t xml:space="preserve"> </w:t>
      </w:r>
      <w:proofErr w:type="spellStart"/>
      <w:r>
        <w:t>systemctl</w:t>
      </w:r>
      <w:proofErr w:type="spellEnd"/>
      <w:r>
        <w:t xml:space="preserve"> start </w:t>
      </w:r>
      <w:proofErr w:type="spellStart"/>
      <w:r>
        <w:t>httpd</w:t>
      </w:r>
      <w:proofErr w:type="spellEnd"/>
    </w:p>
    <w:p w14:paraId="151909CB" w14:textId="77777777" w:rsidR="007F295D" w:rsidRPr="00050FC5" w:rsidRDefault="007F295D" w:rsidP="007F295D">
      <w:pPr>
        <w:pStyle w:val="ListParagraph"/>
        <w:keepNext/>
        <w:numPr>
          <w:ilvl w:val="0"/>
          <w:numId w:val="14"/>
        </w:numPr>
        <w:spacing w:after="160" w:line="259" w:lineRule="auto"/>
        <w:contextualSpacing/>
        <w:rPr>
          <w:rFonts w:asciiTheme="minorHAnsi" w:hAnsiTheme="minorHAnsi" w:cstheme="minorHAnsi"/>
          <w:noProof/>
          <w:szCs w:val="20"/>
        </w:rPr>
      </w:pPr>
      <w:r w:rsidRPr="00050FC5">
        <w:rPr>
          <w:rFonts w:asciiTheme="minorHAnsi" w:hAnsiTheme="minorHAnsi" w:cstheme="minorHAnsi"/>
          <w:noProof/>
          <w:szCs w:val="20"/>
        </w:rPr>
        <w:t xml:space="preserve">Verify the </w:t>
      </w:r>
      <w:r>
        <w:rPr>
          <w:rFonts w:asciiTheme="minorHAnsi" w:hAnsiTheme="minorHAnsi" w:cstheme="minorHAnsi"/>
          <w:noProof/>
          <w:szCs w:val="20"/>
        </w:rPr>
        <w:t>s</w:t>
      </w:r>
      <w:r w:rsidRPr="00050FC5">
        <w:rPr>
          <w:rFonts w:asciiTheme="minorHAnsi" w:hAnsiTheme="minorHAnsi" w:cstheme="minorHAnsi"/>
          <w:noProof/>
          <w:szCs w:val="20"/>
        </w:rPr>
        <w:t>ervice has started</w:t>
      </w:r>
    </w:p>
    <w:p w14:paraId="7C996B43" w14:textId="77777777" w:rsidR="007F295D" w:rsidRPr="00B072D0" w:rsidRDefault="007F295D" w:rsidP="007F295D">
      <w:pPr>
        <w:pStyle w:val="ScreenStepsCode"/>
        <w:ind w:left="720" w:right="180"/>
      </w:pPr>
      <w:proofErr w:type="spellStart"/>
      <w:r>
        <w:t>sudo</w:t>
      </w:r>
      <w:proofErr w:type="spellEnd"/>
      <w:r>
        <w:t xml:space="preserve"> </w:t>
      </w:r>
      <w:proofErr w:type="spellStart"/>
      <w:r>
        <w:t>systemctl</w:t>
      </w:r>
      <w:proofErr w:type="spellEnd"/>
      <w:r>
        <w:t xml:space="preserve"> status </w:t>
      </w:r>
      <w:proofErr w:type="spellStart"/>
      <w:r>
        <w:t>httpd</w:t>
      </w:r>
      <w:proofErr w:type="spellEnd"/>
    </w:p>
    <w:p w14:paraId="24B4E439" w14:textId="58E72E45" w:rsidR="007F295D" w:rsidRDefault="007F295D" w:rsidP="007F295D">
      <w:pPr>
        <w:pStyle w:val="Caption"/>
      </w:pPr>
      <w:bookmarkStart w:id="361" w:name="_Toc38014767"/>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13</w:t>
      </w:r>
      <w:r w:rsidR="001620EE">
        <w:rPr>
          <w:noProof/>
        </w:rPr>
        <w:fldChar w:fldCharType="end"/>
      </w:r>
      <w:r>
        <w:t>: Apache Service Status</w:t>
      </w:r>
      <w:bookmarkEnd w:id="361"/>
    </w:p>
    <w:p w14:paraId="4AA4345A" w14:textId="7C8EF26F" w:rsidR="007F295D" w:rsidRDefault="007F295D" w:rsidP="007F295D">
      <w:pPr>
        <w:pStyle w:val="ListParagraph"/>
        <w:rPr>
          <w:rFonts w:asciiTheme="minorHAnsi" w:eastAsia="Times New Roman" w:hAnsiTheme="minorHAnsi" w:cstheme="minorHAnsi"/>
          <w:szCs w:val="20"/>
          <w:lang w:val="en-GB"/>
        </w:rPr>
      </w:pPr>
    </w:p>
    <w:p w14:paraId="18792BC7" w14:textId="77777777" w:rsidR="007F295D" w:rsidRDefault="007F295D" w:rsidP="007F295D">
      <w:pPr>
        <w:pStyle w:val="ListParagraph"/>
        <w:rPr>
          <w:rFonts w:asciiTheme="minorHAnsi" w:eastAsia="Times New Roman" w:hAnsiTheme="minorHAnsi" w:cstheme="minorHAnsi"/>
          <w:szCs w:val="20"/>
          <w:lang w:val="en-GB"/>
        </w:rPr>
      </w:pPr>
    </w:p>
    <w:p w14:paraId="7B9124EA" w14:textId="77777777" w:rsidR="007F295D" w:rsidRDefault="007F295D" w:rsidP="007F295D">
      <w:pPr>
        <w:pStyle w:val="ListParagraph"/>
        <w:numPr>
          <w:ilvl w:val="0"/>
          <w:numId w:val="14"/>
        </w:numPr>
        <w:spacing w:after="160" w:line="259" w:lineRule="auto"/>
        <w:contextualSpacing/>
        <w:rPr>
          <w:rFonts w:asciiTheme="minorHAnsi" w:hAnsiTheme="minorHAnsi" w:cstheme="minorHAnsi"/>
          <w:noProof/>
          <w:szCs w:val="20"/>
        </w:rPr>
      </w:pPr>
      <w:r>
        <w:rPr>
          <w:rFonts w:asciiTheme="minorHAnsi" w:hAnsiTheme="minorHAnsi" w:cstheme="minorHAnsi"/>
          <w:noProof/>
          <w:szCs w:val="20"/>
        </w:rPr>
        <w:t>Stop</w:t>
      </w:r>
      <w:r w:rsidRPr="00050FC5">
        <w:rPr>
          <w:rFonts w:asciiTheme="minorHAnsi" w:hAnsiTheme="minorHAnsi" w:cstheme="minorHAnsi"/>
          <w:noProof/>
          <w:szCs w:val="20"/>
        </w:rPr>
        <w:t xml:space="preserve"> the apache service</w:t>
      </w:r>
      <w:r>
        <w:rPr>
          <w:rFonts w:asciiTheme="minorHAnsi" w:hAnsiTheme="minorHAnsi" w:cstheme="minorHAnsi"/>
          <w:noProof/>
          <w:szCs w:val="20"/>
        </w:rPr>
        <w:t xml:space="preserve"> </w:t>
      </w:r>
    </w:p>
    <w:p w14:paraId="0A422AFC" w14:textId="77777777" w:rsidR="007F295D" w:rsidRPr="00D17CA3" w:rsidRDefault="007F295D" w:rsidP="007F295D">
      <w:pPr>
        <w:pStyle w:val="ScreenStepsCode"/>
        <w:ind w:left="720" w:right="180"/>
      </w:pPr>
      <w:proofErr w:type="spellStart"/>
      <w:r>
        <w:t>sudo</w:t>
      </w:r>
      <w:proofErr w:type="spellEnd"/>
      <w:r>
        <w:t xml:space="preserve"> </w:t>
      </w:r>
      <w:proofErr w:type="spellStart"/>
      <w:r>
        <w:t>systemctl</w:t>
      </w:r>
      <w:proofErr w:type="spellEnd"/>
      <w:r>
        <w:t xml:space="preserve"> stop </w:t>
      </w:r>
      <w:proofErr w:type="spellStart"/>
      <w:r>
        <w:t>httpd</w:t>
      </w:r>
      <w:proofErr w:type="spellEnd"/>
    </w:p>
    <w:p w14:paraId="2777B055" w14:textId="77777777" w:rsidR="007F295D" w:rsidRPr="002E6A11" w:rsidRDefault="007F295D" w:rsidP="007F295D">
      <w:pPr>
        <w:pStyle w:val="ListParagraph"/>
        <w:rPr>
          <w:rFonts w:asciiTheme="minorHAnsi" w:eastAsia="Times New Roman" w:hAnsiTheme="minorHAnsi" w:cstheme="minorHAnsi"/>
          <w:szCs w:val="20"/>
          <w:lang w:val="en-GB"/>
        </w:rPr>
      </w:pPr>
    </w:p>
    <w:p w14:paraId="35B47BDB" w14:textId="77777777" w:rsidR="001559E5" w:rsidRDefault="001559E5" w:rsidP="00CD0775">
      <w:pPr>
        <w:pStyle w:val="Heading2"/>
      </w:pPr>
      <w:bookmarkStart w:id="362" w:name="_Ref37317680"/>
      <w:bookmarkStart w:id="363" w:name="_Toc38014671"/>
      <w:r>
        <w:t>IIQ Tomcat Server Operations</w:t>
      </w:r>
      <w:bookmarkEnd w:id="360"/>
      <w:bookmarkEnd w:id="362"/>
      <w:bookmarkEnd w:id="363"/>
    </w:p>
    <w:p w14:paraId="68004544" w14:textId="3403981D" w:rsidR="001559E5" w:rsidRDefault="001559E5" w:rsidP="001559E5">
      <w:pPr>
        <w:rPr>
          <w:rFonts w:asciiTheme="minorHAnsi" w:eastAsia="Calibri" w:hAnsiTheme="minorHAnsi" w:cstheme="minorHAnsi"/>
          <w:noProof/>
        </w:rPr>
      </w:pPr>
      <w:r w:rsidRPr="00D17CA3">
        <w:rPr>
          <w:rFonts w:asciiTheme="minorHAnsi" w:eastAsia="Calibri" w:hAnsiTheme="minorHAnsi" w:cstheme="minorHAnsi"/>
          <w:noProof/>
        </w:rPr>
        <w:t>Tomcat is a</w:t>
      </w:r>
      <w:r w:rsidR="00A858FE">
        <w:rPr>
          <w:rFonts w:asciiTheme="minorHAnsi" w:eastAsia="Calibri" w:hAnsiTheme="minorHAnsi" w:cstheme="minorHAnsi"/>
          <w:noProof/>
        </w:rPr>
        <w:t xml:space="preserve">n application </w:t>
      </w:r>
      <w:r w:rsidRPr="00D17CA3">
        <w:rPr>
          <w:rFonts w:asciiTheme="minorHAnsi" w:eastAsia="Calibri" w:hAnsiTheme="minorHAnsi" w:cstheme="minorHAnsi"/>
          <w:noProof/>
        </w:rPr>
        <w:t xml:space="preserve">server also developed by the Apache Software Foundation, thus its official name is Apache Tomcat. </w:t>
      </w:r>
      <w:r w:rsidR="00A858FE">
        <w:rPr>
          <w:rFonts w:asciiTheme="minorHAnsi" w:eastAsia="Calibri" w:hAnsiTheme="minorHAnsi" w:cstheme="minorHAnsi"/>
          <w:noProof/>
        </w:rPr>
        <w:t>I</w:t>
      </w:r>
      <w:r w:rsidRPr="00D17CA3">
        <w:rPr>
          <w:rFonts w:asciiTheme="minorHAnsi" w:eastAsia="Calibri" w:hAnsiTheme="minorHAnsi" w:cstheme="minorHAnsi"/>
          <w:noProof/>
        </w:rPr>
        <w:t>t powers Java applications instead of static websites. Tomcat can run several different Java specifications such as Java Servlet, JavaServer Pages (JSP), Java EL, and WebSocket</w:t>
      </w:r>
      <w:r w:rsidR="00A858FE">
        <w:rPr>
          <w:rFonts w:asciiTheme="minorHAnsi" w:eastAsia="Calibri" w:hAnsiTheme="minorHAnsi" w:cstheme="minorHAnsi"/>
          <w:noProof/>
        </w:rPr>
        <w:t>.</w:t>
      </w:r>
    </w:p>
    <w:p w14:paraId="6D6E3132" w14:textId="224E95F4" w:rsidR="001559E5" w:rsidRDefault="001559E5" w:rsidP="001559E5">
      <w:pPr>
        <w:rPr>
          <w:rFonts w:asciiTheme="minorHAnsi" w:eastAsia="Calibri" w:hAnsiTheme="minorHAnsi" w:cstheme="minorHAnsi"/>
          <w:noProof/>
        </w:rPr>
      </w:pPr>
      <w:r>
        <w:rPr>
          <w:rFonts w:asciiTheme="minorHAnsi" w:hAnsiTheme="minorHAnsi" w:cstheme="minorHAnsi"/>
        </w:rPr>
        <w:t xml:space="preserve">In </w:t>
      </w:r>
      <w:r w:rsidR="001701C1">
        <w:rPr>
          <w:rFonts w:asciiTheme="minorHAnsi" w:hAnsiTheme="minorHAnsi" w:cstheme="minorHAnsi"/>
        </w:rPr>
        <w:t>Example Client</w:t>
      </w:r>
      <w:r>
        <w:rPr>
          <w:rFonts w:asciiTheme="minorHAnsi" w:hAnsiTheme="minorHAnsi" w:cstheme="minorHAnsi"/>
        </w:rPr>
        <w:t xml:space="preserve"> infrastructure</w:t>
      </w:r>
      <w:r>
        <w:rPr>
          <w:rFonts w:asciiTheme="minorHAnsi" w:eastAsia="Calibri" w:hAnsiTheme="minorHAnsi" w:cstheme="minorHAnsi"/>
          <w:noProof/>
        </w:rPr>
        <w:t>, IIQ is deployed in Tomcat to serve web pages of the IdentityIQ.</w:t>
      </w:r>
    </w:p>
    <w:p w14:paraId="37622FCB" w14:textId="77777777" w:rsidR="001559E5" w:rsidRDefault="001559E5" w:rsidP="001559E5">
      <w:pPr>
        <w:rPr>
          <w:rFonts w:asciiTheme="minorHAnsi" w:hAnsiTheme="minorHAnsi" w:cstheme="minorHAnsi"/>
        </w:rPr>
      </w:pPr>
      <w:r>
        <w:rPr>
          <w:rFonts w:asciiTheme="minorHAnsi" w:hAnsiTheme="minorHAnsi" w:cstheme="minorHAnsi"/>
        </w:rPr>
        <w:t>Below are the steps to manage Apache Tomcat server:</w:t>
      </w:r>
    </w:p>
    <w:p w14:paraId="4CD0567D" w14:textId="5033840E" w:rsidR="001559E5" w:rsidRPr="00802A40" w:rsidRDefault="001559E5" w:rsidP="00573EE5">
      <w:pPr>
        <w:pStyle w:val="ListParagraph"/>
        <w:numPr>
          <w:ilvl w:val="0"/>
          <w:numId w:val="5"/>
        </w:numPr>
        <w:rPr>
          <w:rFonts w:asciiTheme="minorHAnsi" w:eastAsia="Times New Roman" w:hAnsiTheme="minorHAnsi" w:cstheme="minorHAnsi"/>
          <w:szCs w:val="20"/>
          <w:lang w:val="en-GB"/>
        </w:rPr>
      </w:pPr>
      <w:r w:rsidRPr="002E6A11">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sidRPr="002E6A11">
        <w:rPr>
          <w:rFonts w:asciiTheme="minorHAnsi" w:eastAsia="Times New Roman" w:hAnsiTheme="minorHAnsi" w:cstheme="minorHAnsi"/>
          <w:szCs w:val="20"/>
          <w:lang w:val="en-GB"/>
        </w:rPr>
        <w:t xml:space="preserve"> server by following steps mentione</w:t>
      </w:r>
      <w:r w:rsidR="002D6A9E">
        <w:rPr>
          <w:rFonts w:asciiTheme="minorHAnsi" w:eastAsia="Times New Roman" w:hAnsiTheme="minorHAnsi" w:cstheme="minorHAnsi"/>
          <w:szCs w:val="20"/>
          <w:lang w:val="en-GB"/>
        </w:rPr>
        <w:t xml:space="preserve">d in section </w:t>
      </w:r>
      <w:r w:rsidR="002D6A9E">
        <w:rPr>
          <w:rFonts w:asciiTheme="minorHAnsi" w:eastAsia="Times New Roman" w:hAnsiTheme="minorHAnsi" w:cstheme="minorHAnsi"/>
          <w:szCs w:val="20"/>
          <w:lang w:val="en-GB"/>
        </w:rPr>
        <w:fldChar w:fldCharType="begin"/>
      </w:r>
      <w:r w:rsidR="002D6A9E">
        <w:rPr>
          <w:rFonts w:asciiTheme="minorHAnsi" w:eastAsia="Times New Roman" w:hAnsiTheme="minorHAnsi" w:cstheme="minorHAnsi"/>
          <w:szCs w:val="20"/>
          <w:lang w:val="en-GB"/>
        </w:rPr>
        <w:instrText xml:space="preserve"> REF _Ref37160515 \r \h </w:instrText>
      </w:r>
      <w:r w:rsidR="002D6A9E">
        <w:rPr>
          <w:rFonts w:asciiTheme="minorHAnsi" w:eastAsia="Times New Roman" w:hAnsiTheme="minorHAnsi" w:cstheme="minorHAnsi"/>
          <w:szCs w:val="20"/>
          <w:lang w:val="en-GB"/>
        </w:rPr>
      </w:r>
      <w:r w:rsidR="002D6A9E">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2D6A9E">
        <w:rPr>
          <w:rFonts w:asciiTheme="minorHAnsi" w:eastAsia="Times New Roman" w:hAnsiTheme="minorHAnsi" w:cstheme="minorHAnsi"/>
          <w:szCs w:val="20"/>
          <w:lang w:val="en-GB"/>
        </w:rPr>
        <w:fldChar w:fldCharType="end"/>
      </w:r>
      <w:r w:rsidR="002D6A9E">
        <w:rPr>
          <w:rFonts w:asciiTheme="minorHAnsi" w:eastAsia="Times New Roman" w:hAnsiTheme="minorHAnsi" w:cstheme="minorHAnsi"/>
          <w:szCs w:val="20"/>
          <w:lang w:val="en-GB"/>
        </w:rPr>
        <w:t>.</w:t>
      </w:r>
    </w:p>
    <w:p w14:paraId="6F92C7C8" w14:textId="77777777" w:rsidR="001559E5" w:rsidRPr="00050FC5" w:rsidRDefault="001559E5" w:rsidP="00573EE5">
      <w:pPr>
        <w:pStyle w:val="ListParagraph"/>
        <w:numPr>
          <w:ilvl w:val="0"/>
          <w:numId w:val="5"/>
        </w:numPr>
        <w:spacing w:after="160" w:line="259" w:lineRule="auto"/>
        <w:contextualSpacing/>
        <w:rPr>
          <w:rFonts w:asciiTheme="minorHAnsi" w:hAnsiTheme="minorHAnsi" w:cstheme="minorHAnsi"/>
          <w:noProof/>
          <w:szCs w:val="20"/>
        </w:rPr>
      </w:pPr>
      <w:r>
        <w:rPr>
          <w:rFonts w:asciiTheme="minorHAnsi" w:hAnsiTheme="minorHAnsi" w:cstheme="minorHAnsi"/>
          <w:noProof/>
          <w:szCs w:val="20"/>
        </w:rPr>
        <w:t>S</w:t>
      </w:r>
      <w:r w:rsidRPr="00050FC5">
        <w:rPr>
          <w:rFonts w:asciiTheme="minorHAnsi" w:hAnsiTheme="minorHAnsi" w:cstheme="minorHAnsi"/>
          <w:noProof/>
          <w:szCs w:val="20"/>
        </w:rPr>
        <w:t xml:space="preserve">tart the </w:t>
      </w:r>
      <w:r>
        <w:rPr>
          <w:rFonts w:asciiTheme="minorHAnsi" w:hAnsiTheme="minorHAnsi" w:cstheme="minorHAnsi"/>
          <w:noProof/>
          <w:szCs w:val="20"/>
        </w:rPr>
        <w:t>T</w:t>
      </w:r>
      <w:r w:rsidRPr="00050FC5">
        <w:rPr>
          <w:rFonts w:asciiTheme="minorHAnsi" w:hAnsiTheme="minorHAnsi" w:cstheme="minorHAnsi"/>
          <w:noProof/>
          <w:szCs w:val="20"/>
        </w:rPr>
        <w:t xml:space="preserve">omcat server </w:t>
      </w:r>
      <w:r>
        <w:rPr>
          <w:rFonts w:asciiTheme="minorHAnsi" w:hAnsiTheme="minorHAnsi" w:cstheme="minorHAnsi"/>
          <w:noProof/>
          <w:szCs w:val="20"/>
        </w:rPr>
        <w:t>using below command</w:t>
      </w:r>
    </w:p>
    <w:p w14:paraId="6D0743B5" w14:textId="77777777" w:rsidR="001559E5" w:rsidRDefault="001559E5" w:rsidP="001559E5">
      <w:pPr>
        <w:pStyle w:val="ScreenStepsCode"/>
        <w:ind w:left="720" w:right="180"/>
      </w:pPr>
      <w:proofErr w:type="spellStart"/>
      <w:r>
        <w:t>sudo</w:t>
      </w:r>
      <w:proofErr w:type="spellEnd"/>
      <w:r>
        <w:t xml:space="preserve"> </w:t>
      </w:r>
      <w:proofErr w:type="spellStart"/>
      <w:r>
        <w:t>systemctl</w:t>
      </w:r>
      <w:proofErr w:type="spellEnd"/>
      <w:r>
        <w:t xml:space="preserve"> start tomcat</w:t>
      </w:r>
    </w:p>
    <w:p w14:paraId="4ABD60ED" w14:textId="77777777" w:rsidR="001559E5" w:rsidRPr="00050FC5" w:rsidRDefault="001559E5" w:rsidP="00573EE5">
      <w:pPr>
        <w:pStyle w:val="ListParagraph"/>
        <w:numPr>
          <w:ilvl w:val="0"/>
          <w:numId w:val="5"/>
        </w:numPr>
        <w:spacing w:after="160" w:line="259" w:lineRule="auto"/>
        <w:contextualSpacing/>
        <w:rPr>
          <w:rFonts w:asciiTheme="minorHAnsi" w:hAnsiTheme="minorHAnsi" w:cstheme="minorHAnsi"/>
          <w:noProof/>
          <w:szCs w:val="20"/>
        </w:rPr>
      </w:pPr>
      <w:r>
        <w:rPr>
          <w:rFonts w:asciiTheme="minorHAnsi" w:hAnsiTheme="minorHAnsi" w:cstheme="minorHAnsi"/>
          <w:noProof/>
          <w:szCs w:val="20"/>
        </w:rPr>
        <w:t>Verify the s</w:t>
      </w:r>
      <w:r w:rsidRPr="00050FC5">
        <w:rPr>
          <w:rFonts w:asciiTheme="minorHAnsi" w:hAnsiTheme="minorHAnsi" w:cstheme="minorHAnsi"/>
          <w:noProof/>
          <w:szCs w:val="20"/>
        </w:rPr>
        <w:t>ervice has started</w:t>
      </w:r>
    </w:p>
    <w:p w14:paraId="5E3C4CC5" w14:textId="77777777" w:rsidR="001559E5" w:rsidRPr="00B072D0" w:rsidRDefault="001559E5" w:rsidP="001559E5">
      <w:pPr>
        <w:pStyle w:val="ScreenStepsCode"/>
        <w:ind w:left="720" w:right="180"/>
      </w:pPr>
      <w:proofErr w:type="spellStart"/>
      <w:r>
        <w:t>sudo</w:t>
      </w:r>
      <w:proofErr w:type="spellEnd"/>
      <w:r>
        <w:t xml:space="preserve"> </w:t>
      </w:r>
      <w:proofErr w:type="spellStart"/>
      <w:r>
        <w:t>systemctl</w:t>
      </w:r>
      <w:proofErr w:type="spellEnd"/>
      <w:r>
        <w:t xml:space="preserve"> status tomcat</w:t>
      </w:r>
    </w:p>
    <w:p w14:paraId="4A5A1841" w14:textId="08EF59F8" w:rsidR="001559E5" w:rsidRDefault="001559E5" w:rsidP="001559E5">
      <w:pPr>
        <w:pStyle w:val="Caption"/>
      </w:pPr>
      <w:r>
        <w:tab/>
      </w:r>
      <w:bookmarkStart w:id="364" w:name="_Toc3801476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w:t>
      </w:r>
      <w:r w:rsidR="00B20B72">
        <w:rPr>
          <w:noProof/>
        </w:rPr>
        <w:fldChar w:fldCharType="end"/>
      </w:r>
      <w:r>
        <w:t>: Tomcat Service Status</w:t>
      </w:r>
      <w:bookmarkEnd w:id="364"/>
    </w:p>
    <w:p w14:paraId="7D6144A9" w14:textId="12F78962" w:rsidR="001559E5" w:rsidRDefault="001559E5" w:rsidP="001559E5">
      <w:pPr>
        <w:ind w:left="720"/>
        <w:rPr>
          <w:rFonts w:asciiTheme="minorHAnsi" w:hAnsiTheme="minorHAnsi" w:cstheme="minorHAnsi"/>
        </w:rPr>
      </w:pPr>
    </w:p>
    <w:p w14:paraId="1793F970" w14:textId="77777777" w:rsidR="001559E5" w:rsidRPr="006027BE" w:rsidRDefault="001559E5" w:rsidP="00573EE5">
      <w:pPr>
        <w:pStyle w:val="ListParagraph"/>
        <w:numPr>
          <w:ilvl w:val="0"/>
          <w:numId w:val="5"/>
        </w:numPr>
        <w:spacing w:after="160" w:line="259" w:lineRule="auto"/>
        <w:contextualSpacing/>
        <w:rPr>
          <w:rFonts w:asciiTheme="minorHAnsi" w:hAnsiTheme="minorHAnsi" w:cstheme="minorHAnsi"/>
          <w:noProof/>
          <w:szCs w:val="20"/>
        </w:rPr>
      </w:pPr>
      <w:r w:rsidRPr="006027BE">
        <w:rPr>
          <w:rFonts w:asciiTheme="minorHAnsi" w:hAnsiTheme="minorHAnsi" w:cstheme="minorHAnsi"/>
          <w:noProof/>
          <w:szCs w:val="20"/>
        </w:rPr>
        <w:t xml:space="preserve">Stop the </w:t>
      </w:r>
      <w:r>
        <w:rPr>
          <w:rFonts w:asciiTheme="minorHAnsi" w:hAnsiTheme="minorHAnsi" w:cstheme="minorHAnsi"/>
          <w:noProof/>
          <w:szCs w:val="20"/>
        </w:rPr>
        <w:t>Apache service</w:t>
      </w:r>
    </w:p>
    <w:p w14:paraId="22D502D9" w14:textId="77777777" w:rsidR="001559E5" w:rsidRPr="00D17CA3" w:rsidRDefault="001559E5" w:rsidP="001559E5">
      <w:pPr>
        <w:pStyle w:val="ScreenStepsCode"/>
        <w:ind w:left="720" w:right="180"/>
      </w:pPr>
      <w:proofErr w:type="spellStart"/>
      <w:r>
        <w:lastRenderedPageBreak/>
        <w:t>sudo</w:t>
      </w:r>
      <w:proofErr w:type="spellEnd"/>
      <w:r>
        <w:t xml:space="preserve"> </w:t>
      </w:r>
      <w:proofErr w:type="spellStart"/>
      <w:r>
        <w:t>systemctl</w:t>
      </w:r>
      <w:proofErr w:type="spellEnd"/>
      <w:r>
        <w:t xml:space="preserve"> stop </w:t>
      </w:r>
      <w:proofErr w:type="spellStart"/>
      <w:r>
        <w:t>httpd</w:t>
      </w:r>
      <w:proofErr w:type="spellEnd"/>
    </w:p>
    <w:p w14:paraId="0C0E3FF2" w14:textId="77777777" w:rsidR="001559E5" w:rsidRDefault="001559E5" w:rsidP="00CD0775">
      <w:pPr>
        <w:pStyle w:val="Heading2"/>
      </w:pPr>
      <w:bookmarkStart w:id="365" w:name="_Ref37157962"/>
      <w:bookmarkStart w:id="366" w:name="_Toc38014672"/>
      <w:r>
        <w:t>Cloud Gateway Operations</w:t>
      </w:r>
      <w:bookmarkEnd w:id="365"/>
      <w:bookmarkEnd w:id="366"/>
    </w:p>
    <w:p w14:paraId="3B1A18D5" w14:textId="6BABD718" w:rsidR="001559E5" w:rsidRPr="00755301" w:rsidRDefault="001559E5" w:rsidP="001559E5">
      <w:pPr>
        <w:rPr>
          <w:rFonts w:asciiTheme="minorHAnsi" w:hAnsiTheme="minorHAnsi" w:cstheme="minorHAnsi"/>
        </w:rPr>
      </w:pPr>
      <w:r w:rsidRPr="00755301">
        <w:rPr>
          <w:rFonts w:asciiTheme="minorHAnsi" w:hAnsiTheme="minorHAnsi" w:cstheme="minorHAnsi"/>
        </w:rPr>
        <w:t xml:space="preserve">Cloud Gateway is used as an intermediate to connect </w:t>
      </w:r>
      <w:r>
        <w:rPr>
          <w:rFonts w:asciiTheme="minorHAnsi" w:hAnsiTheme="minorHAnsi" w:cstheme="minorHAnsi"/>
        </w:rPr>
        <w:t xml:space="preserve">with </w:t>
      </w:r>
      <w:r w:rsidRPr="00755301">
        <w:rPr>
          <w:rFonts w:asciiTheme="minorHAnsi" w:hAnsiTheme="minorHAnsi" w:cstheme="minorHAnsi"/>
        </w:rPr>
        <w:t xml:space="preserve">IIQ </w:t>
      </w:r>
      <w:r>
        <w:rPr>
          <w:rFonts w:asciiTheme="minorHAnsi" w:hAnsiTheme="minorHAnsi" w:cstheme="minorHAnsi"/>
        </w:rPr>
        <w:t xml:space="preserve">in AWS </w:t>
      </w:r>
      <w:r w:rsidRPr="00755301">
        <w:rPr>
          <w:rFonts w:asciiTheme="minorHAnsi" w:hAnsiTheme="minorHAnsi" w:cstheme="minorHAnsi"/>
        </w:rPr>
        <w:t xml:space="preserve">with </w:t>
      </w:r>
      <w:r>
        <w:rPr>
          <w:rFonts w:asciiTheme="minorHAnsi" w:hAnsiTheme="minorHAnsi" w:cstheme="minorHAnsi"/>
        </w:rPr>
        <w:t xml:space="preserve">the </w:t>
      </w:r>
      <w:r w:rsidRPr="00755301">
        <w:rPr>
          <w:rFonts w:asciiTheme="minorHAnsi" w:hAnsiTheme="minorHAnsi" w:cstheme="minorHAnsi"/>
        </w:rPr>
        <w:t>applications</w:t>
      </w:r>
      <w:r>
        <w:rPr>
          <w:rFonts w:asciiTheme="minorHAnsi" w:hAnsiTheme="minorHAnsi" w:cstheme="minorHAnsi"/>
        </w:rPr>
        <w:t xml:space="preserve"> that are running in </w:t>
      </w:r>
      <w:r w:rsidR="001701C1">
        <w:rPr>
          <w:rFonts w:asciiTheme="minorHAnsi" w:hAnsiTheme="minorHAnsi" w:cstheme="minorHAnsi"/>
        </w:rPr>
        <w:t>Example Client</w:t>
      </w:r>
      <w:r>
        <w:rPr>
          <w:rFonts w:asciiTheme="minorHAnsi" w:hAnsiTheme="minorHAnsi" w:cstheme="minorHAnsi"/>
        </w:rPr>
        <w:t xml:space="preserve"> data</w:t>
      </w:r>
      <w:r w:rsidR="00D10539">
        <w:rPr>
          <w:rFonts w:asciiTheme="minorHAnsi" w:hAnsiTheme="minorHAnsi" w:cstheme="minorHAnsi"/>
        </w:rPr>
        <w:t>center</w:t>
      </w:r>
      <w:r>
        <w:rPr>
          <w:rFonts w:asciiTheme="minorHAnsi" w:hAnsiTheme="minorHAnsi" w:cstheme="minorHAnsi"/>
        </w:rPr>
        <w:t xml:space="preserve">. Cloud Gateway application is deployed on Tomcat </w:t>
      </w:r>
      <w:proofErr w:type="gramStart"/>
      <w:r>
        <w:rPr>
          <w:rFonts w:asciiTheme="minorHAnsi" w:hAnsiTheme="minorHAnsi" w:cstheme="minorHAnsi"/>
        </w:rPr>
        <w:t>server,</w:t>
      </w:r>
      <w:proofErr w:type="gramEnd"/>
      <w:r>
        <w:rPr>
          <w:rFonts w:asciiTheme="minorHAnsi" w:hAnsiTheme="minorHAnsi" w:cstheme="minorHAnsi"/>
        </w:rPr>
        <w:t xml:space="preserve"> hence this is similar to the way IIQ server is operated.</w:t>
      </w:r>
      <w:r w:rsidR="00B13E75">
        <w:rPr>
          <w:rFonts w:asciiTheme="minorHAnsi" w:hAnsiTheme="minorHAnsi" w:cstheme="minorHAnsi"/>
        </w:rPr>
        <w:t xml:space="preserve"> </w:t>
      </w:r>
      <w:r>
        <w:rPr>
          <w:rFonts w:asciiTheme="minorHAnsi" w:hAnsiTheme="minorHAnsi" w:cstheme="minorHAnsi"/>
        </w:rPr>
        <w:t>Below are the s</w:t>
      </w:r>
      <w:r w:rsidRPr="00755301">
        <w:rPr>
          <w:rFonts w:asciiTheme="minorHAnsi" w:hAnsiTheme="minorHAnsi" w:cstheme="minorHAnsi"/>
        </w:rPr>
        <w:t>te</w:t>
      </w:r>
      <w:r>
        <w:rPr>
          <w:rFonts w:asciiTheme="minorHAnsi" w:hAnsiTheme="minorHAnsi" w:cstheme="minorHAnsi"/>
        </w:rPr>
        <w:t>ps to manage Cloud Gateway service.</w:t>
      </w:r>
    </w:p>
    <w:p w14:paraId="73376E61" w14:textId="77777777" w:rsidR="001559E5" w:rsidRDefault="001559E5" w:rsidP="00573EE5">
      <w:pPr>
        <w:pStyle w:val="ListParagraph"/>
        <w:numPr>
          <w:ilvl w:val="0"/>
          <w:numId w:val="4"/>
        </w:numPr>
        <w:spacing w:after="160" w:line="259" w:lineRule="auto"/>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Login to CG server</w:t>
      </w:r>
      <w:r w:rsidR="002D6A9E">
        <w:rPr>
          <w:rFonts w:asciiTheme="minorHAnsi" w:eastAsia="Times New Roman" w:hAnsiTheme="minorHAnsi" w:cstheme="minorHAnsi"/>
          <w:szCs w:val="20"/>
          <w:lang w:val="en-GB"/>
        </w:rPr>
        <w:t>.</w:t>
      </w:r>
    </w:p>
    <w:p w14:paraId="309278A0" w14:textId="77777777" w:rsidR="001559E5" w:rsidRDefault="001559E5" w:rsidP="00573EE5">
      <w:pPr>
        <w:pStyle w:val="ListParagraph"/>
        <w:numPr>
          <w:ilvl w:val="0"/>
          <w:numId w:val="4"/>
        </w:numPr>
        <w:spacing w:after="160" w:line="259" w:lineRule="auto"/>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Search “Services” in start menu bar</w:t>
      </w:r>
    </w:p>
    <w:p w14:paraId="7E2A4F7D" w14:textId="02BB5C33" w:rsidR="001559E5" w:rsidRDefault="001559E5" w:rsidP="001559E5">
      <w:pPr>
        <w:pStyle w:val="Caption"/>
      </w:pPr>
      <w:bookmarkStart w:id="367" w:name="_Toc3801476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w:t>
      </w:r>
      <w:r w:rsidR="00B20B72">
        <w:rPr>
          <w:noProof/>
        </w:rPr>
        <w:fldChar w:fldCharType="end"/>
      </w:r>
      <w:r>
        <w:t>: Services in CG Server</w:t>
      </w:r>
      <w:bookmarkEnd w:id="367"/>
    </w:p>
    <w:p w14:paraId="3838658C" w14:textId="3D5E2E39" w:rsidR="001559E5" w:rsidRPr="0017442E" w:rsidRDefault="001559E5" w:rsidP="00F2690A">
      <w:pPr>
        <w:pStyle w:val="ListParagraph"/>
        <w:spacing w:after="160" w:line="259" w:lineRule="auto"/>
        <w:contextualSpacing/>
        <w:rPr>
          <w:rFonts w:asciiTheme="minorHAnsi" w:eastAsia="Times New Roman" w:hAnsiTheme="minorHAnsi" w:cstheme="minorHAnsi"/>
          <w:szCs w:val="20"/>
          <w:lang w:val="en-GB"/>
        </w:rPr>
      </w:pPr>
    </w:p>
    <w:p w14:paraId="669C7E81" w14:textId="77777777" w:rsidR="001559E5" w:rsidRPr="00497913" w:rsidRDefault="001559E5" w:rsidP="00573EE5">
      <w:pPr>
        <w:pStyle w:val="ListParagraph"/>
        <w:keepNext/>
        <w:numPr>
          <w:ilvl w:val="0"/>
          <w:numId w:val="4"/>
        </w:numPr>
        <w:spacing w:after="160" w:line="259" w:lineRule="auto"/>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Start </w:t>
      </w:r>
      <w:r>
        <w:rPr>
          <w:rFonts w:asciiTheme="minorHAnsi" w:eastAsia="Times New Roman" w:hAnsiTheme="minorHAnsi" w:cstheme="minorHAnsi"/>
          <w:szCs w:val="20"/>
          <w:lang w:val="en-GB"/>
        </w:rPr>
        <w:t>T</w:t>
      </w:r>
      <w:r w:rsidRPr="00497913">
        <w:rPr>
          <w:rFonts w:asciiTheme="minorHAnsi" w:eastAsia="Times New Roman" w:hAnsiTheme="minorHAnsi" w:cstheme="minorHAnsi"/>
          <w:szCs w:val="20"/>
          <w:lang w:val="en-GB"/>
        </w:rPr>
        <w:t xml:space="preserve">omcat service to turn on </w:t>
      </w:r>
      <w:r>
        <w:rPr>
          <w:rFonts w:asciiTheme="minorHAnsi" w:eastAsia="Times New Roman" w:hAnsiTheme="minorHAnsi" w:cstheme="minorHAnsi"/>
          <w:szCs w:val="20"/>
          <w:lang w:val="en-GB"/>
        </w:rPr>
        <w:t>the C</w:t>
      </w:r>
      <w:r w:rsidRPr="00497913">
        <w:rPr>
          <w:rFonts w:asciiTheme="minorHAnsi" w:eastAsia="Times New Roman" w:hAnsiTheme="minorHAnsi" w:cstheme="minorHAnsi"/>
          <w:szCs w:val="20"/>
          <w:lang w:val="en-GB"/>
        </w:rPr>
        <w:t xml:space="preserve">loud </w:t>
      </w:r>
      <w:r>
        <w:rPr>
          <w:rFonts w:asciiTheme="minorHAnsi" w:eastAsia="Times New Roman" w:hAnsiTheme="minorHAnsi" w:cstheme="minorHAnsi"/>
          <w:szCs w:val="20"/>
          <w:lang w:val="en-GB"/>
        </w:rPr>
        <w:t>G</w:t>
      </w:r>
      <w:r w:rsidRPr="00497913">
        <w:rPr>
          <w:rFonts w:asciiTheme="minorHAnsi" w:eastAsia="Times New Roman" w:hAnsiTheme="minorHAnsi" w:cstheme="minorHAnsi"/>
          <w:szCs w:val="20"/>
          <w:lang w:val="en-GB"/>
        </w:rPr>
        <w:t>ateway</w:t>
      </w:r>
    </w:p>
    <w:p w14:paraId="1CAE021E" w14:textId="68CCB311" w:rsidR="001559E5" w:rsidRDefault="001559E5" w:rsidP="001559E5">
      <w:pPr>
        <w:pStyle w:val="Caption"/>
      </w:pPr>
      <w:bookmarkStart w:id="368" w:name="_Toc3801477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w:t>
      </w:r>
      <w:r w:rsidR="00B20B72">
        <w:rPr>
          <w:noProof/>
        </w:rPr>
        <w:fldChar w:fldCharType="end"/>
      </w:r>
      <w:r>
        <w:t xml:space="preserve">: </w:t>
      </w:r>
      <w:r w:rsidRPr="00A80DEA">
        <w:t>Start C</w:t>
      </w:r>
      <w:r>
        <w:t xml:space="preserve">loud </w:t>
      </w:r>
      <w:r w:rsidRPr="00A80DEA">
        <w:t>G</w:t>
      </w:r>
      <w:r>
        <w:t>ateway</w:t>
      </w:r>
      <w:r w:rsidRPr="00A80DEA">
        <w:t xml:space="preserve"> </w:t>
      </w:r>
      <w:r>
        <w:t xml:space="preserve">on </w:t>
      </w:r>
      <w:r w:rsidRPr="00A80DEA">
        <w:t>Tomcat Serv</w:t>
      </w:r>
      <w:r>
        <w:t>er</w:t>
      </w:r>
      <w:bookmarkEnd w:id="368"/>
    </w:p>
    <w:p w14:paraId="5A93F7E9" w14:textId="61200E55" w:rsidR="001559E5" w:rsidRDefault="001559E5" w:rsidP="001559E5">
      <w:pPr>
        <w:ind w:left="810"/>
      </w:pPr>
    </w:p>
    <w:p w14:paraId="799A9CA1" w14:textId="77777777" w:rsidR="001559E5" w:rsidRPr="00497913" w:rsidRDefault="001559E5" w:rsidP="00B0362F">
      <w:pPr>
        <w:pStyle w:val="ListParagraph"/>
        <w:keepNext/>
        <w:numPr>
          <w:ilvl w:val="0"/>
          <w:numId w:val="4"/>
        </w:numPr>
        <w:spacing w:after="160" w:line="259" w:lineRule="auto"/>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St</w:t>
      </w:r>
      <w:r>
        <w:rPr>
          <w:rFonts w:asciiTheme="minorHAnsi" w:eastAsia="Times New Roman" w:hAnsiTheme="minorHAnsi" w:cstheme="minorHAnsi"/>
          <w:szCs w:val="20"/>
          <w:lang w:val="en-GB"/>
        </w:rPr>
        <w:t>op</w:t>
      </w:r>
      <w:r w:rsidRPr="00497913">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T</w:t>
      </w:r>
      <w:r w:rsidRPr="00497913">
        <w:rPr>
          <w:rFonts w:asciiTheme="minorHAnsi" w:eastAsia="Times New Roman" w:hAnsiTheme="minorHAnsi" w:cstheme="minorHAnsi"/>
          <w:szCs w:val="20"/>
          <w:lang w:val="en-GB"/>
        </w:rPr>
        <w:t>omcat service to turn o</w:t>
      </w:r>
      <w:r>
        <w:rPr>
          <w:rFonts w:asciiTheme="minorHAnsi" w:eastAsia="Times New Roman" w:hAnsiTheme="minorHAnsi" w:cstheme="minorHAnsi"/>
          <w:szCs w:val="20"/>
          <w:lang w:val="en-GB"/>
        </w:rPr>
        <w:t>ff</w:t>
      </w:r>
      <w:r w:rsidRPr="00497913">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the C</w:t>
      </w:r>
      <w:r w:rsidRPr="00497913">
        <w:rPr>
          <w:rFonts w:asciiTheme="minorHAnsi" w:eastAsia="Times New Roman" w:hAnsiTheme="minorHAnsi" w:cstheme="minorHAnsi"/>
          <w:szCs w:val="20"/>
          <w:lang w:val="en-GB"/>
        </w:rPr>
        <w:t xml:space="preserve">loud </w:t>
      </w:r>
      <w:r>
        <w:rPr>
          <w:rFonts w:asciiTheme="minorHAnsi" w:eastAsia="Times New Roman" w:hAnsiTheme="minorHAnsi" w:cstheme="minorHAnsi"/>
          <w:szCs w:val="20"/>
          <w:lang w:val="en-GB"/>
        </w:rPr>
        <w:t>G</w:t>
      </w:r>
      <w:r w:rsidRPr="00497913">
        <w:rPr>
          <w:rFonts w:asciiTheme="minorHAnsi" w:eastAsia="Times New Roman" w:hAnsiTheme="minorHAnsi" w:cstheme="minorHAnsi"/>
          <w:szCs w:val="20"/>
          <w:lang w:val="en-GB"/>
        </w:rPr>
        <w:t>ateway</w:t>
      </w:r>
    </w:p>
    <w:p w14:paraId="3B77B769" w14:textId="0FFE8945" w:rsidR="001559E5" w:rsidRDefault="001559E5" w:rsidP="001559E5">
      <w:pPr>
        <w:pStyle w:val="Caption"/>
      </w:pPr>
      <w:bookmarkStart w:id="369" w:name="_Toc3801477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17</w:t>
      </w:r>
      <w:r w:rsidR="00B20B72">
        <w:rPr>
          <w:noProof/>
        </w:rPr>
        <w:fldChar w:fldCharType="end"/>
      </w:r>
      <w:r>
        <w:t xml:space="preserve">: </w:t>
      </w:r>
      <w:r w:rsidRPr="00962712">
        <w:t>St</w:t>
      </w:r>
      <w:r>
        <w:t>op</w:t>
      </w:r>
      <w:r w:rsidRPr="00962712">
        <w:t xml:space="preserve"> C</w:t>
      </w:r>
      <w:r>
        <w:t xml:space="preserve">loud </w:t>
      </w:r>
      <w:r w:rsidRPr="00962712">
        <w:t>G</w:t>
      </w:r>
      <w:r>
        <w:t>ateway</w:t>
      </w:r>
      <w:r w:rsidRPr="00962712">
        <w:t xml:space="preserve"> </w:t>
      </w:r>
      <w:r>
        <w:t xml:space="preserve">on </w:t>
      </w:r>
      <w:r w:rsidRPr="00962712">
        <w:t>Tomcat Serv</w:t>
      </w:r>
      <w:r>
        <w:t>er</w:t>
      </w:r>
      <w:bookmarkEnd w:id="369"/>
    </w:p>
    <w:p w14:paraId="7AC418C6" w14:textId="25D2B39D" w:rsidR="001559E5" w:rsidRDefault="001559E5" w:rsidP="001559E5">
      <w:pPr>
        <w:ind w:left="720"/>
      </w:pPr>
    </w:p>
    <w:p w14:paraId="4FF757C5" w14:textId="77777777" w:rsidR="001559E5" w:rsidRPr="00755301" w:rsidRDefault="001559E5" w:rsidP="001559E5"/>
    <w:p w14:paraId="5EEEF383" w14:textId="77777777" w:rsidR="001559E5" w:rsidRDefault="001559E5" w:rsidP="00CD0775">
      <w:pPr>
        <w:pStyle w:val="Heading2"/>
      </w:pPr>
      <w:bookmarkStart w:id="370" w:name="_Ref37158001"/>
      <w:bookmarkStart w:id="371" w:name="_Toc38014673"/>
      <w:proofErr w:type="spellStart"/>
      <w:r>
        <w:t>IQService</w:t>
      </w:r>
      <w:proofErr w:type="spellEnd"/>
      <w:r>
        <w:t xml:space="preserve"> Server Operations</w:t>
      </w:r>
      <w:bookmarkEnd w:id="370"/>
      <w:bookmarkEnd w:id="371"/>
    </w:p>
    <w:p w14:paraId="63EEAB42" w14:textId="335505C3" w:rsidR="009553E5" w:rsidRDefault="009553E5" w:rsidP="009553E5">
      <w:pPr>
        <w:spacing w:after="0"/>
        <w:jc w:val="left"/>
        <w:rPr>
          <w:rFonts w:asciiTheme="minorHAnsi" w:hAnsiTheme="minorHAnsi" w:cstheme="minorHAnsi"/>
        </w:rPr>
      </w:pPr>
      <w:proofErr w:type="spellStart"/>
      <w:r>
        <w:rPr>
          <w:rFonts w:asciiTheme="minorHAnsi" w:hAnsiTheme="minorHAnsi" w:cstheme="minorHAnsi"/>
        </w:rPr>
        <w:t>IQService</w:t>
      </w:r>
      <w:proofErr w:type="spellEnd"/>
      <w:r>
        <w:rPr>
          <w:rFonts w:asciiTheme="minorHAnsi" w:hAnsiTheme="minorHAnsi" w:cstheme="minorHAnsi"/>
        </w:rPr>
        <w:t xml:space="preserve"> </w:t>
      </w:r>
      <w:r w:rsidRPr="00DE2439">
        <w:rPr>
          <w:rFonts w:asciiTheme="minorHAnsi" w:hAnsiTheme="minorHAnsi" w:cstheme="minorHAnsi"/>
        </w:rPr>
        <w:t xml:space="preserve">is a native Windows service </w:t>
      </w:r>
      <w:r>
        <w:rPr>
          <w:rFonts w:asciiTheme="minorHAnsi" w:hAnsiTheme="minorHAnsi" w:cstheme="minorHAnsi"/>
        </w:rPr>
        <w:t xml:space="preserve">provided by SailPoint </w:t>
      </w:r>
      <w:r w:rsidRPr="00DE2439">
        <w:rPr>
          <w:rFonts w:asciiTheme="minorHAnsi" w:hAnsiTheme="minorHAnsi" w:cstheme="minorHAnsi"/>
        </w:rPr>
        <w:t xml:space="preserve">that enables IdentityIQ to participate in a Windows environment and </w:t>
      </w:r>
      <w:r>
        <w:rPr>
          <w:rFonts w:asciiTheme="minorHAnsi" w:hAnsiTheme="minorHAnsi" w:cstheme="minorHAnsi"/>
        </w:rPr>
        <w:t xml:space="preserve">the </w:t>
      </w:r>
      <w:r w:rsidRPr="00DE2439">
        <w:rPr>
          <w:rFonts w:asciiTheme="minorHAnsi" w:hAnsiTheme="minorHAnsi" w:cstheme="minorHAnsi"/>
        </w:rPr>
        <w:t xml:space="preserve">access information </w:t>
      </w:r>
      <w:r>
        <w:rPr>
          <w:rFonts w:asciiTheme="minorHAnsi" w:hAnsiTheme="minorHAnsi" w:cstheme="minorHAnsi"/>
        </w:rPr>
        <w:t xml:space="preserve">is </w:t>
      </w:r>
      <w:r w:rsidRPr="00DE2439">
        <w:rPr>
          <w:rFonts w:asciiTheme="minorHAnsi" w:hAnsiTheme="minorHAnsi" w:cstheme="minorHAnsi"/>
        </w:rPr>
        <w:t>only available through Windows APIs.</w:t>
      </w:r>
      <w:r>
        <w:rPr>
          <w:rFonts w:ascii="Segoe UI" w:hAnsi="Segoe UI" w:cs="Segoe UI"/>
          <w:sz w:val="24"/>
          <w:szCs w:val="24"/>
        </w:rPr>
        <w:t xml:space="preserve"> </w:t>
      </w:r>
      <w:r>
        <w:rPr>
          <w:rFonts w:asciiTheme="minorHAnsi" w:hAnsiTheme="minorHAnsi" w:cstheme="minorHAnsi"/>
        </w:rPr>
        <w:t xml:space="preserve">It </w:t>
      </w:r>
      <w:r w:rsidRPr="00755301">
        <w:rPr>
          <w:rFonts w:asciiTheme="minorHAnsi" w:hAnsiTheme="minorHAnsi" w:cstheme="minorHAnsi"/>
        </w:rPr>
        <w:t>is used as an intermediate</w:t>
      </w:r>
      <w:r>
        <w:rPr>
          <w:rFonts w:asciiTheme="minorHAnsi" w:hAnsiTheme="minorHAnsi" w:cstheme="minorHAnsi"/>
        </w:rPr>
        <w:t xml:space="preserve"> component</w:t>
      </w:r>
      <w:r w:rsidRPr="00755301">
        <w:rPr>
          <w:rFonts w:asciiTheme="minorHAnsi" w:hAnsiTheme="minorHAnsi" w:cstheme="minorHAnsi"/>
        </w:rPr>
        <w:t xml:space="preserve"> </w:t>
      </w:r>
      <w:r>
        <w:rPr>
          <w:rFonts w:asciiTheme="minorHAnsi" w:hAnsiTheme="minorHAnsi" w:cstheme="minorHAnsi"/>
        </w:rPr>
        <w:t xml:space="preserve">for IIQ </w:t>
      </w:r>
      <w:r w:rsidRPr="00755301">
        <w:rPr>
          <w:rFonts w:asciiTheme="minorHAnsi" w:hAnsiTheme="minorHAnsi" w:cstheme="minorHAnsi"/>
        </w:rPr>
        <w:t xml:space="preserve">to connect </w:t>
      </w:r>
      <w:r>
        <w:rPr>
          <w:rFonts w:asciiTheme="minorHAnsi" w:hAnsiTheme="minorHAnsi" w:cstheme="minorHAnsi"/>
        </w:rPr>
        <w:t xml:space="preserve">to AD within </w:t>
      </w:r>
      <w:r w:rsidR="001701C1">
        <w:rPr>
          <w:rFonts w:asciiTheme="minorHAnsi" w:hAnsiTheme="minorHAnsi" w:cstheme="minorHAnsi"/>
        </w:rPr>
        <w:t>Example Client</w:t>
      </w:r>
      <w:r>
        <w:rPr>
          <w:rFonts w:asciiTheme="minorHAnsi" w:hAnsiTheme="minorHAnsi" w:cstheme="minorHAnsi"/>
        </w:rPr>
        <w:t xml:space="preserve"> environment. </w:t>
      </w:r>
      <w:proofErr w:type="spellStart"/>
      <w:r>
        <w:rPr>
          <w:rFonts w:asciiTheme="minorHAnsi" w:hAnsiTheme="minorHAnsi" w:cstheme="minorHAnsi"/>
        </w:rPr>
        <w:t>IQService</w:t>
      </w:r>
      <w:proofErr w:type="spellEnd"/>
      <w:r>
        <w:rPr>
          <w:rFonts w:asciiTheme="minorHAnsi" w:hAnsiTheme="minorHAnsi" w:cstheme="minorHAnsi"/>
        </w:rPr>
        <w:t xml:space="preserve"> is installed as a windows service.</w:t>
      </w:r>
    </w:p>
    <w:p w14:paraId="562CF371" w14:textId="77777777" w:rsidR="009553E5" w:rsidRDefault="009553E5" w:rsidP="001559E5">
      <w:pPr>
        <w:rPr>
          <w:rFonts w:asciiTheme="minorHAnsi" w:hAnsiTheme="minorHAnsi" w:cstheme="minorHAnsi"/>
        </w:rPr>
      </w:pPr>
    </w:p>
    <w:p w14:paraId="089FE298" w14:textId="77777777" w:rsidR="001559E5" w:rsidRDefault="001559E5" w:rsidP="001559E5">
      <w:pPr>
        <w:rPr>
          <w:rFonts w:asciiTheme="minorHAnsi" w:hAnsiTheme="minorHAnsi" w:cstheme="minorHAnsi"/>
        </w:rPr>
      </w:pPr>
      <w:r>
        <w:rPr>
          <w:rFonts w:asciiTheme="minorHAnsi" w:hAnsiTheme="minorHAnsi" w:cstheme="minorHAnsi"/>
        </w:rPr>
        <w:t>Below are the s</w:t>
      </w:r>
      <w:r w:rsidRPr="00755301">
        <w:rPr>
          <w:rFonts w:asciiTheme="minorHAnsi" w:hAnsiTheme="minorHAnsi" w:cstheme="minorHAnsi"/>
        </w:rPr>
        <w:t>te</w:t>
      </w:r>
      <w:r>
        <w:rPr>
          <w:rFonts w:asciiTheme="minorHAnsi" w:hAnsiTheme="minorHAnsi" w:cstheme="minorHAnsi"/>
        </w:rPr>
        <w:t>ps to manage Cloud Gateway service.</w:t>
      </w:r>
    </w:p>
    <w:p w14:paraId="78C48CF9" w14:textId="1A62DB43" w:rsidR="001559E5" w:rsidRDefault="001559E5" w:rsidP="00573EE5">
      <w:pPr>
        <w:pStyle w:val="ListParagraph"/>
        <w:numPr>
          <w:ilvl w:val="0"/>
          <w:numId w:val="40"/>
        </w:numPr>
        <w:spacing w:after="160" w:line="259" w:lineRule="auto"/>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Login to Windows CG server</w:t>
      </w:r>
      <w:r w:rsidR="00822893">
        <w:rPr>
          <w:rFonts w:asciiTheme="minorHAnsi" w:eastAsia="Times New Roman" w:hAnsiTheme="minorHAnsi" w:cstheme="minorHAnsi"/>
          <w:szCs w:val="20"/>
          <w:lang w:val="en-GB"/>
        </w:rPr>
        <w:t xml:space="preserve"> where </w:t>
      </w:r>
      <w:proofErr w:type="spellStart"/>
      <w:r w:rsidR="00822893">
        <w:rPr>
          <w:rFonts w:asciiTheme="minorHAnsi" w:eastAsia="Times New Roman" w:hAnsiTheme="minorHAnsi" w:cstheme="minorHAnsi"/>
          <w:szCs w:val="20"/>
          <w:lang w:val="en-GB"/>
        </w:rPr>
        <w:t>IQService</w:t>
      </w:r>
      <w:proofErr w:type="spellEnd"/>
      <w:r w:rsidR="00822893">
        <w:rPr>
          <w:rFonts w:asciiTheme="minorHAnsi" w:eastAsia="Times New Roman" w:hAnsiTheme="minorHAnsi" w:cstheme="minorHAnsi"/>
          <w:szCs w:val="20"/>
          <w:lang w:val="en-GB"/>
        </w:rPr>
        <w:t xml:space="preserve"> is installed</w:t>
      </w:r>
      <w:r>
        <w:rPr>
          <w:rFonts w:asciiTheme="minorHAnsi" w:eastAsia="Times New Roman" w:hAnsiTheme="minorHAnsi" w:cstheme="minorHAnsi"/>
          <w:szCs w:val="20"/>
          <w:lang w:val="en-GB"/>
        </w:rPr>
        <w:t>.</w:t>
      </w:r>
    </w:p>
    <w:p w14:paraId="27612FA9" w14:textId="77777777" w:rsidR="001559E5" w:rsidRDefault="001559E5" w:rsidP="004D0AEC">
      <w:pPr>
        <w:pStyle w:val="ListParagraph"/>
        <w:keepNext/>
        <w:numPr>
          <w:ilvl w:val="0"/>
          <w:numId w:val="40"/>
        </w:numPr>
        <w:spacing w:after="160" w:line="259" w:lineRule="auto"/>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Search “Services” in start menu bar</w:t>
      </w:r>
    </w:p>
    <w:p w14:paraId="566E1BF8" w14:textId="3F0FF6B1" w:rsidR="001559E5" w:rsidRDefault="001559E5" w:rsidP="001559E5">
      <w:pPr>
        <w:pStyle w:val="Caption"/>
      </w:pPr>
      <w:bookmarkStart w:id="372" w:name="_Toc3801477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18</w:t>
      </w:r>
      <w:r w:rsidR="00B20B72">
        <w:rPr>
          <w:noProof/>
        </w:rPr>
        <w:fldChar w:fldCharType="end"/>
      </w:r>
      <w:r>
        <w:t>: Services in Windows</w:t>
      </w:r>
      <w:bookmarkEnd w:id="372"/>
    </w:p>
    <w:p w14:paraId="5933CE10" w14:textId="1F41549F" w:rsidR="001559E5" w:rsidRDefault="001559E5" w:rsidP="00B0362F">
      <w:pPr>
        <w:pStyle w:val="ListParagraph"/>
        <w:spacing w:after="160" w:line="259" w:lineRule="auto"/>
        <w:contextualSpacing/>
        <w:jc w:val="center"/>
        <w:rPr>
          <w:rFonts w:asciiTheme="minorHAnsi" w:eastAsia="Times New Roman" w:hAnsiTheme="minorHAnsi" w:cstheme="minorHAnsi"/>
          <w:szCs w:val="20"/>
          <w:lang w:val="en-GB"/>
        </w:rPr>
      </w:pPr>
    </w:p>
    <w:p w14:paraId="2DAFBAA2" w14:textId="77777777" w:rsidR="001559E5" w:rsidRPr="00E01AE2" w:rsidRDefault="001559E5">
      <w:pPr>
        <w:pStyle w:val="ListParagraph"/>
        <w:keepNext/>
        <w:numPr>
          <w:ilvl w:val="0"/>
          <w:numId w:val="40"/>
        </w:numPr>
        <w:spacing w:after="160" w:line="259" w:lineRule="auto"/>
        <w:contextualSpacing/>
        <w:rPr>
          <w:rFonts w:asciiTheme="minorHAnsi" w:eastAsia="Times New Roman" w:hAnsiTheme="minorHAnsi" w:cstheme="minorHAnsi"/>
          <w:szCs w:val="20"/>
          <w:lang w:val="en-GB"/>
        </w:rPr>
      </w:pPr>
      <w:r w:rsidRPr="00E01AE2">
        <w:rPr>
          <w:rFonts w:asciiTheme="minorHAnsi" w:eastAsia="Times New Roman" w:hAnsiTheme="minorHAnsi" w:cstheme="minorHAnsi"/>
          <w:szCs w:val="20"/>
          <w:lang w:val="en-GB"/>
        </w:rPr>
        <w:t xml:space="preserve">Start SailPoint </w:t>
      </w:r>
      <w:proofErr w:type="spellStart"/>
      <w:r w:rsidRPr="00E01AE2">
        <w:rPr>
          <w:rFonts w:asciiTheme="minorHAnsi" w:eastAsia="Times New Roman" w:hAnsiTheme="minorHAnsi" w:cstheme="minorHAnsi"/>
          <w:szCs w:val="20"/>
          <w:lang w:val="en-GB"/>
        </w:rPr>
        <w:t>IQService</w:t>
      </w:r>
      <w:proofErr w:type="spellEnd"/>
      <w:r w:rsidRPr="00E01AE2">
        <w:rPr>
          <w:rFonts w:asciiTheme="minorHAnsi" w:eastAsia="Times New Roman" w:hAnsiTheme="minorHAnsi" w:cstheme="minorHAnsi"/>
          <w:szCs w:val="20"/>
          <w:lang w:val="en-GB"/>
        </w:rPr>
        <w:t xml:space="preserve"> Instance service to turn on the </w:t>
      </w:r>
      <w:proofErr w:type="spellStart"/>
      <w:r w:rsidRPr="00E01AE2">
        <w:rPr>
          <w:rFonts w:asciiTheme="minorHAnsi" w:eastAsia="Times New Roman" w:hAnsiTheme="minorHAnsi" w:cstheme="minorHAnsi"/>
          <w:szCs w:val="20"/>
          <w:lang w:val="en-GB"/>
        </w:rPr>
        <w:t>IQService</w:t>
      </w:r>
      <w:proofErr w:type="spellEnd"/>
      <w:r>
        <w:rPr>
          <w:rFonts w:asciiTheme="minorHAnsi" w:eastAsia="Times New Roman" w:hAnsiTheme="minorHAnsi" w:cstheme="minorHAnsi"/>
          <w:szCs w:val="20"/>
          <w:lang w:val="en-GB"/>
        </w:rPr>
        <w:t>.</w:t>
      </w:r>
    </w:p>
    <w:p w14:paraId="4997B517" w14:textId="6277A82F" w:rsidR="001559E5" w:rsidRDefault="001559E5" w:rsidP="006B3BA4">
      <w:pPr>
        <w:pStyle w:val="Caption"/>
      </w:pPr>
      <w:bookmarkStart w:id="373" w:name="_Toc3801477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19</w:t>
      </w:r>
      <w:r w:rsidR="00B20B72">
        <w:rPr>
          <w:noProof/>
        </w:rPr>
        <w:fldChar w:fldCharType="end"/>
      </w:r>
      <w:r>
        <w:t xml:space="preserve">: </w:t>
      </w:r>
      <w:r w:rsidRPr="00A27D9A">
        <w:t>S</w:t>
      </w:r>
      <w:r>
        <w:t>ta</w:t>
      </w:r>
      <w:r w:rsidRPr="00A27D9A">
        <w:t>r</w:t>
      </w:r>
      <w:r>
        <w:t xml:space="preserve">t </w:t>
      </w:r>
      <w:proofErr w:type="spellStart"/>
      <w:r>
        <w:t>IQService</w:t>
      </w:r>
      <w:bookmarkEnd w:id="373"/>
      <w:proofErr w:type="spellEnd"/>
    </w:p>
    <w:p w14:paraId="5C0AFDD5" w14:textId="28580F49" w:rsidR="001559E5" w:rsidRDefault="001559E5" w:rsidP="00CA789B">
      <w:pPr>
        <w:pStyle w:val="ListParagraph"/>
        <w:spacing w:after="160" w:line="259" w:lineRule="auto"/>
        <w:contextualSpacing/>
        <w:rPr>
          <w:rFonts w:asciiTheme="minorHAnsi" w:hAnsiTheme="minorHAnsi" w:cstheme="minorHAnsi"/>
        </w:rPr>
      </w:pPr>
    </w:p>
    <w:p w14:paraId="2CB8C359" w14:textId="520086F9" w:rsidR="001559E5" w:rsidRDefault="001559E5" w:rsidP="004D0AEC">
      <w:pPr>
        <w:pStyle w:val="ListParagraph"/>
        <w:keepNext/>
        <w:numPr>
          <w:ilvl w:val="0"/>
          <w:numId w:val="40"/>
        </w:numPr>
        <w:spacing w:after="160" w:line="259" w:lineRule="auto"/>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lastRenderedPageBreak/>
        <w:t>St</w:t>
      </w:r>
      <w:r>
        <w:rPr>
          <w:rFonts w:asciiTheme="minorHAnsi" w:eastAsia="Times New Roman" w:hAnsiTheme="minorHAnsi" w:cstheme="minorHAnsi"/>
          <w:szCs w:val="20"/>
          <w:lang w:val="en-GB"/>
        </w:rPr>
        <w:t>op</w:t>
      </w:r>
      <w:r w:rsidRPr="00497913">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T</w:t>
      </w:r>
      <w:r w:rsidRPr="00497913">
        <w:rPr>
          <w:rFonts w:asciiTheme="minorHAnsi" w:eastAsia="Times New Roman" w:hAnsiTheme="minorHAnsi" w:cstheme="minorHAnsi"/>
          <w:szCs w:val="20"/>
          <w:lang w:val="en-GB"/>
        </w:rPr>
        <w:t>omcat service to turn o</w:t>
      </w:r>
      <w:r>
        <w:rPr>
          <w:rFonts w:asciiTheme="minorHAnsi" w:eastAsia="Times New Roman" w:hAnsiTheme="minorHAnsi" w:cstheme="minorHAnsi"/>
          <w:szCs w:val="20"/>
          <w:lang w:val="en-GB"/>
        </w:rPr>
        <w:t>ff</w:t>
      </w:r>
      <w:r w:rsidRPr="00497913">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 xml:space="preserve">the </w:t>
      </w:r>
      <w:proofErr w:type="spellStart"/>
      <w:r w:rsidR="00822893">
        <w:rPr>
          <w:rFonts w:asciiTheme="minorHAnsi" w:eastAsia="Times New Roman" w:hAnsiTheme="minorHAnsi" w:cstheme="minorHAnsi"/>
          <w:szCs w:val="20"/>
          <w:lang w:val="en-GB"/>
        </w:rPr>
        <w:t>IQService</w:t>
      </w:r>
      <w:proofErr w:type="spellEnd"/>
    </w:p>
    <w:p w14:paraId="472B078C" w14:textId="7946D8E4" w:rsidR="001559E5" w:rsidRDefault="001559E5" w:rsidP="001559E5">
      <w:pPr>
        <w:pStyle w:val="Caption"/>
      </w:pPr>
      <w:bookmarkStart w:id="374" w:name="_Toc3801477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20</w:t>
      </w:r>
      <w:r w:rsidR="00B20B72">
        <w:rPr>
          <w:noProof/>
        </w:rPr>
        <w:fldChar w:fldCharType="end"/>
      </w:r>
      <w:r>
        <w:t xml:space="preserve">: Stop </w:t>
      </w:r>
      <w:proofErr w:type="spellStart"/>
      <w:r>
        <w:t>IQService</w:t>
      </w:r>
      <w:bookmarkEnd w:id="374"/>
      <w:proofErr w:type="spellEnd"/>
    </w:p>
    <w:p w14:paraId="58CD5402" w14:textId="4527456D" w:rsidR="001559E5" w:rsidRPr="00497913" w:rsidRDefault="00F2690A" w:rsidP="001559E5">
      <w:pPr>
        <w:pStyle w:val="ListParagraph"/>
        <w:spacing w:after="160" w:line="259" w:lineRule="auto"/>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Graphics removed</w:t>
      </w:r>
    </w:p>
    <w:p w14:paraId="581CBBDF" w14:textId="77777777" w:rsidR="001559E5" w:rsidRPr="00E951CF" w:rsidRDefault="001559E5" w:rsidP="001559E5"/>
    <w:p w14:paraId="61605079" w14:textId="77777777" w:rsidR="001559E5" w:rsidRDefault="001559E5" w:rsidP="00CD0775">
      <w:pPr>
        <w:pStyle w:val="Heading2"/>
      </w:pPr>
      <w:bookmarkStart w:id="375" w:name="_Toc38014674"/>
      <w:r>
        <w:t>Reboot IIQ Server</w:t>
      </w:r>
      <w:bookmarkEnd w:id="375"/>
      <w:r>
        <w:t xml:space="preserve"> </w:t>
      </w:r>
    </w:p>
    <w:p w14:paraId="46FC1277" w14:textId="38298BC0" w:rsidR="001559E5" w:rsidRPr="007E23D8" w:rsidRDefault="001559E5" w:rsidP="001559E5">
      <w:pPr>
        <w:rPr>
          <w:rFonts w:asciiTheme="minorHAnsi" w:hAnsiTheme="minorHAnsi" w:cstheme="minorHAnsi"/>
        </w:rPr>
      </w:pPr>
      <w:r w:rsidRPr="007E23D8">
        <w:rPr>
          <w:rFonts w:asciiTheme="minorHAnsi" w:hAnsiTheme="minorHAnsi" w:cstheme="minorHAnsi"/>
        </w:rPr>
        <w:t>As most patches are released for security and stability purposes, especially those requiring a reboot</w:t>
      </w:r>
      <w:r>
        <w:rPr>
          <w:rFonts w:asciiTheme="minorHAnsi" w:hAnsiTheme="minorHAnsi" w:cstheme="minorHAnsi"/>
        </w:rPr>
        <w:t xml:space="preserve">. Below are the instructions to reboot </w:t>
      </w:r>
      <w:r w:rsidR="0014472F">
        <w:rPr>
          <w:rFonts w:asciiTheme="minorHAnsi" w:hAnsiTheme="minorHAnsi" w:cstheme="minorHAnsi"/>
        </w:rPr>
        <w:t xml:space="preserve">all </w:t>
      </w:r>
      <w:r>
        <w:rPr>
          <w:rFonts w:asciiTheme="minorHAnsi" w:hAnsiTheme="minorHAnsi" w:cstheme="minorHAnsi"/>
        </w:rPr>
        <w:t>the IIQ servers</w:t>
      </w:r>
      <w:r w:rsidR="007A79DE">
        <w:rPr>
          <w:rFonts w:asciiTheme="minorHAnsi" w:hAnsiTheme="minorHAnsi" w:cstheme="minorHAnsi"/>
        </w:rPr>
        <w:t xml:space="preserve"> (refer the section </w:t>
      </w:r>
      <w:r w:rsidR="007A79DE">
        <w:rPr>
          <w:rFonts w:asciiTheme="minorHAnsi" w:hAnsiTheme="minorHAnsi" w:cstheme="minorHAnsi"/>
        </w:rPr>
        <w:fldChar w:fldCharType="begin"/>
      </w:r>
      <w:r w:rsidR="007A79DE">
        <w:rPr>
          <w:rFonts w:asciiTheme="minorHAnsi" w:hAnsiTheme="minorHAnsi" w:cstheme="minorHAnsi"/>
        </w:rPr>
        <w:instrText xml:space="preserve"> REF _Ref37843484 \r \h </w:instrText>
      </w:r>
      <w:r w:rsidR="007A79DE">
        <w:rPr>
          <w:rFonts w:asciiTheme="minorHAnsi" w:hAnsiTheme="minorHAnsi" w:cstheme="minorHAnsi"/>
        </w:rPr>
      </w:r>
      <w:r w:rsidR="007A79DE">
        <w:rPr>
          <w:rFonts w:asciiTheme="minorHAnsi" w:hAnsiTheme="minorHAnsi" w:cstheme="minorHAnsi"/>
        </w:rPr>
        <w:fldChar w:fldCharType="separate"/>
      </w:r>
      <w:r w:rsidR="00105A9F">
        <w:rPr>
          <w:rFonts w:asciiTheme="minorHAnsi" w:hAnsiTheme="minorHAnsi" w:cstheme="minorHAnsi"/>
        </w:rPr>
        <w:t>4.4</w:t>
      </w:r>
      <w:r w:rsidR="007A79DE">
        <w:rPr>
          <w:rFonts w:asciiTheme="minorHAnsi" w:hAnsiTheme="minorHAnsi" w:cstheme="minorHAnsi"/>
        </w:rPr>
        <w:fldChar w:fldCharType="end"/>
      </w:r>
      <w:r w:rsidR="00F73C64">
        <w:rPr>
          <w:rFonts w:asciiTheme="minorHAnsi" w:hAnsiTheme="minorHAnsi" w:cstheme="minorHAnsi"/>
        </w:rPr>
        <w:t xml:space="preserve"> </w:t>
      </w:r>
      <w:r w:rsidR="007A79DE" w:rsidRPr="00B0362F">
        <w:rPr>
          <w:rFonts w:asciiTheme="minorHAnsi" w:hAnsiTheme="minorHAnsi" w:cstheme="minorHAnsi"/>
          <w:i/>
        </w:rPr>
        <w:fldChar w:fldCharType="begin"/>
      </w:r>
      <w:r w:rsidR="007A79DE" w:rsidRPr="00B0362F">
        <w:rPr>
          <w:rFonts w:asciiTheme="minorHAnsi" w:hAnsiTheme="minorHAnsi" w:cstheme="minorHAnsi"/>
          <w:i/>
        </w:rPr>
        <w:instrText xml:space="preserve"> REF _Ref37843499 \h </w:instrText>
      </w:r>
      <w:r w:rsidR="00F73C64" w:rsidRPr="00B0362F">
        <w:rPr>
          <w:rFonts w:asciiTheme="minorHAnsi" w:hAnsiTheme="minorHAnsi" w:cstheme="minorHAnsi"/>
          <w:i/>
        </w:rPr>
        <w:instrText xml:space="preserve"> \* MERGEFORMAT </w:instrText>
      </w:r>
      <w:r w:rsidR="007A79DE" w:rsidRPr="00B0362F">
        <w:rPr>
          <w:rFonts w:asciiTheme="minorHAnsi" w:hAnsiTheme="minorHAnsi" w:cstheme="minorHAnsi"/>
          <w:i/>
        </w:rPr>
      </w:r>
      <w:r w:rsidR="007A79DE" w:rsidRPr="00B0362F">
        <w:rPr>
          <w:rFonts w:asciiTheme="minorHAnsi" w:hAnsiTheme="minorHAnsi" w:cstheme="minorHAnsi"/>
          <w:i/>
        </w:rPr>
        <w:fldChar w:fldCharType="separate"/>
      </w:r>
      <w:r w:rsidR="00105A9F" w:rsidRPr="006B3BA4">
        <w:rPr>
          <w:rFonts w:asciiTheme="minorHAnsi" w:hAnsiTheme="minorHAnsi" w:cstheme="minorHAnsi"/>
          <w:i/>
        </w:rPr>
        <w:t>Server Infrastructure</w:t>
      </w:r>
      <w:r w:rsidR="007A79DE" w:rsidRPr="00B0362F">
        <w:rPr>
          <w:rFonts w:asciiTheme="minorHAnsi" w:hAnsiTheme="minorHAnsi" w:cstheme="minorHAnsi"/>
          <w:i/>
        </w:rPr>
        <w:fldChar w:fldCharType="end"/>
      </w:r>
      <w:r w:rsidR="007A79DE">
        <w:rPr>
          <w:rFonts w:asciiTheme="minorHAnsi" w:hAnsiTheme="minorHAnsi" w:cstheme="minorHAnsi"/>
        </w:rPr>
        <w:t>)</w:t>
      </w:r>
    </w:p>
    <w:p w14:paraId="4F5D3745" w14:textId="77777777" w:rsidR="001559E5" w:rsidRDefault="001559E5" w:rsidP="001559E5">
      <w:pPr>
        <w:rPr>
          <w:rFonts w:asciiTheme="minorHAnsi" w:hAnsiTheme="minorHAnsi" w:cstheme="minorHAnsi"/>
        </w:rPr>
      </w:pPr>
      <w:r>
        <w:rPr>
          <w:rFonts w:asciiTheme="minorHAnsi" w:hAnsiTheme="minorHAnsi" w:cstheme="minorHAnsi"/>
        </w:rPr>
        <w:t xml:space="preserve">Follow the instructions </w:t>
      </w:r>
      <w:r w:rsidRPr="007E23D8">
        <w:rPr>
          <w:rFonts w:asciiTheme="minorHAnsi" w:hAnsiTheme="minorHAnsi" w:cstheme="minorHAnsi"/>
        </w:rPr>
        <w:t>to reboot server</w:t>
      </w:r>
      <w:r>
        <w:rPr>
          <w:rFonts w:asciiTheme="minorHAnsi" w:hAnsiTheme="minorHAnsi" w:cstheme="minorHAnsi"/>
        </w:rPr>
        <w:t>:</w:t>
      </w:r>
    </w:p>
    <w:p w14:paraId="461E3C51" w14:textId="250EA0A6" w:rsidR="001559E5" w:rsidRDefault="001559E5" w:rsidP="00573EE5">
      <w:pPr>
        <w:pStyle w:val="ListParagraph"/>
        <w:numPr>
          <w:ilvl w:val="0"/>
          <w:numId w:val="25"/>
        </w:numPr>
        <w:rPr>
          <w:rFonts w:asciiTheme="minorHAnsi" w:eastAsia="Times New Roman" w:hAnsiTheme="minorHAnsi" w:cstheme="minorHAnsi"/>
          <w:szCs w:val="20"/>
          <w:lang w:val="en-GB"/>
        </w:rPr>
      </w:pPr>
      <w:r w:rsidRPr="002E6A11">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sidRPr="002E6A11">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 xml:space="preserve">IIQ </w:t>
      </w:r>
      <w:r w:rsidRPr="002E6A11">
        <w:rPr>
          <w:rFonts w:asciiTheme="minorHAnsi" w:eastAsia="Times New Roman" w:hAnsiTheme="minorHAnsi" w:cstheme="minorHAnsi"/>
          <w:szCs w:val="20"/>
          <w:lang w:val="en-GB"/>
        </w:rPr>
        <w:t xml:space="preserve">server by following steps mentioned </w:t>
      </w:r>
      <w:r w:rsidR="004D0AEC">
        <w:rPr>
          <w:rFonts w:asciiTheme="minorHAnsi" w:eastAsia="Times New Roman" w:hAnsiTheme="minorHAnsi" w:cstheme="minorHAnsi"/>
          <w:szCs w:val="20"/>
          <w:lang w:val="en-GB"/>
        </w:rPr>
        <w:t xml:space="preserve">section </w:t>
      </w:r>
      <w:r w:rsidR="004D0AEC">
        <w:rPr>
          <w:rFonts w:asciiTheme="minorHAnsi" w:eastAsia="Times New Roman" w:hAnsiTheme="minorHAnsi" w:cstheme="minorHAnsi"/>
          <w:szCs w:val="20"/>
          <w:lang w:val="en-GB"/>
        </w:rPr>
        <w:fldChar w:fldCharType="begin"/>
      </w:r>
      <w:r w:rsidR="004D0AEC">
        <w:rPr>
          <w:rFonts w:asciiTheme="minorHAnsi" w:eastAsia="Times New Roman" w:hAnsiTheme="minorHAnsi" w:cstheme="minorHAnsi"/>
          <w:szCs w:val="20"/>
          <w:lang w:val="en-GB"/>
        </w:rPr>
        <w:instrText xml:space="preserve"> REF _Ref37160515 \r \h </w:instrText>
      </w:r>
      <w:r w:rsidR="004D0AEC">
        <w:rPr>
          <w:rFonts w:asciiTheme="minorHAnsi" w:eastAsia="Times New Roman" w:hAnsiTheme="minorHAnsi" w:cstheme="minorHAnsi"/>
          <w:szCs w:val="20"/>
          <w:lang w:val="en-GB"/>
        </w:rPr>
      </w:r>
      <w:r w:rsidR="004D0AEC">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4D0AEC">
        <w:rPr>
          <w:rFonts w:asciiTheme="minorHAnsi" w:eastAsia="Times New Roman" w:hAnsiTheme="minorHAnsi" w:cstheme="minorHAnsi"/>
          <w:szCs w:val="20"/>
          <w:lang w:val="en-GB"/>
        </w:rPr>
        <w:fldChar w:fldCharType="end"/>
      </w:r>
      <w:r w:rsidR="004D0AEC">
        <w:rPr>
          <w:rFonts w:asciiTheme="minorHAnsi" w:eastAsia="Times New Roman" w:hAnsiTheme="minorHAnsi" w:cstheme="minorHAnsi"/>
          <w:szCs w:val="20"/>
          <w:lang w:val="en-GB"/>
        </w:rPr>
        <w:t>.</w:t>
      </w:r>
    </w:p>
    <w:p w14:paraId="10FCB8A2" w14:textId="77777777" w:rsidR="001559E5" w:rsidRPr="00050FC5" w:rsidRDefault="001559E5" w:rsidP="00573EE5">
      <w:pPr>
        <w:pStyle w:val="ListParagraph"/>
        <w:numPr>
          <w:ilvl w:val="0"/>
          <w:numId w:val="25"/>
        </w:numPr>
        <w:spacing w:after="160" w:line="259" w:lineRule="auto"/>
        <w:contextualSpacing/>
        <w:rPr>
          <w:rFonts w:asciiTheme="minorHAnsi" w:hAnsiTheme="minorHAnsi" w:cstheme="minorHAnsi"/>
          <w:noProof/>
          <w:szCs w:val="20"/>
        </w:rPr>
      </w:pPr>
      <w:r>
        <w:rPr>
          <w:rFonts w:asciiTheme="minorHAnsi" w:hAnsiTheme="minorHAnsi" w:cstheme="minorHAnsi"/>
          <w:noProof/>
          <w:szCs w:val="20"/>
        </w:rPr>
        <w:t>Reboot the server by following command</w:t>
      </w:r>
    </w:p>
    <w:p w14:paraId="4A43E416" w14:textId="77777777" w:rsidR="001559E5" w:rsidRDefault="001559E5" w:rsidP="001559E5">
      <w:pPr>
        <w:pStyle w:val="ScreenStepsCode"/>
        <w:ind w:left="720" w:right="180"/>
      </w:pPr>
      <w:proofErr w:type="spellStart"/>
      <w:r>
        <w:t>sudo</w:t>
      </w:r>
      <w:proofErr w:type="spellEnd"/>
      <w:r>
        <w:t xml:space="preserve"> reboot</w:t>
      </w:r>
    </w:p>
    <w:p w14:paraId="2991F38A" w14:textId="77777777" w:rsidR="001559E5" w:rsidRDefault="001559E5" w:rsidP="00573EE5">
      <w:pPr>
        <w:pStyle w:val="ListParagraph"/>
        <w:numPr>
          <w:ilvl w:val="0"/>
          <w:numId w:val="25"/>
        </w:numPr>
        <w:spacing w:after="160" w:line="259" w:lineRule="auto"/>
        <w:contextualSpacing/>
        <w:rPr>
          <w:rFonts w:asciiTheme="minorHAnsi" w:hAnsiTheme="minorHAnsi" w:cstheme="minorHAnsi"/>
          <w:noProof/>
          <w:szCs w:val="20"/>
        </w:rPr>
      </w:pPr>
      <w:r>
        <w:rPr>
          <w:rFonts w:asciiTheme="minorHAnsi" w:hAnsiTheme="minorHAnsi" w:cstheme="minorHAnsi"/>
          <w:noProof/>
          <w:szCs w:val="20"/>
        </w:rPr>
        <w:t>Once the server is restarted successfully, login to server console again and verify the active status of services by referring to the following steps</w:t>
      </w:r>
    </w:p>
    <w:p w14:paraId="5F38BCEA" w14:textId="77777777" w:rsidR="001559E5" w:rsidRPr="00050FC5" w:rsidRDefault="001559E5" w:rsidP="00573EE5">
      <w:pPr>
        <w:pStyle w:val="ListParagraph"/>
        <w:numPr>
          <w:ilvl w:val="0"/>
          <w:numId w:val="25"/>
        </w:numPr>
        <w:spacing w:after="160" w:line="259" w:lineRule="auto"/>
        <w:contextualSpacing/>
        <w:rPr>
          <w:rFonts w:asciiTheme="minorHAnsi" w:hAnsiTheme="minorHAnsi" w:cstheme="minorHAnsi"/>
          <w:noProof/>
          <w:szCs w:val="20"/>
        </w:rPr>
      </w:pPr>
      <w:r w:rsidRPr="00050FC5">
        <w:rPr>
          <w:rFonts w:asciiTheme="minorHAnsi" w:hAnsiTheme="minorHAnsi" w:cstheme="minorHAnsi"/>
          <w:noProof/>
          <w:szCs w:val="20"/>
        </w:rPr>
        <w:t xml:space="preserve">Verify the </w:t>
      </w:r>
      <w:r>
        <w:rPr>
          <w:rFonts w:asciiTheme="minorHAnsi" w:hAnsiTheme="minorHAnsi" w:cstheme="minorHAnsi"/>
          <w:noProof/>
          <w:szCs w:val="20"/>
        </w:rPr>
        <w:t>Tomcat s</w:t>
      </w:r>
      <w:r w:rsidRPr="00050FC5">
        <w:rPr>
          <w:rFonts w:asciiTheme="minorHAnsi" w:hAnsiTheme="minorHAnsi" w:cstheme="minorHAnsi"/>
          <w:noProof/>
          <w:szCs w:val="20"/>
        </w:rPr>
        <w:t>ervice has started</w:t>
      </w:r>
    </w:p>
    <w:p w14:paraId="1EB4374C" w14:textId="77777777" w:rsidR="001559E5" w:rsidRPr="00B072D0" w:rsidRDefault="001559E5" w:rsidP="001559E5">
      <w:pPr>
        <w:pStyle w:val="ScreenStepsCode"/>
        <w:ind w:left="720" w:right="180"/>
      </w:pPr>
      <w:proofErr w:type="spellStart"/>
      <w:r>
        <w:t>sudo</w:t>
      </w:r>
      <w:proofErr w:type="spellEnd"/>
      <w:r>
        <w:t xml:space="preserve"> </w:t>
      </w:r>
      <w:proofErr w:type="spellStart"/>
      <w:r>
        <w:t>systemctl</w:t>
      </w:r>
      <w:proofErr w:type="spellEnd"/>
      <w:r>
        <w:t xml:space="preserve"> status tomcat</w:t>
      </w:r>
    </w:p>
    <w:p w14:paraId="02BA33BB" w14:textId="2B0BCBD3" w:rsidR="001559E5" w:rsidRDefault="001559E5" w:rsidP="001559E5">
      <w:pPr>
        <w:pStyle w:val="Caption"/>
      </w:pPr>
      <w:r>
        <w:tab/>
      </w:r>
      <w:bookmarkStart w:id="376" w:name="_Toc3801477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21</w:t>
      </w:r>
      <w:r w:rsidR="00B20B72">
        <w:rPr>
          <w:noProof/>
        </w:rPr>
        <w:fldChar w:fldCharType="end"/>
      </w:r>
      <w:r>
        <w:t>: Tomcat Status Validation after Server Reboot</w:t>
      </w:r>
      <w:bookmarkEnd w:id="376"/>
    </w:p>
    <w:p w14:paraId="3C5F4D99" w14:textId="36842B22" w:rsidR="001559E5" w:rsidRPr="007E23D8" w:rsidRDefault="001559E5" w:rsidP="001559E5">
      <w:pPr>
        <w:ind w:left="720"/>
      </w:pPr>
    </w:p>
    <w:p w14:paraId="2F30B70F" w14:textId="77777777" w:rsidR="001559E5" w:rsidRDefault="001559E5" w:rsidP="00573EE5">
      <w:pPr>
        <w:pStyle w:val="ListParagraph"/>
        <w:numPr>
          <w:ilvl w:val="0"/>
          <w:numId w:val="25"/>
        </w:numPr>
        <w:spacing w:after="160" w:line="259" w:lineRule="auto"/>
        <w:contextualSpacing/>
        <w:rPr>
          <w:rFonts w:asciiTheme="minorHAnsi" w:hAnsiTheme="minorHAnsi" w:cstheme="minorHAnsi"/>
          <w:noProof/>
          <w:szCs w:val="20"/>
        </w:rPr>
      </w:pPr>
      <w:r w:rsidRPr="00050FC5">
        <w:rPr>
          <w:rFonts w:asciiTheme="minorHAnsi" w:hAnsiTheme="minorHAnsi" w:cstheme="minorHAnsi"/>
          <w:noProof/>
          <w:szCs w:val="20"/>
        </w:rPr>
        <w:t xml:space="preserve">Verify the </w:t>
      </w:r>
      <w:r>
        <w:rPr>
          <w:rFonts w:asciiTheme="minorHAnsi" w:hAnsiTheme="minorHAnsi" w:cstheme="minorHAnsi"/>
          <w:noProof/>
          <w:szCs w:val="20"/>
        </w:rPr>
        <w:t>Apache service</w:t>
      </w:r>
      <w:r w:rsidRPr="00050FC5">
        <w:rPr>
          <w:rFonts w:asciiTheme="minorHAnsi" w:hAnsiTheme="minorHAnsi" w:cstheme="minorHAnsi"/>
          <w:noProof/>
          <w:szCs w:val="20"/>
        </w:rPr>
        <w:t xml:space="preserve"> has started</w:t>
      </w:r>
    </w:p>
    <w:p w14:paraId="7AEB8812" w14:textId="77777777" w:rsidR="001559E5" w:rsidRPr="00B072D0" w:rsidRDefault="001559E5" w:rsidP="001559E5">
      <w:pPr>
        <w:pStyle w:val="ScreenStepsCode"/>
        <w:ind w:left="720" w:right="180"/>
      </w:pPr>
      <w:proofErr w:type="spellStart"/>
      <w:r>
        <w:t>sudo</w:t>
      </w:r>
      <w:proofErr w:type="spellEnd"/>
      <w:r>
        <w:t xml:space="preserve"> </w:t>
      </w:r>
      <w:proofErr w:type="spellStart"/>
      <w:r>
        <w:t>systemctl</w:t>
      </w:r>
      <w:proofErr w:type="spellEnd"/>
      <w:r>
        <w:t xml:space="preserve"> status </w:t>
      </w:r>
      <w:proofErr w:type="spellStart"/>
      <w:r>
        <w:t>httpd</w:t>
      </w:r>
      <w:proofErr w:type="spellEnd"/>
    </w:p>
    <w:p w14:paraId="38D021A3" w14:textId="7E971672" w:rsidR="001559E5" w:rsidRDefault="001559E5" w:rsidP="001559E5">
      <w:pPr>
        <w:pStyle w:val="Caption"/>
      </w:pPr>
      <w:bookmarkStart w:id="377" w:name="_Toc3801477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22</w:t>
      </w:r>
      <w:r w:rsidR="00B20B72">
        <w:rPr>
          <w:noProof/>
        </w:rPr>
        <w:fldChar w:fldCharType="end"/>
      </w:r>
      <w:r>
        <w:t>: Check Apache Server Status after Server Reboot</w:t>
      </w:r>
      <w:bookmarkEnd w:id="377"/>
    </w:p>
    <w:p w14:paraId="23A730E0" w14:textId="07779431" w:rsidR="001559E5" w:rsidRDefault="001559E5" w:rsidP="001559E5">
      <w:pPr>
        <w:pStyle w:val="ListParagraph"/>
        <w:spacing w:after="160" w:line="259" w:lineRule="auto"/>
        <w:contextualSpacing/>
        <w:rPr>
          <w:rFonts w:asciiTheme="minorHAnsi" w:hAnsiTheme="minorHAnsi" w:cstheme="minorHAnsi"/>
          <w:noProof/>
          <w:szCs w:val="20"/>
        </w:rPr>
      </w:pPr>
    </w:p>
    <w:p w14:paraId="600ABFDD" w14:textId="77777777" w:rsidR="001559E5" w:rsidRDefault="001559E5" w:rsidP="001559E5">
      <w:pPr>
        <w:pStyle w:val="ListParagraph"/>
        <w:spacing w:after="160" w:line="259" w:lineRule="auto"/>
        <w:contextualSpacing/>
        <w:rPr>
          <w:rFonts w:asciiTheme="minorHAnsi" w:hAnsiTheme="minorHAnsi" w:cstheme="minorHAnsi"/>
          <w:noProof/>
          <w:szCs w:val="20"/>
        </w:rPr>
      </w:pPr>
    </w:p>
    <w:p w14:paraId="176F6DDC" w14:textId="77777777" w:rsidR="001559E5" w:rsidRDefault="001559E5" w:rsidP="00CD0775">
      <w:pPr>
        <w:pStyle w:val="Heading2"/>
      </w:pPr>
      <w:bookmarkStart w:id="378" w:name="_Toc38014675"/>
      <w:r>
        <w:t>Reboot CG Server</w:t>
      </w:r>
      <w:bookmarkEnd w:id="378"/>
    </w:p>
    <w:p w14:paraId="28D64BF8" w14:textId="77777777" w:rsidR="001559E5" w:rsidRPr="0077698C" w:rsidRDefault="001559E5" w:rsidP="001559E5">
      <w:pPr>
        <w:rPr>
          <w:rFonts w:asciiTheme="minorHAnsi" w:eastAsia="Calibri" w:hAnsiTheme="minorHAnsi" w:cstheme="minorHAnsi"/>
          <w:noProof/>
        </w:rPr>
      </w:pPr>
      <w:r w:rsidRPr="0077698C">
        <w:rPr>
          <w:rFonts w:asciiTheme="minorHAnsi" w:eastAsia="Calibri" w:hAnsiTheme="minorHAnsi" w:cstheme="minorHAnsi"/>
          <w:noProof/>
        </w:rPr>
        <w:t>C</w:t>
      </w:r>
      <w:r>
        <w:rPr>
          <w:rFonts w:asciiTheme="minorHAnsi" w:eastAsia="Calibri" w:hAnsiTheme="minorHAnsi" w:cstheme="minorHAnsi"/>
          <w:noProof/>
        </w:rPr>
        <w:t xml:space="preserve">loud </w:t>
      </w:r>
      <w:r w:rsidRPr="0077698C">
        <w:rPr>
          <w:rFonts w:asciiTheme="minorHAnsi" w:eastAsia="Calibri" w:hAnsiTheme="minorHAnsi" w:cstheme="minorHAnsi"/>
          <w:noProof/>
        </w:rPr>
        <w:t>G</w:t>
      </w:r>
      <w:r>
        <w:rPr>
          <w:rFonts w:asciiTheme="minorHAnsi" w:eastAsia="Calibri" w:hAnsiTheme="minorHAnsi" w:cstheme="minorHAnsi"/>
          <w:noProof/>
        </w:rPr>
        <w:t>ateway</w:t>
      </w:r>
      <w:r w:rsidRPr="0077698C">
        <w:rPr>
          <w:rFonts w:asciiTheme="minorHAnsi" w:eastAsia="Calibri" w:hAnsiTheme="minorHAnsi" w:cstheme="minorHAnsi"/>
          <w:noProof/>
        </w:rPr>
        <w:t xml:space="preserve"> is </w:t>
      </w:r>
      <w:r>
        <w:rPr>
          <w:rFonts w:asciiTheme="minorHAnsi" w:eastAsia="Calibri" w:hAnsiTheme="minorHAnsi" w:cstheme="minorHAnsi"/>
          <w:noProof/>
        </w:rPr>
        <w:t xml:space="preserve">deployed on Tomcat server running on </w:t>
      </w:r>
      <w:r w:rsidRPr="0077698C">
        <w:rPr>
          <w:rFonts w:asciiTheme="minorHAnsi" w:eastAsia="Calibri" w:hAnsiTheme="minorHAnsi" w:cstheme="minorHAnsi"/>
          <w:noProof/>
        </w:rPr>
        <w:t xml:space="preserve">the Windows </w:t>
      </w:r>
      <w:r>
        <w:rPr>
          <w:rFonts w:asciiTheme="minorHAnsi" w:eastAsia="Calibri" w:hAnsiTheme="minorHAnsi" w:cstheme="minorHAnsi"/>
          <w:noProof/>
        </w:rPr>
        <w:t>operating system.</w:t>
      </w:r>
      <w:r w:rsidRPr="0077698C">
        <w:rPr>
          <w:rFonts w:asciiTheme="minorHAnsi" w:eastAsia="Calibri" w:hAnsiTheme="minorHAnsi" w:cstheme="minorHAnsi"/>
          <w:noProof/>
        </w:rPr>
        <w:t xml:space="preserve"> </w:t>
      </w:r>
      <w:r>
        <w:rPr>
          <w:rFonts w:asciiTheme="minorHAnsi" w:eastAsia="Calibri" w:hAnsiTheme="minorHAnsi" w:cstheme="minorHAnsi"/>
          <w:noProof/>
        </w:rPr>
        <w:t>Follow the below instructions to reboot the server and then to validate the services</w:t>
      </w:r>
      <w:r w:rsidRPr="0077698C">
        <w:rPr>
          <w:rFonts w:asciiTheme="minorHAnsi" w:eastAsia="Calibri" w:hAnsiTheme="minorHAnsi" w:cstheme="minorHAnsi"/>
          <w:noProof/>
        </w:rPr>
        <w:t>.</w:t>
      </w:r>
    </w:p>
    <w:p w14:paraId="402D21AA" w14:textId="77777777" w:rsidR="001559E5" w:rsidRPr="0077698C" w:rsidRDefault="001559E5" w:rsidP="00573EE5">
      <w:pPr>
        <w:pStyle w:val="ListParagraph"/>
        <w:numPr>
          <w:ilvl w:val="0"/>
          <w:numId w:val="26"/>
        </w:numPr>
        <w:rPr>
          <w:rFonts w:asciiTheme="minorHAnsi" w:hAnsiTheme="minorHAnsi" w:cstheme="minorHAnsi"/>
          <w:noProof/>
          <w:szCs w:val="20"/>
        </w:rPr>
      </w:pPr>
      <w:r>
        <w:rPr>
          <w:rFonts w:asciiTheme="minorHAnsi" w:hAnsiTheme="minorHAnsi" w:cstheme="minorHAnsi"/>
          <w:noProof/>
          <w:szCs w:val="20"/>
        </w:rPr>
        <w:t xml:space="preserve">Login </w:t>
      </w:r>
      <w:r w:rsidRPr="0077698C">
        <w:rPr>
          <w:rFonts w:asciiTheme="minorHAnsi" w:hAnsiTheme="minorHAnsi" w:cstheme="minorHAnsi"/>
          <w:noProof/>
          <w:szCs w:val="20"/>
        </w:rPr>
        <w:t xml:space="preserve">to </w:t>
      </w:r>
      <w:r>
        <w:rPr>
          <w:rFonts w:asciiTheme="minorHAnsi" w:hAnsiTheme="minorHAnsi" w:cstheme="minorHAnsi"/>
          <w:noProof/>
          <w:szCs w:val="20"/>
        </w:rPr>
        <w:t xml:space="preserve">the </w:t>
      </w:r>
      <w:r w:rsidRPr="0077698C">
        <w:rPr>
          <w:rFonts w:asciiTheme="minorHAnsi" w:hAnsiTheme="minorHAnsi" w:cstheme="minorHAnsi"/>
          <w:noProof/>
          <w:szCs w:val="20"/>
        </w:rPr>
        <w:t>Clo</w:t>
      </w:r>
      <w:r>
        <w:rPr>
          <w:rFonts w:asciiTheme="minorHAnsi" w:hAnsiTheme="minorHAnsi" w:cstheme="minorHAnsi"/>
          <w:noProof/>
          <w:szCs w:val="20"/>
        </w:rPr>
        <w:t>u</w:t>
      </w:r>
      <w:r w:rsidRPr="0077698C">
        <w:rPr>
          <w:rFonts w:asciiTheme="minorHAnsi" w:hAnsiTheme="minorHAnsi" w:cstheme="minorHAnsi"/>
          <w:noProof/>
          <w:szCs w:val="20"/>
        </w:rPr>
        <w:t>d Gateway server</w:t>
      </w:r>
    </w:p>
    <w:p w14:paraId="1E7155EB" w14:textId="77777777" w:rsidR="001559E5" w:rsidRPr="0077698C" w:rsidRDefault="001559E5" w:rsidP="00573EE5">
      <w:pPr>
        <w:pStyle w:val="ListParagraph"/>
        <w:numPr>
          <w:ilvl w:val="0"/>
          <w:numId w:val="26"/>
        </w:numPr>
        <w:rPr>
          <w:rFonts w:asciiTheme="minorHAnsi" w:hAnsiTheme="minorHAnsi" w:cstheme="minorHAnsi"/>
          <w:noProof/>
          <w:szCs w:val="20"/>
        </w:rPr>
      </w:pPr>
      <w:r w:rsidRPr="0077698C">
        <w:rPr>
          <w:rFonts w:asciiTheme="minorHAnsi" w:hAnsiTheme="minorHAnsi" w:cstheme="minorHAnsi"/>
          <w:noProof/>
          <w:szCs w:val="20"/>
        </w:rPr>
        <w:t>Before restart, close all the application if running on windows.</w:t>
      </w:r>
    </w:p>
    <w:p w14:paraId="7CF9E611" w14:textId="77777777" w:rsidR="001559E5" w:rsidRPr="00A44251" w:rsidRDefault="001559E5" w:rsidP="00573EE5">
      <w:pPr>
        <w:pStyle w:val="ListParagraph"/>
        <w:keepNext/>
        <w:numPr>
          <w:ilvl w:val="0"/>
          <w:numId w:val="26"/>
        </w:numPr>
        <w:rPr>
          <w:rFonts w:asciiTheme="minorHAnsi" w:hAnsiTheme="minorHAnsi" w:cstheme="minorHAnsi"/>
          <w:noProof/>
          <w:szCs w:val="20"/>
        </w:rPr>
      </w:pPr>
      <w:r w:rsidRPr="0077698C">
        <w:rPr>
          <w:rFonts w:asciiTheme="minorHAnsi" w:hAnsiTheme="minorHAnsi" w:cstheme="minorHAnsi"/>
          <w:noProof/>
          <w:szCs w:val="20"/>
        </w:rPr>
        <w:lastRenderedPageBreak/>
        <w:t xml:space="preserve">Click on Windows Button  </w:t>
      </w:r>
      <w:r w:rsidRPr="0077698C">
        <w:rPr>
          <w:rFonts w:asciiTheme="minorHAnsi" w:hAnsiTheme="minorHAnsi" w:cstheme="minorHAnsi"/>
          <w:noProof/>
          <w:szCs w:val="20"/>
        </w:rPr>
        <w:sym w:font="Wingdings" w:char="F0E0"/>
      </w:r>
      <w:r w:rsidRPr="0077698C">
        <w:rPr>
          <w:rFonts w:asciiTheme="minorHAnsi" w:hAnsiTheme="minorHAnsi" w:cstheme="minorHAnsi"/>
          <w:noProof/>
          <w:szCs w:val="20"/>
        </w:rPr>
        <w:t xml:space="preserve"> Power button </w:t>
      </w:r>
      <w:r w:rsidRPr="0077698C">
        <w:rPr>
          <w:rFonts w:asciiTheme="minorHAnsi" w:hAnsiTheme="minorHAnsi" w:cstheme="minorHAnsi"/>
          <w:noProof/>
          <w:szCs w:val="20"/>
        </w:rPr>
        <w:sym w:font="Wingdings" w:char="F0E0"/>
      </w:r>
      <w:r>
        <w:rPr>
          <w:rFonts w:asciiTheme="minorHAnsi" w:hAnsiTheme="minorHAnsi" w:cstheme="minorHAnsi"/>
          <w:noProof/>
          <w:szCs w:val="20"/>
        </w:rPr>
        <w:t xml:space="preserve"> Select Restart</w:t>
      </w:r>
    </w:p>
    <w:p w14:paraId="19FC283E" w14:textId="0545077B" w:rsidR="001559E5" w:rsidRDefault="001559E5" w:rsidP="001559E5">
      <w:pPr>
        <w:pStyle w:val="Caption"/>
        <w:spacing w:before="240"/>
      </w:pPr>
      <w:bookmarkStart w:id="379" w:name="_Toc3801477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23</w:t>
      </w:r>
      <w:r w:rsidR="00B20B72">
        <w:rPr>
          <w:noProof/>
        </w:rPr>
        <w:fldChar w:fldCharType="end"/>
      </w:r>
      <w:r>
        <w:t>: CG Server Reboot</w:t>
      </w:r>
      <w:bookmarkEnd w:id="379"/>
    </w:p>
    <w:p w14:paraId="79A094FB" w14:textId="77777777" w:rsidR="001559E5" w:rsidRPr="0077698C" w:rsidRDefault="001559E5" w:rsidP="001559E5">
      <w:pPr>
        <w:pStyle w:val="ListParagraph"/>
        <w:rPr>
          <w:rFonts w:asciiTheme="minorHAnsi" w:hAnsiTheme="minorHAnsi" w:cstheme="minorHAnsi"/>
          <w:noProof/>
        </w:rPr>
      </w:pPr>
      <w:r>
        <w:rPr>
          <w:rFonts w:asciiTheme="minorHAnsi" w:hAnsiTheme="minorHAnsi" w:cstheme="minorHAnsi"/>
          <w:noProof/>
        </w:rPr>
        <w:drawing>
          <wp:inline distT="0" distB="0" distL="0" distR="0" wp14:anchorId="1AAD71F7" wp14:editId="7013B804">
            <wp:extent cx="5312664" cy="4572000"/>
            <wp:effectExtent l="19050" t="19050" r="21590" b="1905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12664" cy="4572000"/>
                    </a:xfrm>
                    <a:prstGeom prst="rect">
                      <a:avLst/>
                    </a:prstGeom>
                    <a:noFill/>
                    <a:ln>
                      <a:solidFill>
                        <a:schemeClr val="accent1">
                          <a:lumMod val="50000"/>
                        </a:schemeClr>
                      </a:solidFill>
                    </a:ln>
                  </pic:spPr>
                </pic:pic>
              </a:graphicData>
            </a:graphic>
          </wp:inline>
        </w:drawing>
      </w:r>
    </w:p>
    <w:p w14:paraId="208065CF" w14:textId="77777777" w:rsidR="000F5A92" w:rsidRDefault="000F5A92" w:rsidP="000F5A92">
      <w:pPr>
        <w:pStyle w:val="Heading2"/>
      </w:pPr>
      <w:bookmarkStart w:id="380" w:name="_Toc38014676"/>
      <w:r>
        <w:t>Full Environment Start-up/Shutdown</w:t>
      </w:r>
      <w:bookmarkEnd w:id="380"/>
    </w:p>
    <w:p w14:paraId="78CE7D27" w14:textId="77777777" w:rsidR="00EC6384" w:rsidRDefault="00EC6384" w:rsidP="00EC6384">
      <w:pPr>
        <w:spacing w:after="0"/>
        <w:rPr>
          <w:rFonts w:asciiTheme="minorHAnsi" w:hAnsiTheme="minorHAnsi" w:cstheme="minorHAnsi"/>
        </w:rPr>
      </w:pPr>
      <w:r w:rsidRPr="00EC6384">
        <w:rPr>
          <w:rFonts w:asciiTheme="minorHAnsi" w:hAnsiTheme="minorHAnsi" w:cstheme="minorHAnsi"/>
        </w:rPr>
        <w:t>Below is the sequence that needs to be followed for shutting down IIQ environment and starting up.</w:t>
      </w:r>
    </w:p>
    <w:p w14:paraId="24A441E6" w14:textId="77777777" w:rsidR="00EC6384" w:rsidRDefault="00EC6384" w:rsidP="00EC6384">
      <w:pPr>
        <w:pStyle w:val="ListParagraph"/>
        <w:numPr>
          <w:ilvl w:val="0"/>
          <w:numId w:val="13"/>
        </w:numPr>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Shutting down environment</w:t>
      </w:r>
      <w:r w:rsidRPr="00EC6384">
        <w:rPr>
          <w:rFonts w:asciiTheme="minorHAnsi" w:eastAsia="Times New Roman" w:hAnsiTheme="minorHAnsi" w:cstheme="minorHAnsi"/>
          <w:szCs w:val="20"/>
          <w:lang w:val="en-GB"/>
        </w:rPr>
        <w:t>:</w:t>
      </w:r>
    </w:p>
    <w:p w14:paraId="4C80CA6D" w14:textId="530FB6BA" w:rsidR="00EC6384" w:rsidRDefault="00EC6384" w:rsidP="00EC6384">
      <w:pPr>
        <w:pStyle w:val="ListParagraph"/>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Shutdown Apache Web Servers in all IIQ servers as mentioned in </w:t>
      </w:r>
      <w:r w:rsidR="00D25AA1">
        <w:rPr>
          <w:rFonts w:asciiTheme="minorHAnsi" w:eastAsia="Times New Roman" w:hAnsiTheme="minorHAnsi" w:cstheme="minorHAnsi"/>
          <w:szCs w:val="20"/>
          <w:lang w:val="en-GB"/>
        </w:rPr>
        <w:t xml:space="preserve">Section </w:t>
      </w:r>
      <w:r w:rsidR="007F295D">
        <w:rPr>
          <w:rFonts w:asciiTheme="minorHAnsi" w:eastAsia="Times New Roman" w:hAnsiTheme="minorHAnsi" w:cstheme="minorHAnsi"/>
          <w:szCs w:val="20"/>
          <w:lang w:val="en-GB"/>
        </w:rPr>
        <w:fldChar w:fldCharType="begin"/>
      </w:r>
      <w:r w:rsidR="007F295D">
        <w:rPr>
          <w:rFonts w:asciiTheme="minorHAnsi" w:eastAsia="Times New Roman" w:hAnsiTheme="minorHAnsi" w:cstheme="minorHAnsi"/>
          <w:szCs w:val="20"/>
          <w:lang w:val="en-GB"/>
        </w:rPr>
        <w:instrText xml:space="preserve"> REF _Ref37317668 \r \h </w:instrText>
      </w:r>
      <w:r w:rsidR="007F295D">
        <w:rPr>
          <w:rFonts w:asciiTheme="minorHAnsi" w:eastAsia="Times New Roman" w:hAnsiTheme="minorHAnsi" w:cstheme="minorHAnsi"/>
          <w:szCs w:val="20"/>
          <w:lang w:val="en-GB"/>
        </w:rPr>
      </w:r>
      <w:r w:rsidR="007F295D">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5.3</w:t>
      </w:r>
      <w:r w:rsidR="007F295D">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w:t>
      </w:r>
      <w:r w:rsidR="00F774AF">
        <w:rPr>
          <w:rFonts w:asciiTheme="minorHAnsi" w:eastAsia="Times New Roman" w:hAnsiTheme="minorHAnsi" w:cstheme="minorHAnsi"/>
          <w:szCs w:val="20"/>
          <w:lang w:val="en-GB"/>
        </w:rPr>
        <w:t xml:space="preserve"> This will stop users from connecting to IIQ via Web.</w:t>
      </w:r>
    </w:p>
    <w:p w14:paraId="03E2A872" w14:textId="2205A6CE" w:rsidR="00EC6384" w:rsidRDefault="00F774AF" w:rsidP="00EC6384">
      <w:pPr>
        <w:pStyle w:val="ListParagraph"/>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Shutdown Tomcat Servers in all IIQ servers as mentioned in </w:t>
      </w:r>
      <w:r w:rsidR="00D25AA1">
        <w:rPr>
          <w:rFonts w:asciiTheme="minorHAnsi" w:eastAsia="Times New Roman" w:hAnsiTheme="minorHAnsi" w:cstheme="minorHAnsi"/>
          <w:szCs w:val="20"/>
          <w:lang w:val="en-GB"/>
        </w:rPr>
        <w:t>Section</w:t>
      </w:r>
      <w:r w:rsidR="007F295D">
        <w:rPr>
          <w:rFonts w:asciiTheme="minorHAnsi" w:eastAsia="Times New Roman" w:hAnsiTheme="minorHAnsi" w:cstheme="minorHAnsi"/>
          <w:szCs w:val="20"/>
          <w:lang w:val="en-GB"/>
        </w:rPr>
        <w:t xml:space="preserve"> </w:t>
      </w:r>
      <w:r w:rsidR="007F295D">
        <w:rPr>
          <w:rFonts w:asciiTheme="minorHAnsi" w:eastAsia="Times New Roman" w:hAnsiTheme="minorHAnsi" w:cstheme="minorHAnsi"/>
          <w:szCs w:val="20"/>
          <w:lang w:val="en-GB"/>
        </w:rPr>
        <w:fldChar w:fldCharType="begin"/>
      </w:r>
      <w:r w:rsidR="007F295D">
        <w:rPr>
          <w:rFonts w:asciiTheme="minorHAnsi" w:eastAsia="Times New Roman" w:hAnsiTheme="minorHAnsi" w:cstheme="minorHAnsi"/>
          <w:szCs w:val="20"/>
          <w:lang w:val="en-GB"/>
        </w:rPr>
        <w:instrText xml:space="preserve"> REF _Ref37317680 \r \h </w:instrText>
      </w:r>
      <w:r w:rsidR="007F295D">
        <w:rPr>
          <w:rFonts w:asciiTheme="minorHAnsi" w:eastAsia="Times New Roman" w:hAnsiTheme="minorHAnsi" w:cstheme="minorHAnsi"/>
          <w:szCs w:val="20"/>
          <w:lang w:val="en-GB"/>
        </w:rPr>
      </w:r>
      <w:r w:rsidR="007F295D">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5.4</w:t>
      </w:r>
      <w:r w:rsidR="007F295D">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 This will stop operation of IIQ.</w:t>
      </w:r>
    </w:p>
    <w:p w14:paraId="2964BFA8" w14:textId="77777777" w:rsidR="00F774AF" w:rsidRDefault="00F774AF" w:rsidP="00EC6384">
      <w:pPr>
        <w:pStyle w:val="ListParagraph"/>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Shutdown CG servers as mentioned in </w:t>
      </w:r>
      <w:r w:rsidR="00AC1E90">
        <w:rPr>
          <w:rFonts w:asciiTheme="minorHAnsi" w:eastAsia="Times New Roman" w:hAnsiTheme="minorHAnsi" w:cstheme="minorHAnsi"/>
          <w:szCs w:val="20"/>
          <w:lang w:val="en-GB"/>
        </w:rPr>
        <w:t xml:space="preserve">Section </w:t>
      </w:r>
      <w:r>
        <w:rPr>
          <w:rFonts w:asciiTheme="minorHAnsi" w:eastAsia="Times New Roman" w:hAnsiTheme="minorHAnsi" w:cstheme="minorHAnsi"/>
          <w:szCs w:val="20"/>
          <w:lang w:val="en-GB"/>
        </w:rPr>
        <w:fldChar w:fldCharType="begin"/>
      </w:r>
      <w:r>
        <w:rPr>
          <w:rFonts w:asciiTheme="minorHAnsi" w:eastAsia="Times New Roman" w:hAnsiTheme="minorHAnsi" w:cstheme="minorHAnsi"/>
          <w:szCs w:val="20"/>
          <w:lang w:val="en-GB"/>
        </w:rPr>
        <w:instrText xml:space="preserve"> REF _Ref37157962 \r \h </w:instrText>
      </w:r>
      <w:r>
        <w:rPr>
          <w:rFonts w:asciiTheme="minorHAnsi" w:eastAsia="Times New Roman" w:hAnsiTheme="minorHAnsi" w:cstheme="minorHAnsi"/>
          <w:szCs w:val="20"/>
          <w:lang w:val="en-GB"/>
        </w:rPr>
      </w:r>
      <w:r>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5.5</w:t>
      </w:r>
      <w:r>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w:t>
      </w:r>
    </w:p>
    <w:p w14:paraId="19196A3F" w14:textId="4DDCFC8F" w:rsidR="00F774AF" w:rsidRDefault="00F774AF" w:rsidP="00EC6384">
      <w:pPr>
        <w:pStyle w:val="ListParagraph"/>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Shutdown </w:t>
      </w:r>
      <w:proofErr w:type="spellStart"/>
      <w:r>
        <w:rPr>
          <w:rFonts w:asciiTheme="minorHAnsi" w:eastAsia="Times New Roman" w:hAnsiTheme="minorHAnsi" w:cstheme="minorHAnsi"/>
          <w:szCs w:val="20"/>
          <w:lang w:val="en-GB"/>
        </w:rPr>
        <w:t>IQService</w:t>
      </w:r>
      <w:proofErr w:type="spellEnd"/>
      <w:r>
        <w:rPr>
          <w:rFonts w:asciiTheme="minorHAnsi" w:eastAsia="Times New Roman" w:hAnsiTheme="minorHAnsi" w:cstheme="minorHAnsi"/>
          <w:szCs w:val="20"/>
          <w:lang w:val="en-GB"/>
        </w:rPr>
        <w:t xml:space="preserve"> deployed in CG servers as mentioned in </w:t>
      </w:r>
      <w:r w:rsidR="00AC1E90">
        <w:rPr>
          <w:rFonts w:asciiTheme="minorHAnsi" w:eastAsia="Times New Roman" w:hAnsiTheme="minorHAnsi" w:cstheme="minorHAnsi"/>
          <w:szCs w:val="20"/>
          <w:lang w:val="en-GB"/>
        </w:rPr>
        <w:t>S</w:t>
      </w:r>
      <w:r>
        <w:rPr>
          <w:rFonts w:asciiTheme="minorHAnsi" w:eastAsia="Times New Roman" w:hAnsiTheme="minorHAnsi" w:cstheme="minorHAnsi"/>
          <w:szCs w:val="20"/>
          <w:lang w:val="en-GB"/>
        </w:rPr>
        <w:t xml:space="preserve">ection </w:t>
      </w:r>
      <w:r>
        <w:rPr>
          <w:rFonts w:asciiTheme="minorHAnsi" w:eastAsia="Times New Roman" w:hAnsiTheme="minorHAnsi" w:cstheme="minorHAnsi"/>
          <w:szCs w:val="20"/>
          <w:lang w:val="en-GB"/>
        </w:rPr>
        <w:fldChar w:fldCharType="begin"/>
      </w:r>
      <w:r>
        <w:rPr>
          <w:rFonts w:asciiTheme="minorHAnsi" w:eastAsia="Times New Roman" w:hAnsiTheme="minorHAnsi" w:cstheme="minorHAnsi"/>
          <w:szCs w:val="20"/>
          <w:lang w:val="en-GB"/>
        </w:rPr>
        <w:instrText xml:space="preserve"> REF _Ref37158001 \r \h </w:instrText>
      </w:r>
      <w:r>
        <w:rPr>
          <w:rFonts w:asciiTheme="minorHAnsi" w:eastAsia="Times New Roman" w:hAnsiTheme="minorHAnsi" w:cstheme="minorHAnsi"/>
          <w:szCs w:val="20"/>
          <w:lang w:val="en-GB"/>
        </w:rPr>
      </w:r>
      <w:r>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5.6</w:t>
      </w:r>
      <w:r>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w:t>
      </w:r>
    </w:p>
    <w:p w14:paraId="7F0DC109" w14:textId="31D1DDFB" w:rsidR="00F774AF" w:rsidRDefault="00AC1E90" w:rsidP="00EC6384">
      <w:pPr>
        <w:pStyle w:val="ListParagraph"/>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Have the infrastructure team s</w:t>
      </w:r>
      <w:r w:rsidR="00F774AF">
        <w:rPr>
          <w:rFonts w:asciiTheme="minorHAnsi" w:eastAsia="Times New Roman" w:hAnsiTheme="minorHAnsi" w:cstheme="minorHAnsi"/>
          <w:szCs w:val="20"/>
          <w:lang w:val="en-GB"/>
        </w:rPr>
        <w:t>hutdown AWS RDS service from AWS console.</w:t>
      </w:r>
    </w:p>
    <w:p w14:paraId="4DB3616B" w14:textId="77777777" w:rsidR="00F774AF" w:rsidRDefault="00F774AF" w:rsidP="00B0362F">
      <w:pPr>
        <w:pStyle w:val="ListParagraph"/>
        <w:keepNext/>
        <w:numPr>
          <w:ilvl w:val="0"/>
          <w:numId w:val="13"/>
        </w:numPr>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lastRenderedPageBreak/>
        <w:t>Starting environment</w:t>
      </w:r>
      <w:r>
        <w:rPr>
          <w:rFonts w:asciiTheme="minorHAnsi" w:eastAsia="Times New Roman" w:hAnsiTheme="minorHAnsi" w:cstheme="minorHAnsi"/>
          <w:szCs w:val="20"/>
          <w:lang w:val="en-GB"/>
        </w:rPr>
        <w:t>:</w:t>
      </w:r>
    </w:p>
    <w:p w14:paraId="75AD161E" w14:textId="5B3DAC77" w:rsidR="00F774AF" w:rsidRDefault="00AC1E90" w:rsidP="00B0362F">
      <w:pPr>
        <w:pStyle w:val="ListParagraph"/>
        <w:keepNext/>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Have the infrastructure team s</w:t>
      </w:r>
      <w:r w:rsidR="00F774AF">
        <w:rPr>
          <w:rFonts w:asciiTheme="minorHAnsi" w:eastAsia="Times New Roman" w:hAnsiTheme="minorHAnsi" w:cstheme="minorHAnsi"/>
          <w:szCs w:val="20"/>
          <w:lang w:val="en-GB"/>
        </w:rPr>
        <w:t>tart AWS RDS service from AWS console.</w:t>
      </w:r>
    </w:p>
    <w:p w14:paraId="0C366B59" w14:textId="680E399A" w:rsidR="00F774AF" w:rsidRDefault="00F774AF" w:rsidP="0008343A">
      <w:pPr>
        <w:pStyle w:val="ListParagraph"/>
        <w:keepNext/>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Start </w:t>
      </w:r>
      <w:proofErr w:type="spellStart"/>
      <w:r>
        <w:rPr>
          <w:rFonts w:asciiTheme="minorHAnsi" w:eastAsia="Times New Roman" w:hAnsiTheme="minorHAnsi" w:cstheme="minorHAnsi"/>
          <w:szCs w:val="20"/>
          <w:lang w:val="en-GB"/>
        </w:rPr>
        <w:t>IQService</w:t>
      </w:r>
      <w:proofErr w:type="spellEnd"/>
      <w:r>
        <w:rPr>
          <w:rFonts w:asciiTheme="minorHAnsi" w:eastAsia="Times New Roman" w:hAnsiTheme="minorHAnsi" w:cstheme="minorHAnsi"/>
          <w:szCs w:val="20"/>
          <w:lang w:val="en-GB"/>
        </w:rPr>
        <w:t xml:space="preserve"> deployed in CG servers as mentioned in </w:t>
      </w:r>
      <w:r w:rsidR="00AC1E90">
        <w:rPr>
          <w:rFonts w:asciiTheme="minorHAnsi" w:eastAsia="Times New Roman" w:hAnsiTheme="minorHAnsi" w:cstheme="minorHAnsi"/>
          <w:szCs w:val="20"/>
          <w:lang w:val="en-GB"/>
        </w:rPr>
        <w:t>S</w:t>
      </w:r>
      <w:r>
        <w:rPr>
          <w:rFonts w:asciiTheme="minorHAnsi" w:eastAsia="Times New Roman" w:hAnsiTheme="minorHAnsi" w:cstheme="minorHAnsi"/>
          <w:szCs w:val="20"/>
          <w:lang w:val="en-GB"/>
        </w:rPr>
        <w:t xml:space="preserve">ection </w:t>
      </w:r>
      <w:r>
        <w:rPr>
          <w:rFonts w:asciiTheme="minorHAnsi" w:eastAsia="Times New Roman" w:hAnsiTheme="minorHAnsi" w:cstheme="minorHAnsi"/>
          <w:szCs w:val="20"/>
          <w:lang w:val="en-GB"/>
        </w:rPr>
        <w:fldChar w:fldCharType="begin"/>
      </w:r>
      <w:r>
        <w:rPr>
          <w:rFonts w:asciiTheme="minorHAnsi" w:eastAsia="Times New Roman" w:hAnsiTheme="minorHAnsi" w:cstheme="minorHAnsi"/>
          <w:szCs w:val="20"/>
          <w:lang w:val="en-GB"/>
        </w:rPr>
        <w:instrText xml:space="preserve"> REF _Ref37158001 \r \h </w:instrText>
      </w:r>
      <w:r>
        <w:rPr>
          <w:rFonts w:asciiTheme="minorHAnsi" w:eastAsia="Times New Roman" w:hAnsiTheme="minorHAnsi" w:cstheme="minorHAnsi"/>
          <w:szCs w:val="20"/>
          <w:lang w:val="en-GB"/>
        </w:rPr>
      </w:r>
      <w:r>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5.6</w:t>
      </w:r>
      <w:r>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w:t>
      </w:r>
    </w:p>
    <w:p w14:paraId="1EC0DEEB" w14:textId="77777777" w:rsidR="00F774AF" w:rsidRDefault="00F774AF" w:rsidP="0008343A">
      <w:pPr>
        <w:pStyle w:val="ListParagraph"/>
        <w:keepNext/>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Start CG servers as mentioned in</w:t>
      </w:r>
      <w:r w:rsidR="00AC1E90">
        <w:rPr>
          <w:rFonts w:asciiTheme="minorHAnsi" w:eastAsia="Times New Roman" w:hAnsiTheme="minorHAnsi" w:cstheme="minorHAnsi"/>
          <w:szCs w:val="20"/>
          <w:lang w:val="en-GB"/>
        </w:rPr>
        <w:t xml:space="preserve"> Section</w:t>
      </w:r>
      <w:r>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fldChar w:fldCharType="begin"/>
      </w:r>
      <w:r>
        <w:rPr>
          <w:rFonts w:asciiTheme="minorHAnsi" w:eastAsia="Times New Roman" w:hAnsiTheme="minorHAnsi" w:cstheme="minorHAnsi"/>
          <w:szCs w:val="20"/>
          <w:lang w:val="en-GB"/>
        </w:rPr>
        <w:instrText xml:space="preserve"> REF _Ref37157962 \r \h </w:instrText>
      </w:r>
      <w:r>
        <w:rPr>
          <w:rFonts w:asciiTheme="minorHAnsi" w:eastAsia="Times New Roman" w:hAnsiTheme="minorHAnsi" w:cstheme="minorHAnsi"/>
          <w:szCs w:val="20"/>
          <w:lang w:val="en-GB"/>
        </w:rPr>
      </w:r>
      <w:r>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5.5</w:t>
      </w:r>
      <w:r>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w:t>
      </w:r>
    </w:p>
    <w:p w14:paraId="6834AFF1" w14:textId="0C8AE6CC" w:rsidR="00F774AF" w:rsidRDefault="00F774AF" w:rsidP="00B0362F">
      <w:pPr>
        <w:pStyle w:val="ListParagraph"/>
        <w:keepNext/>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Start Tomcat Servers in all IIQ servers as mentioned in </w:t>
      </w:r>
      <w:r w:rsidR="007F295D">
        <w:rPr>
          <w:rFonts w:asciiTheme="minorHAnsi" w:eastAsia="Times New Roman" w:hAnsiTheme="minorHAnsi" w:cstheme="minorHAnsi"/>
          <w:szCs w:val="20"/>
          <w:lang w:val="en-GB"/>
        </w:rPr>
        <w:t xml:space="preserve">Section </w:t>
      </w:r>
      <w:r w:rsidR="007F295D">
        <w:rPr>
          <w:rFonts w:asciiTheme="minorHAnsi" w:eastAsia="Times New Roman" w:hAnsiTheme="minorHAnsi" w:cstheme="minorHAnsi"/>
          <w:szCs w:val="20"/>
          <w:lang w:val="en-GB"/>
        </w:rPr>
        <w:fldChar w:fldCharType="begin"/>
      </w:r>
      <w:r w:rsidR="007F295D">
        <w:rPr>
          <w:rFonts w:asciiTheme="minorHAnsi" w:eastAsia="Times New Roman" w:hAnsiTheme="minorHAnsi" w:cstheme="minorHAnsi"/>
          <w:szCs w:val="20"/>
          <w:lang w:val="en-GB"/>
        </w:rPr>
        <w:instrText xml:space="preserve"> REF _Ref37317680 \r \h </w:instrText>
      </w:r>
      <w:r w:rsidR="007F295D">
        <w:rPr>
          <w:rFonts w:asciiTheme="minorHAnsi" w:eastAsia="Times New Roman" w:hAnsiTheme="minorHAnsi" w:cstheme="minorHAnsi"/>
          <w:szCs w:val="20"/>
          <w:lang w:val="en-GB"/>
        </w:rPr>
      </w:r>
      <w:r w:rsidR="007F295D">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5.4</w:t>
      </w:r>
      <w:r w:rsidR="007F295D">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 This will start operation of IIQ.</w:t>
      </w:r>
    </w:p>
    <w:p w14:paraId="484E90D5" w14:textId="685CEBFA" w:rsidR="00F774AF" w:rsidRPr="00F774AF" w:rsidRDefault="00F774AF" w:rsidP="00B0362F">
      <w:pPr>
        <w:pStyle w:val="ListParagraph"/>
        <w:keepNext/>
        <w:numPr>
          <w:ilvl w:val="1"/>
          <w:numId w:val="1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Start Apache Web Servers in all IIQ servers as mentioned in </w:t>
      </w:r>
      <w:r w:rsidR="007F295D">
        <w:rPr>
          <w:rFonts w:asciiTheme="minorHAnsi" w:eastAsia="Times New Roman" w:hAnsiTheme="minorHAnsi" w:cstheme="minorHAnsi"/>
          <w:szCs w:val="20"/>
          <w:lang w:val="en-GB"/>
        </w:rPr>
        <w:t xml:space="preserve">Section </w:t>
      </w:r>
      <w:r w:rsidR="007F295D">
        <w:rPr>
          <w:rFonts w:asciiTheme="minorHAnsi" w:eastAsia="Times New Roman" w:hAnsiTheme="minorHAnsi" w:cstheme="minorHAnsi"/>
          <w:szCs w:val="20"/>
          <w:lang w:val="en-GB"/>
        </w:rPr>
        <w:fldChar w:fldCharType="begin"/>
      </w:r>
      <w:r w:rsidR="007F295D">
        <w:rPr>
          <w:rFonts w:asciiTheme="minorHAnsi" w:eastAsia="Times New Roman" w:hAnsiTheme="minorHAnsi" w:cstheme="minorHAnsi"/>
          <w:szCs w:val="20"/>
          <w:lang w:val="en-GB"/>
        </w:rPr>
        <w:instrText xml:space="preserve"> REF _Ref37317668 \r \h </w:instrText>
      </w:r>
      <w:r w:rsidR="007F295D">
        <w:rPr>
          <w:rFonts w:asciiTheme="minorHAnsi" w:eastAsia="Times New Roman" w:hAnsiTheme="minorHAnsi" w:cstheme="minorHAnsi"/>
          <w:szCs w:val="20"/>
          <w:lang w:val="en-GB"/>
        </w:rPr>
      </w:r>
      <w:r w:rsidR="007F295D">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5.3</w:t>
      </w:r>
      <w:r w:rsidR="007F295D">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 This will enable users from connecting to IIQ via Web.</w:t>
      </w:r>
    </w:p>
    <w:p w14:paraId="091724E2" w14:textId="0F454EF8" w:rsidR="00EC6384" w:rsidRDefault="00EC6384" w:rsidP="00EC6384">
      <w:pPr>
        <w:spacing w:after="0"/>
        <w:rPr>
          <w:rFonts w:asciiTheme="minorHAnsi" w:hAnsiTheme="minorHAnsi" w:cstheme="minorHAnsi"/>
        </w:rPr>
      </w:pPr>
      <w:r w:rsidRPr="00EC6384">
        <w:rPr>
          <w:rFonts w:asciiTheme="minorHAnsi" w:hAnsiTheme="minorHAnsi" w:cstheme="minorHAnsi"/>
          <w:b/>
          <w:bCs/>
        </w:rPr>
        <w:t>Note</w:t>
      </w:r>
      <w:r w:rsidRPr="00EC6384">
        <w:rPr>
          <w:rFonts w:asciiTheme="minorHAnsi" w:hAnsiTheme="minorHAnsi" w:cstheme="minorHAnsi"/>
        </w:rPr>
        <w:t xml:space="preserve">: This sequence need not be followed on server </w:t>
      </w:r>
      <w:r w:rsidR="007F295D">
        <w:rPr>
          <w:rFonts w:asciiTheme="minorHAnsi" w:hAnsiTheme="minorHAnsi" w:cstheme="minorHAnsi"/>
        </w:rPr>
        <w:t xml:space="preserve">reboot </w:t>
      </w:r>
      <w:r w:rsidRPr="00EC6384">
        <w:rPr>
          <w:rFonts w:asciiTheme="minorHAnsi" w:hAnsiTheme="minorHAnsi" w:cstheme="minorHAnsi"/>
        </w:rPr>
        <w:t>as all the services are auto</w:t>
      </w:r>
      <w:r w:rsidR="007F295D">
        <w:rPr>
          <w:rFonts w:asciiTheme="minorHAnsi" w:hAnsiTheme="minorHAnsi" w:cstheme="minorHAnsi"/>
        </w:rPr>
        <w:t>-</w:t>
      </w:r>
      <w:r w:rsidRPr="00EC6384">
        <w:rPr>
          <w:rFonts w:asciiTheme="minorHAnsi" w:hAnsiTheme="minorHAnsi" w:cstheme="minorHAnsi"/>
        </w:rPr>
        <w:t xml:space="preserve">started on </w:t>
      </w:r>
      <w:r w:rsidR="007F295D">
        <w:rPr>
          <w:rFonts w:asciiTheme="minorHAnsi" w:hAnsiTheme="minorHAnsi" w:cstheme="minorHAnsi"/>
        </w:rPr>
        <w:t>reboot</w:t>
      </w:r>
      <w:r w:rsidRPr="00EC6384">
        <w:rPr>
          <w:rFonts w:asciiTheme="minorHAnsi" w:hAnsiTheme="minorHAnsi" w:cstheme="minorHAnsi"/>
        </w:rPr>
        <w:t>.</w:t>
      </w:r>
    </w:p>
    <w:p w14:paraId="57EE9BFC" w14:textId="77777777" w:rsidR="007F295D" w:rsidRPr="00EC6384" w:rsidRDefault="007F295D" w:rsidP="00EC6384">
      <w:pPr>
        <w:spacing w:after="0"/>
        <w:rPr>
          <w:rFonts w:asciiTheme="minorHAnsi" w:hAnsiTheme="minorHAnsi" w:cstheme="minorHAnsi"/>
        </w:rPr>
      </w:pPr>
    </w:p>
    <w:p w14:paraId="77E300FD" w14:textId="77777777" w:rsidR="00D25AA1" w:rsidRDefault="00D25AA1" w:rsidP="00D25AA1">
      <w:pPr>
        <w:pStyle w:val="Heading2"/>
      </w:pPr>
      <w:bookmarkStart w:id="381" w:name="_Toc38014677"/>
      <w:r>
        <w:t>SailPoint Patching</w:t>
      </w:r>
      <w:bookmarkEnd w:id="381"/>
    </w:p>
    <w:p w14:paraId="5AA9E012" w14:textId="77777777" w:rsidR="00D25AA1" w:rsidRPr="00C80A76" w:rsidRDefault="00D25AA1" w:rsidP="00D25AA1">
      <w:pPr>
        <w:ind w:left="720"/>
        <w:rPr>
          <w:rFonts w:asciiTheme="minorHAnsi" w:hAnsiTheme="minorHAnsi" w:cstheme="minorHAnsi"/>
        </w:rPr>
      </w:pPr>
      <w:r w:rsidRPr="00C80A76">
        <w:rPr>
          <w:rFonts w:asciiTheme="minorHAnsi" w:hAnsiTheme="minorHAnsi" w:cstheme="minorHAnsi"/>
        </w:rPr>
        <w:t xml:space="preserve">A patch is a set of changes to a computer program or its supporting data designed to update, fix, or improve it. </w:t>
      </w:r>
      <w:r>
        <w:rPr>
          <w:rFonts w:asciiTheme="minorHAnsi" w:hAnsiTheme="minorHAnsi" w:cstheme="minorHAnsi"/>
        </w:rPr>
        <w:t>SailPoint releases the patches periodically, t</w:t>
      </w:r>
      <w:r w:rsidRPr="00C80A76">
        <w:rPr>
          <w:rFonts w:asciiTheme="minorHAnsi" w:hAnsiTheme="minorHAnsi" w:cstheme="minorHAnsi"/>
        </w:rPr>
        <w:t>his includes fixing security vulnerabilities and other bugs, with such patches usually being called bug fixes, and improving the functionality, usability or performance.</w:t>
      </w:r>
      <w:r>
        <w:rPr>
          <w:rFonts w:asciiTheme="minorHAnsi" w:hAnsiTheme="minorHAnsi" w:cstheme="minorHAnsi"/>
        </w:rPr>
        <w:t xml:space="preserve"> This section describes different patching activities that need to be performed on SailPoint components within IMF project.</w:t>
      </w:r>
    </w:p>
    <w:p w14:paraId="4205FD9D" w14:textId="77777777" w:rsidR="00D25AA1" w:rsidRDefault="00D25AA1" w:rsidP="00D25AA1">
      <w:pPr>
        <w:pStyle w:val="Heading3"/>
      </w:pPr>
      <w:bookmarkStart w:id="382" w:name="_Toc38014678"/>
      <w:r>
        <w:t>IIQ Patching</w:t>
      </w:r>
      <w:bookmarkEnd w:id="382"/>
    </w:p>
    <w:p w14:paraId="7ADF3929" w14:textId="77777777" w:rsidR="00D25AA1" w:rsidRPr="00497913" w:rsidRDefault="00D25AA1" w:rsidP="00D25AA1">
      <w:pPr>
        <w:ind w:left="720"/>
        <w:rPr>
          <w:rFonts w:asciiTheme="minorHAnsi" w:hAnsiTheme="minorHAnsi" w:cstheme="minorHAnsi"/>
        </w:rPr>
      </w:pPr>
      <w:r w:rsidRPr="00497913">
        <w:rPr>
          <w:rFonts w:asciiTheme="minorHAnsi" w:hAnsiTheme="minorHAnsi" w:cstheme="minorHAnsi"/>
        </w:rPr>
        <w:t>Patching is required for IIQ to fix any bugs or vulnerabilities and add new features to existing IIQ installation. Below are the steps for patching IdentityIQ</w:t>
      </w:r>
      <w:r>
        <w:rPr>
          <w:rFonts w:asciiTheme="minorHAnsi" w:hAnsiTheme="minorHAnsi" w:cstheme="minorHAnsi"/>
        </w:rPr>
        <w:t xml:space="preserve"> 7.3P4</w:t>
      </w:r>
      <w:r w:rsidRPr="00497913">
        <w:rPr>
          <w:rFonts w:asciiTheme="minorHAnsi" w:hAnsiTheme="minorHAnsi" w:cstheme="minorHAnsi"/>
        </w:rPr>
        <w:t>.</w:t>
      </w:r>
    </w:p>
    <w:p w14:paraId="60A0E4E3" w14:textId="22EE7E6A" w:rsidR="00D25AA1" w:rsidRDefault="00D25AA1" w:rsidP="00D25AA1">
      <w:pPr>
        <w:pStyle w:val="ListParagraph"/>
        <w:numPr>
          <w:ilvl w:val="0"/>
          <w:numId w:val="15"/>
        </w:numPr>
        <w:spacing w:after="160" w:line="259" w:lineRule="auto"/>
        <w:ind w:left="1440"/>
        <w:contextualSpacing/>
      </w:pPr>
      <w:r w:rsidRPr="00497913">
        <w:rPr>
          <w:rFonts w:asciiTheme="minorHAnsi" w:eastAsia="Times New Roman" w:hAnsiTheme="minorHAnsi" w:cstheme="minorHAnsi"/>
          <w:szCs w:val="20"/>
          <w:lang w:val="en-GB"/>
        </w:rPr>
        <w:t xml:space="preserve">Download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 xml:space="preserve">patch </w:t>
      </w:r>
      <w:r w:rsidR="00C8578E">
        <w:rPr>
          <w:rFonts w:asciiTheme="minorHAnsi" w:eastAsia="Times New Roman" w:hAnsiTheme="minorHAnsi" w:cstheme="minorHAnsi"/>
          <w:szCs w:val="20"/>
          <w:lang w:val="en-GB"/>
        </w:rPr>
        <w:t xml:space="preserve">IIQ7.7P4 </w:t>
      </w:r>
      <w:r w:rsidRPr="00497913">
        <w:rPr>
          <w:rFonts w:asciiTheme="minorHAnsi" w:eastAsia="Times New Roman" w:hAnsiTheme="minorHAnsi" w:cstheme="minorHAnsi"/>
          <w:szCs w:val="20"/>
          <w:lang w:val="en-GB"/>
        </w:rPr>
        <w:t>from SailPoint community (</w:t>
      </w:r>
      <w:r w:rsidR="00C8578E">
        <w:rPr>
          <w:rFonts w:asciiTheme="minorHAnsi" w:eastAsia="Times New Roman" w:hAnsiTheme="minorHAnsi" w:cstheme="minorHAnsi"/>
          <w:szCs w:val="20"/>
          <w:lang w:val="en-GB"/>
        </w:rPr>
        <w:t xml:space="preserve">available at </w:t>
      </w:r>
      <w:r w:rsidR="00417E05" w:rsidRPr="00497913">
        <w:rPr>
          <w:rFonts w:asciiTheme="minorHAnsi" w:eastAsia="Times New Roman" w:hAnsiTheme="minorHAnsi" w:cstheme="minorHAnsi"/>
          <w:szCs w:val="20"/>
          <w:lang w:val="en-GB"/>
        </w:rPr>
        <w:t>/u01/software</w:t>
      </w:r>
      <w:r w:rsidR="00EC399C">
        <w:rPr>
          <w:rFonts w:asciiTheme="minorHAnsi" w:eastAsia="Times New Roman" w:hAnsiTheme="minorHAnsi" w:cstheme="minorHAnsi"/>
          <w:szCs w:val="20"/>
          <w:lang w:val="en-GB"/>
        </w:rPr>
        <w:t>/</w:t>
      </w:r>
      <w:r w:rsidR="00C8578E">
        <w:rPr>
          <w:rFonts w:asciiTheme="minorHAnsi" w:eastAsia="Times New Roman" w:hAnsiTheme="minorHAnsi" w:cstheme="minorHAnsi"/>
          <w:szCs w:val="20"/>
          <w:lang w:val="en-GB"/>
        </w:rPr>
        <w:t xml:space="preserve"> on </w:t>
      </w:r>
      <w:r w:rsidR="00417E05">
        <w:rPr>
          <w:rFonts w:asciiTheme="minorHAnsi" w:eastAsia="Times New Roman" w:hAnsiTheme="minorHAnsi" w:cstheme="minorHAnsi"/>
          <w:szCs w:val="20"/>
          <w:lang w:val="en-GB"/>
        </w:rPr>
        <w:t xml:space="preserve">all IIQ </w:t>
      </w:r>
      <w:r w:rsidR="00C8578E">
        <w:rPr>
          <w:rFonts w:asciiTheme="minorHAnsi" w:eastAsia="Times New Roman" w:hAnsiTheme="minorHAnsi" w:cstheme="minorHAnsi"/>
          <w:szCs w:val="20"/>
          <w:lang w:val="en-GB"/>
        </w:rPr>
        <w:t xml:space="preserve"> servers</w:t>
      </w:r>
      <w:r>
        <w:rPr>
          <w:rFonts w:asciiTheme="minorHAnsi" w:eastAsia="Times New Roman" w:hAnsiTheme="minorHAnsi" w:cstheme="minorHAnsi"/>
          <w:szCs w:val="20"/>
          <w:lang w:val="en-GB"/>
        </w:rPr>
        <w:t>)</w:t>
      </w:r>
      <w:r w:rsidR="00A16223">
        <w:rPr>
          <w:rFonts w:asciiTheme="minorHAnsi" w:eastAsia="Times New Roman" w:hAnsiTheme="minorHAnsi" w:cstheme="minorHAnsi"/>
          <w:szCs w:val="20"/>
          <w:lang w:val="en-GB"/>
        </w:rPr>
        <w:br/>
      </w:r>
      <w:hyperlink r:id="rId28" w:history="1">
        <w:r w:rsidRPr="000F09A3">
          <w:rPr>
            <w:rStyle w:val="Hyperlink"/>
            <w:rFonts w:asciiTheme="minorHAnsi" w:eastAsia="Times New Roman" w:hAnsiTheme="minorHAnsi" w:cstheme="minorHAnsi"/>
            <w:szCs w:val="20"/>
            <w:lang w:val="en-GB"/>
          </w:rPr>
          <w:t>https://community.sailpoint.com/t5/IdentityIQ-Server-Software/IdentityIQ-7-3p4/ta-p/150862</w:t>
        </w:r>
      </w:hyperlink>
    </w:p>
    <w:p w14:paraId="1779B035" w14:textId="77777777" w:rsidR="00D25AA1" w:rsidRPr="00497913" w:rsidRDefault="00D25AA1" w:rsidP="00D25AA1">
      <w:pPr>
        <w:pStyle w:val="ListParagraph"/>
        <w:keepNext/>
        <w:numPr>
          <w:ilvl w:val="0"/>
          <w:numId w:val="15"/>
        </w:numPr>
        <w:spacing w:after="160" w:line="259" w:lineRule="auto"/>
        <w:ind w:left="1440"/>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Copy the </w:t>
      </w:r>
      <w:r w:rsidRPr="00497913">
        <w:rPr>
          <w:rFonts w:asciiTheme="minorHAnsi" w:eastAsia="Times New Roman" w:hAnsiTheme="minorHAnsi" w:cstheme="minorHAnsi"/>
          <w:szCs w:val="20"/>
          <w:lang w:val="en-GB"/>
        </w:rPr>
        <w:t>downloaded jar file in</w:t>
      </w:r>
      <w:r>
        <w:rPr>
          <w:rFonts w:asciiTheme="minorHAnsi" w:eastAsia="Times New Roman" w:hAnsiTheme="minorHAnsi" w:cstheme="minorHAnsi"/>
          <w:szCs w:val="20"/>
          <w:lang w:val="en-GB"/>
        </w:rPr>
        <w:t xml:space="preserve">to </w:t>
      </w:r>
      <w:r w:rsidRPr="00497913">
        <w:rPr>
          <w:rFonts w:asciiTheme="minorHAnsi" w:eastAsia="Times New Roman" w:hAnsiTheme="minorHAnsi" w:cstheme="minorHAnsi"/>
          <w:szCs w:val="20"/>
          <w:lang w:val="en-GB"/>
        </w:rPr>
        <w:t xml:space="preserve">“/u01/software” </w:t>
      </w:r>
      <w:r>
        <w:rPr>
          <w:rFonts w:asciiTheme="minorHAnsi" w:eastAsia="Times New Roman" w:hAnsiTheme="minorHAnsi" w:cstheme="minorHAnsi"/>
          <w:szCs w:val="20"/>
          <w:lang w:val="en-GB"/>
        </w:rPr>
        <w:t xml:space="preserve">directory </w:t>
      </w:r>
      <w:r w:rsidRPr="00497913">
        <w:rPr>
          <w:rFonts w:asciiTheme="minorHAnsi" w:eastAsia="Times New Roman" w:hAnsiTheme="minorHAnsi" w:cstheme="minorHAnsi"/>
          <w:szCs w:val="20"/>
          <w:lang w:val="en-GB"/>
        </w:rPr>
        <w:t xml:space="preserve">in any of the IdentityIQ </w:t>
      </w:r>
      <w:r>
        <w:rPr>
          <w:rFonts w:asciiTheme="minorHAnsi" w:eastAsia="Times New Roman" w:hAnsiTheme="minorHAnsi" w:cstheme="minorHAnsi"/>
          <w:szCs w:val="20"/>
          <w:lang w:val="en-GB"/>
        </w:rPr>
        <w:t>L</w:t>
      </w:r>
      <w:r w:rsidRPr="00497913">
        <w:rPr>
          <w:rFonts w:asciiTheme="minorHAnsi" w:eastAsia="Times New Roman" w:hAnsiTheme="minorHAnsi" w:cstheme="minorHAnsi"/>
          <w:szCs w:val="20"/>
          <w:lang w:val="en-GB"/>
        </w:rPr>
        <w:t>inux server</w:t>
      </w:r>
    </w:p>
    <w:p w14:paraId="3269AFA1" w14:textId="32746281" w:rsidR="00D25AA1" w:rsidRDefault="00D25AA1" w:rsidP="00D25AA1">
      <w:pPr>
        <w:pStyle w:val="Caption"/>
        <w:ind w:left="720"/>
      </w:pPr>
      <w:bookmarkStart w:id="383" w:name="_Toc38014778"/>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24</w:t>
      </w:r>
      <w:r w:rsidR="001620EE">
        <w:rPr>
          <w:noProof/>
        </w:rPr>
        <w:fldChar w:fldCharType="end"/>
      </w:r>
      <w:r>
        <w:t>: Copy IdentityIQ Jar</w:t>
      </w:r>
      <w:bookmarkEnd w:id="383"/>
    </w:p>
    <w:p w14:paraId="1B838D2E" w14:textId="77777777" w:rsidR="00D25AA1" w:rsidRDefault="00D25AA1" w:rsidP="00D25AA1">
      <w:pPr>
        <w:ind w:left="1440"/>
      </w:pPr>
      <w:r>
        <w:rPr>
          <w:noProof/>
        </w:rPr>
        <w:drawing>
          <wp:inline distT="0" distB="0" distL="0" distR="0" wp14:anchorId="2C6745BA" wp14:editId="3F875BB4">
            <wp:extent cx="4882896" cy="2414016"/>
            <wp:effectExtent l="19050" t="19050" r="13335" b="24765"/>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82896" cy="2414016"/>
                    </a:xfrm>
                    <a:prstGeom prst="rect">
                      <a:avLst/>
                    </a:prstGeom>
                    <a:noFill/>
                    <a:ln>
                      <a:solidFill>
                        <a:schemeClr val="accent1">
                          <a:lumMod val="50000"/>
                        </a:schemeClr>
                      </a:solidFill>
                    </a:ln>
                  </pic:spPr>
                </pic:pic>
              </a:graphicData>
            </a:graphic>
          </wp:inline>
        </w:drawing>
      </w:r>
    </w:p>
    <w:p w14:paraId="20CBE173" w14:textId="77777777" w:rsidR="00D25AA1" w:rsidRPr="00497913" w:rsidRDefault="00D25AA1" w:rsidP="00B0362F">
      <w:pPr>
        <w:pStyle w:val="ListParagraph"/>
        <w:keepNext/>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lastRenderedPageBreak/>
        <w:t xml:space="preserve">Stop </w:t>
      </w:r>
      <w:r>
        <w:rPr>
          <w:rFonts w:asciiTheme="minorHAnsi" w:eastAsia="Times New Roman" w:hAnsiTheme="minorHAnsi" w:cstheme="minorHAnsi"/>
          <w:szCs w:val="20"/>
          <w:lang w:val="en-GB"/>
        </w:rPr>
        <w:t>T</w:t>
      </w:r>
      <w:r w:rsidRPr="00497913">
        <w:rPr>
          <w:rFonts w:asciiTheme="minorHAnsi" w:eastAsia="Times New Roman" w:hAnsiTheme="minorHAnsi" w:cstheme="minorHAnsi"/>
          <w:szCs w:val="20"/>
          <w:lang w:val="en-GB"/>
        </w:rPr>
        <w:t>omcat</w:t>
      </w:r>
    </w:p>
    <w:p w14:paraId="4894B40C" w14:textId="77777777" w:rsidR="00D25AA1" w:rsidRDefault="00D25AA1" w:rsidP="00B0362F">
      <w:pPr>
        <w:pStyle w:val="ScreenStepsCode"/>
        <w:keepNext/>
        <w:ind w:left="1620"/>
      </w:pPr>
      <w:proofErr w:type="spellStart"/>
      <w:r>
        <w:t>sudo</w:t>
      </w:r>
      <w:proofErr w:type="spellEnd"/>
      <w:r>
        <w:t xml:space="preserve"> </w:t>
      </w:r>
      <w:proofErr w:type="spellStart"/>
      <w:r>
        <w:t>systemctl</w:t>
      </w:r>
      <w:proofErr w:type="spellEnd"/>
      <w:r>
        <w:t xml:space="preserve"> stop tomcat </w:t>
      </w:r>
    </w:p>
    <w:p w14:paraId="0BCBFDD7" w14:textId="35F3B8F8" w:rsidR="00D25AA1" w:rsidRDefault="00D25AA1" w:rsidP="00D25AA1">
      <w:pPr>
        <w:pStyle w:val="Caption"/>
        <w:ind w:left="720"/>
      </w:pPr>
      <w:bookmarkStart w:id="384" w:name="_Toc38014779"/>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25</w:t>
      </w:r>
      <w:r w:rsidR="001620EE">
        <w:rPr>
          <w:noProof/>
        </w:rPr>
        <w:fldChar w:fldCharType="end"/>
      </w:r>
      <w:r>
        <w:t>: Stop Tomcat Server</w:t>
      </w:r>
      <w:bookmarkEnd w:id="384"/>
    </w:p>
    <w:p w14:paraId="2BD5CD8A" w14:textId="77777777" w:rsidR="00D25AA1" w:rsidRDefault="00D25AA1" w:rsidP="00D25AA1">
      <w:pPr>
        <w:ind w:left="1440"/>
      </w:pPr>
      <w:r>
        <w:rPr>
          <w:noProof/>
        </w:rPr>
        <w:drawing>
          <wp:inline distT="0" distB="0" distL="0" distR="0" wp14:anchorId="18AC239B" wp14:editId="1EDEB50C">
            <wp:extent cx="4879521" cy="771525"/>
            <wp:effectExtent l="19050" t="19050" r="1651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84332" cy="772286"/>
                    </a:xfrm>
                    <a:prstGeom prst="rect">
                      <a:avLst/>
                    </a:prstGeom>
                    <a:noFill/>
                    <a:ln>
                      <a:solidFill>
                        <a:schemeClr val="accent1">
                          <a:lumMod val="50000"/>
                        </a:schemeClr>
                      </a:solidFill>
                    </a:ln>
                  </pic:spPr>
                </pic:pic>
              </a:graphicData>
            </a:graphic>
          </wp:inline>
        </w:drawing>
      </w:r>
    </w:p>
    <w:p w14:paraId="443AF5F5" w14:textId="77777777" w:rsidR="00D25AA1" w:rsidRPr="00497913" w:rsidRDefault="00D25AA1" w:rsidP="00D25AA1">
      <w:pPr>
        <w:pStyle w:val="ListParagraph"/>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Copy the jar file to </w:t>
      </w:r>
      <w:proofErr w:type="spellStart"/>
      <w:r w:rsidRPr="00497913">
        <w:rPr>
          <w:rFonts w:asciiTheme="minorHAnsi" w:eastAsia="Times New Roman" w:hAnsiTheme="minorHAnsi" w:cstheme="minorHAnsi"/>
          <w:szCs w:val="20"/>
          <w:lang w:val="en-GB"/>
        </w:rPr>
        <w:t>identityiq</w:t>
      </w:r>
      <w:proofErr w:type="spellEnd"/>
      <w:r w:rsidRPr="00497913">
        <w:rPr>
          <w:rFonts w:asciiTheme="minorHAnsi" w:eastAsia="Times New Roman" w:hAnsiTheme="minorHAnsi" w:cstheme="minorHAnsi"/>
          <w:szCs w:val="20"/>
          <w:lang w:val="en-GB"/>
        </w:rPr>
        <w:t xml:space="preserve"> home </w:t>
      </w:r>
      <w:r>
        <w:rPr>
          <w:rFonts w:asciiTheme="minorHAnsi" w:eastAsia="Times New Roman" w:hAnsiTheme="minorHAnsi" w:cstheme="minorHAnsi"/>
          <w:szCs w:val="20"/>
          <w:lang w:val="en-GB"/>
        </w:rPr>
        <w:t>directory</w:t>
      </w:r>
    </w:p>
    <w:p w14:paraId="24FA9524" w14:textId="620BCE38" w:rsidR="00D25AA1" w:rsidRDefault="00D25AA1" w:rsidP="00D25AA1">
      <w:pPr>
        <w:pStyle w:val="ScreenStepsCode"/>
        <w:ind w:left="1530"/>
      </w:pPr>
      <w:proofErr w:type="spellStart"/>
      <w:r w:rsidRPr="0085010A">
        <w:t>cp</w:t>
      </w:r>
      <w:proofErr w:type="spellEnd"/>
      <w:r w:rsidRPr="0085010A">
        <w:t xml:space="preserve"> /u01/software/identityiq-7.3p4.jar /u01/tomcat/apache-tomcat-</w:t>
      </w:r>
      <w:r w:rsidR="007836F4">
        <w:t>8.5.51</w:t>
      </w:r>
      <w:r w:rsidRPr="0085010A">
        <w:t>/</w:t>
      </w:r>
      <w:proofErr w:type="spellStart"/>
      <w:r w:rsidRPr="0085010A">
        <w:t>webapps</w:t>
      </w:r>
      <w:proofErr w:type="spellEnd"/>
      <w:r w:rsidRPr="0085010A">
        <w:t>/</w:t>
      </w:r>
      <w:proofErr w:type="spellStart"/>
      <w:r w:rsidRPr="0085010A">
        <w:t>identityiq</w:t>
      </w:r>
      <w:proofErr w:type="spellEnd"/>
      <w:r w:rsidRPr="0085010A">
        <w:t xml:space="preserve">/   </w:t>
      </w:r>
    </w:p>
    <w:p w14:paraId="3C385773" w14:textId="79F32929" w:rsidR="00D25AA1" w:rsidRDefault="00D25AA1" w:rsidP="00D25AA1">
      <w:pPr>
        <w:pStyle w:val="Caption"/>
        <w:ind w:left="720"/>
      </w:pPr>
      <w:bookmarkStart w:id="385" w:name="_Toc38014780"/>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26</w:t>
      </w:r>
      <w:r w:rsidR="001620EE">
        <w:rPr>
          <w:noProof/>
        </w:rPr>
        <w:fldChar w:fldCharType="end"/>
      </w:r>
      <w:r>
        <w:t>: Copy IdentityIQ patching jar to IIQ home</w:t>
      </w:r>
      <w:bookmarkEnd w:id="385"/>
    </w:p>
    <w:p w14:paraId="587FBAA8" w14:textId="7C7644F8" w:rsidR="00D25AA1" w:rsidRDefault="00F2690A" w:rsidP="00D25AA1">
      <w:pPr>
        <w:ind w:left="1350"/>
      </w:pPr>
      <w:r>
        <w:t>Graphic removed</w:t>
      </w:r>
    </w:p>
    <w:p w14:paraId="37289DBE" w14:textId="77777777" w:rsidR="00D25AA1" w:rsidRPr="00497913" w:rsidRDefault="00D25AA1" w:rsidP="00D25AA1">
      <w:pPr>
        <w:pStyle w:val="ListParagraph"/>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Extract the jar file</w:t>
      </w:r>
    </w:p>
    <w:p w14:paraId="2C384C47" w14:textId="007EFC8A" w:rsidR="00D25AA1" w:rsidRDefault="00D25AA1" w:rsidP="00D25AA1">
      <w:pPr>
        <w:pStyle w:val="ScreenStepsCode"/>
        <w:ind w:left="1530"/>
      </w:pPr>
      <w:r w:rsidRPr="0085010A">
        <w:t>cd /u01/tomcat/apache-tomcat-</w:t>
      </w:r>
      <w:r w:rsidR="007836F4">
        <w:t>8.5.51</w:t>
      </w:r>
      <w:r w:rsidRPr="0085010A">
        <w:t>/</w:t>
      </w:r>
      <w:proofErr w:type="spellStart"/>
      <w:r w:rsidRPr="0085010A">
        <w:t>webapps</w:t>
      </w:r>
      <w:proofErr w:type="spellEnd"/>
      <w:r w:rsidRPr="0085010A">
        <w:t>/</w:t>
      </w:r>
      <w:proofErr w:type="spellStart"/>
      <w:r w:rsidRPr="0085010A">
        <w:t>identityiq</w:t>
      </w:r>
      <w:proofErr w:type="spellEnd"/>
      <w:r w:rsidRPr="0085010A">
        <w:t>/</w:t>
      </w:r>
    </w:p>
    <w:p w14:paraId="06D319DC" w14:textId="77777777" w:rsidR="00D25AA1" w:rsidRDefault="00D25AA1" w:rsidP="00D25AA1">
      <w:pPr>
        <w:pStyle w:val="ScreenStepsCode"/>
        <w:ind w:left="1530"/>
      </w:pPr>
      <w:proofErr w:type="spellStart"/>
      <w:r>
        <w:t>sudo</w:t>
      </w:r>
      <w:proofErr w:type="spellEnd"/>
      <w:r>
        <w:t xml:space="preserve"> </w:t>
      </w:r>
      <w:r w:rsidRPr="0085010A">
        <w:t>jar -</w:t>
      </w:r>
      <w:proofErr w:type="spellStart"/>
      <w:r w:rsidRPr="0085010A">
        <w:t>xvf</w:t>
      </w:r>
      <w:proofErr w:type="spellEnd"/>
      <w:r w:rsidRPr="0085010A">
        <w:t xml:space="preserve"> identityiq-7.3p4.jar</w:t>
      </w:r>
    </w:p>
    <w:p w14:paraId="6B93CD22" w14:textId="22AAEA50" w:rsidR="00D25AA1" w:rsidRPr="00497913" w:rsidRDefault="00D25AA1" w:rsidP="00D25AA1">
      <w:pPr>
        <w:pStyle w:val="ListParagraph"/>
        <w:keepNext/>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lastRenderedPageBreak/>
        <w:t xml:space="preserve">Copy the database upgrade script from </w:t>
      </w:r>
      <w:r>
        <w:rPr>
          <w:rFonts w:asciiTheme="minorHAnsi" w:eastAsia="Times New Roman" w:hAnsiTheme="minorHAnsi" w:cstheme="minorHAnsi"/>
          <w:szCs w:val="20"/>
          <w:lang w:val="en-GB"/>
        </w:rPr>
        <w:t>directory</w:t>
      </w:r>
      <w:r w:rsidRPr="00497913">
        <w:rPr>
          <w:rFonts w:asciiTheme="minorHAnsi" w:eastAsia="Times New Roman" w:hAnsiTheme="minorHAnsi" w:cstheme="minorHAnsi"/>
          <w:szCs w:val="20"/>
          <w:lang w:val="en-GB"/>
        </w:rPr>
        <w:t xml:space="preserve"> “/u01/tomcat/apache-tomcat-</w:t>
      </w:r>
      <w:r w:rsidR="007836F4">
        <w:rPr>
          <w:rFonts w:asciiTheme="minorHAnsi" w:eastAsia="Times New Roman" w:hAnsiTheme="minorHAnsi" w:cstheme="minorHAnsi"/>
          <w:szCs w:val="20"/>
          <w:lang w:val="en-GB"/>
        </w:rPr>
        <w:t>8.5.51</w:t>
      </w:r>
      <w:r w:rsidRPr="00497913">
        <w:rPr>
          <w:rFonts w:asciiTheme="minorHAnsi" w:eastAsia="Times New Roman" w:hAnsiTheme="minorHAnsi" w:cstheme="minorHAnsi"/>
          <w:szCs w:val="20"/>
          <w:lang w:val="en-GB"/>
        </w:rPr>
        <w:t>/webapps/identityiq/WEB-INF/database/”</w:t>
      </w:r>
    </w:p>
    <w:p w14:paraId="203184BE" w14:textId="11EBD10A" w:rsidR="00D25AA1" w:rsidRDefault="00D25AA1" w:rsidP="00D25AA1">
      <w:pPr>
        <w:pStyle w:val="Caption"/>
        <w:ind w:left="720"/>
      </w:pPr>
      <w:bookmarkStart w:id="386" w:name="_Toc38014781"/>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27</w:t>
      </w:r>
      <w:r w:rsidR="001620EE">
        <w:rPr>
          <w:noProof/>
        </w:rPr>
        <w:fldChar w:fldCharType="end"/>
      </w:r>
      <w:r>
        <w:t>: Copy Upgrade DB Script</w:t>
      </w:r>
      <w:bookmarkEnd w:id="386"/>
    </w:p>
    <w:p w14:paraId="26BE3C60" w14:textId="77777777" w:rsidR="00D25AA1" w:rsidRDefault="00D25AA1" w:rsidP="00D25AA1">
      <w:pPr>
        <w:ind w:left="1260"/>
      </w:pPr>
      <w:r>
        <w:rPr>
          <w:noProof/>
        </w:rPr>
        <w:drawing>
          <wp:inline distT="0" distB="0" distL="0" distR="0" wp14:anchorId="6A9E7786" wp14:editId="0F1E508E">
            <wp:extent cx="5010912" cy="2596896"/>
            <wp:effectExtent l="19050" t="19050" r="18415" b="13335"/>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10912" cy="2596896"/>
                    </a:xfrm>
                    <a:prstGeom prst="rect">
                      <a:avLst/>
                    </a:prstGeom>
                    <a:noFill/>
                    <a:ln>
                      <a:solidFill>
                        <a:schemeClr val="accent1">
                          <a:lumMod val="50000"/>
                        </a:schemeClr>
                      </a:solidFill>
                    </a:ln>
                  </pic:spPr>
                </pic:pic>
              </a:graphicData>
            </a:graphic>
          </wp:inline>
        </w:drawing>
      </w:r>
    </w:p>
    <w:p w14:paraId="6B1EF00F" w14:textId="77777777" w:rsidR="00D25AA1" w:rsidRPr="00497913" w:rsidRDefault="00D25AA1" w:rsidP="00D25AA1">
      <w:pPr>
        <w:pStyle w:val="ListParagraph"/>
        <w:keepNext/>
        <w:numPr>
          <w:ilvl w:val="0"/>
          <w:numId w:val="15"/>
        </w:numPr>
        <w:spacing w:after="160" w:line="259" w:lineRule="auto"/>
        <w:ind w:left="1440"/>
        <w:contextualSpacing/>
        <w:rPr>
          <w:rFonts w:asciiTheme="minorHAnsi" w:hAnsiTheme="minorHAnsi" w:cstheme="minorHAnsi"/>
        </w:rPr>
      </w:pPr>
      <w:r w:rsidRPr="00497913">
        <w:rPr>
          <w:rFonts w:asciiTheme="minorHAnsi" w:eastAsia="Times New Roman" w:hAnsiTheme="minorHAnsi" w:cstheme="minorHAnsi"/>
          <w:szCs w:val="20"/>
          <w:lang w:val="en-GB"/>
        </w:rPr>
        <w:t xml:space="preserve">Connect to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 xml:space="preserve">database using SQL Server Management Studio. Connection parameters will be available in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vault</w:t>
      </w:r>
    </w:p>
    <w:p w14:paraId="1CEC70B4" w14:textId="1EBF20AC" w:rsidR="00D25AA1" w:rsidRDefault="00D25AA1" w:rsidP="00D25AA1">
      <w:pPr>
        <w:pStyle w:val="Caption"/>
        <w:ind w:left="720"/>
      </w:pPr>
      <w:bookmarkStart w:id="387" w:name="_Toc38014782"/>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28</w:t>
      </w:r>
      <w:r w:rsidR="001620EE">
        <w:rPr>
          <w:noProof/>
        </w:rPr>
        <w:fldChar w:fldCharType="end"/>
      </w:r>
      <w:r>
        <w:t>: MS SQL DB Connection</w:t>
      </w:r>
      <w:bookmarkEnd w:id="387"/>
    </w:p>
    <w:p w14:paraId="35AC699B" w14:textId="77777777" w:rsidR="00D25AA1" w:rsidRDefault="00D25AA1" w:rsidP="00D25AA1">
      <w:pPr>
        <w:ind w:left="1170"/>
        <w:jc w:val="center"/>
      </w:pPr>
      <w:r>
        <w:rPr>
          <w:noProof/>
        </w:rPr>
        <w:drawing>
          <wp:inline distT="0" distB="0" distL="0" distR="0" wp14:anchorId="5ACAD5C8" wp14:editId="3AB55EAB">
            <wp:extent cx="4353886" cy="3221372"/>
            <wp:effectExtent l="19050" t="19050" r="27940" b="1714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59434" cy="3225477"/>
                    </a:xfrm>
                    <a:prstGeom prst="rect">
                      <a:avLst/>
                    </a:prstGeom>
                    <a:noFill/>
                    <a:ln>
                      <a:solidFill>
                        <a:schemeClr val="accent1">
                          <a:lumMod val="50000"/>
                        </a:schemeClr>
                      </a:solidFill>
                    </a:ln>
                  </pic:spPr>
                </pic:pic>
              </a:graphicData>
            </a:graphic>
          </wp:inline>
        </w:drawing>
      </w:r>
    </w:p>
    <w:p w14:paraId="325C2C56" w14:textId="77777777" w:rsidR="00D25AA1" w:rsidRPr="00497913" w:rsidRDefault="00D25AA1" w:rsidP="00D25AA1">
      <w:pPr>
        <w:pStyle w:val="ListParagraph"/>
        <w:keepNext/>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lastRenderedPageBreak/>
        <w:t>Copy the script to new script file from the SQL Server Management Studio and execute</w:t>
      </w:r>
    </w:p>
    <w:p w14:paraId="151DAE98" w14:textId="255532E0" w:rsidR="00D25AA1" w:rsidRDefault="00D25AA1" w:rsidP="00D25AA1">
      <w:pPr>
        <w:pStyle w:val="Caption"/>
        <w:ind w:left="720"/>
      </w:pPr>
      <w:bookmarkStart w:id="388" w:name="_Toc38014783"/>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29</w:t>
      </w:r>
      <w:r w:rsidR="001620EE">
        <w:rPr>
          <w:noProof/>
        </w:rPr>
        <w:fldChar w:fldCharType="end"/>
      </w:r>
      <w:r>
        <w:t>: Run new DB script for patching</w:t>
      </w:r>
      <w:bookmarkEnd w:id="388"/>
    </w:p>
    <w:p w14:paraId="2EBFBE68" w14:textId="77777777" w:rsidR="00D25AA1" w:rsidRDefault="00D25AA1" w:rsidP="00D25AA1">
      <w:pPr>
        <w:ind w:left="1260"/>
        <w:jc w:val="center"/>
      </w:pPr>
      <w:r>
        <w:rPr>
          <w:noProof/>
        </w:rPr>
        <w:drawing>
          <wp:inline distT="0" distB="0" distL="0" distR="0" wp14:anchorId="4CD74D35" wp14:editId="7AB9C8F6">
            <wp:extent cx="5024664" cy="2724150"/>
            <wp:effectExtent l="19050" t="19050" r="24130" b="190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27564" cy="2725722"/>
                    </a:xfrm>
                    <a:prstGeom prst="rect">
                      <a:avLst/>
                    </a:prstGeom>
                    <a:noFill/>
                    <a:ln>
                      <a:solidFill>
                        <a:schemeClr val="accent1">
                          <a:lumMod val="50000"/>
                        </a:schemeClr>
                      </a:solidFill>
                    </a:ln>
                  </pic:spPr>
                </pic:pic>
              </a:graphicData>
            </a:graphic>
          </wp:inline>
        </w:drawing>
      </w:r>
    </w:p>
    <w:p w14:paraId="0CF876AC" w14:textId="77777777" w:rsidR="00D25AA1" w:rsidRPr="00497913" w:rsidRDefault="00D25AA1" w:rsidP="00D25AA1">
      <w:pPr>
        <w:pStyle w:val="ListParagraph"/>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Execute </w:t>
      </w:r>
      <w:r>
        <w:rPr>
          <w:rFonts w:asciiTheme="minorHAnsi" w:eastAsia="Times New Roman" w:hAnsiTheme="minorHAnsi" w:cstheme="minorHAnsi"/>
          <w:szCs w:val="20"/>
          <w:lang w:val="en-GB"/>
        </w:rPr>
        <w:t xml:space="preserve">the following </w:t>
      </w:r>
      <w:r w:rsidRPr="00497913">
        <w:rPr>
          <w:rFonts w:asciiTheme="minorHAnsi" w:eastAsia="Times New Roman" w:hAnsiTheme="minorHAnsi" w:cstheme="minorHAnsi"/>
          <w:szCs w:val="20"/>
          <w:lang w:val="en-GB"/>
        </w:rPr>
        <w:t xml:space="preserve">command </w:t>
      </w:r>
      <w:r>
        <w:rPr>
          <w:rFonts w:asciiTheme="minorHAnsi" w:eastAsia="Times New Roman" w:hAnsiTheme="minorHAnsi" w:cstheme="minorHAnsi"/>
          <w:szCs w:val="20"/>
          <w:lang w:val="en-GB"/>
        </w:rPr>
        <w:t xml:space="preserve">on IIQ console </w:t>
      </w:r>
      <w:r w:rsidRPr="00497913">
        <w:rPr>
          <w:rFonts w:asciiTheme="minorHAnsi" w:eastAsia="Times New Roman" w:hAnsiTheme="minorHAnsi" w:cstheme="minorHAnsi"/>
          <w:szCs w:val="20"/>
          <w:lang w:val="en-GB"/>
        </w:rPr>
        <w:t>to complete patching</w:t>
      </w:r>
    </w:p>
    <w:p w14:paraId="32ED64A0" w14:textId="508D890A" w:rsidR="00D25AA1" w:rsidRDefault="00D25AA1" w:rsidP="00D25AA1">
      <w:pPr>
        <w:pStyle w:val="ScreenStepsCode"/>
        <w:ind w:left="1530" w:right="180"/>
      </w:pPr>
      <w:r w:rsidRPr="0085010A">
        <w:t>cd /u01/tomcat/apache-tomcat-</w:t>
      </w:r>
      <w:r w:rsidR="007836F4">
        <w:t>8.5.51</w:t>
      </w:r>
      <w:r w:rsidRPr="0085010A">
        <w:t>/</w:t>
      </w:r>
      <w:proofErr w:type="spellStart"/>
      <w:r w:rsidRPr="0085010A">
        <w:t>webapps</w:t>
      </w:r>
      <w:proofErr w:type="spellEnd"/>
      <w:r w:rsidRPr="0085010A">
        <w:t>/</w:t>
      </w:r>
      <w:proofErr w:type="spellStart"/>
      <w:r w:rsidRPr="0085010A">
        <w:t>identityiq</w:t>
      </w:r>
      <w:proofErr w:type="spellEnd"/>
      <w:r w:rsidRPr="0085010A">
        <w:t>/</w:t>
      </w:r>
      <w:r>
        <w:t>WEB-INF/bin</w:t>
      </w:r>
    </w:p>
    <w:p w14:paraId="583A142F" w14:textId="77777777" w:rsidR="00D25AA1" w:rsidRDefault="00D25AA1" w:rsidP="00D25AA1">
      <w:pPr>
        <w:pStyle w:val="ScreenStepsCode"/>
        <w:ind w:left="1530" w:right="180"/>
      </w:pPr>
      <w:proofErr w:type="spellStart"/>
      <w:proofErr w:type="gramStart"/>
      <w:r>
        <w:t>sudo</w:t>
      </w:r>
      <w:proofErr w:type="spellEnd"/>
      <w:r>
        <w:t xml:space="preserve"> .</w:t>
      </w:r>
      <w:proofErr w:type="gramEnd"/>
      <w:r>
        <w:t>/</w:t>
      </w:r>
      <w:proofErr w:type="spellStart"/>
      <w:r>
        <w:t>iiq</w:t>
      </w:r>
      <w:proofErr w:type="spellEnd"/>
      <w:r>
        <w:t xml:space="preserve"> patch 7.3p4</w:t>
      </w:r>
    </w:p>
    <w:p w14:paraId="76AB15AB" w14:textId="60CF15AB" w:rsidR="00D25AA1" w:rsidRDefault="00D25AA1" w:rsidP="00D25AA1">
      <w:pPr>
        <w:pStyle w:val="Caption"/>
        <w:ind w:left="720"/>
      </w:pPr>
      <w:bookmarkStart w:id="389" w:name="_Toc38014784"/>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30</w:t>
      </w:r>
      <w:r w:rsidR="001620EE">
        <w:rPr>
          <w:noProof/>
        </w:rPr>
        <w:fldChar w:fldCharType="end"/>
      </w:r>
      <w:r>
        <w:t>: Run IIQ Patch command to patch</w:t>
      </w:r>
      <w:bookmarkEnd w:id="389"/>
    </w:p>
    <w:p w14:paraId="1C6B45E6" w14:textId="341E3576" w:rsidR="00D25AA1" w:rsidRDefault="00F2690A" w:rsidP="00D25AA1">
      <w:pPr>
        <w:ind w:left="1350"/>
      </w:pPr>
      <w:r>
        <w:t>Graphic removed</w:t>
      </w:r>
    </w:p>
    <w:p w14:paraId="5A6536EF" w14:textId="037F18CB" w:rsidR="00D25AA1" w:rsidRPr="00497913" w:rsidRDefault="00D25AA1" w:rsidP="00D25AA1">
      <w:pPr>
        <w:pStyle w:val="ListParagraph"/>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Copy the “faces-config” file </w:t>
      </w:r>
      <w:r>
        <w:rPr>
          <w:rFonts w:asciiTheme="minorHAnsi" w:eastAsia="Times New Roman" w:hAnsiTheme="minorHAnsi" w:cstheme="minorHAnsi"/>
          <w:szCs w:val="20"/>
          <w:lang w:val="en-GB"/>
        </w:rPr>
        <w:t xml:space="preserve">from back up </w:t>
      </w:r>
      <w:r w:rsidRPr="00497913">
        <w:rPr>
          <w:rFonts w:asciiTheme="minorHAnsi" w:eastAsia="Times New Roman" w:hAnsiTheme="minorHAnsi" w:cstheme="minorHAnsi"/>
          <w:szCs w:val="20"/>
          <w:lang w:val="en-GB"/>
        </w:rPr>
        <w:t>to “/u01/tomcat/apache-tomcat-</w:t>
      </w:r>
      <w:r w:rsidR="007836F4">
        <w:rPr>
          <w:rFonts w:asciiTheme="minorHAnsi" w:eastAsia="Times New Roman" w:hAnsiTheme="minorHAnsi" w:cstheme="minorHAnsi"/>
          <w:szCs w:val="20"/>
          <w:lang w:val="en-GB"/>
        </w:rPr>
        <w:t>8.5.51</w:t>
      </w:r>
      <w:r w:rsidRPr="00497913">
        <w:rPr>
          <w:rFonts w:asciiTheme="minorHAnsi" w:eastAsia="Times New Roman" w:hAnsiTheme="minorHAnsi" w:cstheme="minorHAnsi"/>
          <w:szCs w:val="20"/>
          <w:lang w:val="en-GB"/>
        </w:rPr>
        <w:t>/</w:t>
      </w:r>
      <w:proofErr w:type="spellStart"/>
      <w:r w:rsidRPr="00497913">
        <w:rPr>
          <w:rFonts w:asciiTheme="minorHAnsi" w:eastAsia="Times New Roman" w:hAnsiTheme="minorHAnsi" w:cstheme="minorHAnsi"/>
          <w:szCs w:val="20"/>
          <w:lang w:val="en-GB"/>
        </w:rPr>
        <w:t>webapps</w:t>
      </w:r>
      <w:proofErr w:type="spellEnd"/>
      <w:r w:rsidRPr="00497913">
        <w:rPr>
          <w:rFonts w:asciiTheme="minorHAnsi" w:eastAsia="Times New Roman" w:hAnsiTheme="minorHAnsi" w:cstheme="minorHAnsi"/>
          <w:szCs w:val="20"/>
          <w:lang w:val="en-GB"/>
        </w:rPr>
        <w:t>/</w:t>
      </w:r>
      <w:proofErr w:type="spellStart"/>
      <w:r w:rsidRPr="00497913">
        <w:rPr>
          <w:rFonts w:asciiTheme="minorHAnsi" w:eastAsia="Times New Roman" w:hAnsiTheme="minorHAnsi" w:cstheme="minorHAnsi"/>
          <w:szCs w:val="20"/>
          <w:lang w:val="en-GB"/>
        </w:rPr>
        <w:t>identityiq</w:t>
      </w:r>
      <w:proofErr w:type="spellEnd"/>
      <w:r w:rsidRPr="00497913">
        <w:rPr>
          <w:rFonts w:asciiTheme="minorHAnsi" w:eastAsia="Times New Roman" w:hAnsiTheme="minorHAnsi" w:cstheme="minorHAnsi"/>
          <w:szCs w:val="20"/>
          <w:lang w:val="en-GB"/>
        </w:rPr>
        <w:t>/WEB-INF/” location</w:t>
      </w:r>
    </w:p>
    <w:p w14:paraId="77F9595F" w14:textId="3DE6C4CA" w:rsidR="00D25AA1" w:rsidRDefault="00D25AA1" w:rsidP="00D25AA1">
      <w:pPr>
        <w:pStyle w:val="Caption"/>
        <w:ind w:left="720"/>
      </w:pPr>
      <w:bookmarkStart w:id="390" w:name="_Toc38014785"/>
      <w:r>
        <w:lastRenderedPageBreak/>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31</w:t>
      </w:r>
      <w:r w:rsidR="001620EE">
        <w:rPr>
          <w:noProof/>
        </w:rPr>
        <w:fldChar w:fldCharType="end"/>
      </w:r>
      <w:r>
        <w:t>: Replace faces-config file for custom navigation</w:t>
      </w:r>
      <w:bookmarkEnd w:id="390"/>
    </w:p>
    <w:p w14:paraId="33E67697" w14:textId="77777777" w:rsidR="00D25AA1" w:rsidRDefault="00D25AA1" w:rsidP="00D25AA1">
      <w:pPr>
        <w:ind w:left="1530"/>
      </w:pPr>
      <w:r>
        <w:rPr>
          <w:noProof/>
        </w:rPr>
        <w:drawing>
          <wp:inline distT="0" distB="0" distL="0" distR="0" wp14:anchorId="732C0D1E" wp14:editId="4DD1DED7">
            <wp:extent cx="5294376" cy="2971800"/>
            <wp:effectExtent l="19050" t="19050" r="20955" b="1905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94376" cy="2971800"/>
                    </a:xfrm>
                    <a:prstGeom prst="rect">
                      <a:avLst/>
                    </a:prstGeom>
                    <a:noFill/>
                    <a:ln>
                      <a:solidFill>
                        <a:schemeClr val="accent1">
                          <a:lumMod val="50000"/>
                        </a:schemeClr>
                      </a:solidFill>
                    </a:ln>
                  </pic:spPr>
                </pic:pic>
              </a:graphicData>
            </a:graphic>
          </wp:inline>
        </w:drawing>
      </w:r>
    </w:p>
    <w:p w14:paraId="2B605A0B" w14:textId="77777777" w:rsidR="00D25AA1" w:rsidRPr="00497913" w:rsidRDefault="00D25AA1" w:rsidP="006B3BA4">
      <w:pPr>
        <w:pStyle w:val="ListParagraph"/>
        <w:keepNext/>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Start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tomcat</w:t>
      </w:r>
      <w:r>
        <w:rPr>
          <w:rFonts w:asciiTheme="minorHAnsi" w:eastAsia="Times New Roman" w:hAnsiTheme="minorHAnsi" w:cstheme="minorHAnsi"/>
          <w:szCs w:val="20"/>
          <w:lang w:val="en-GB"/>
        </w:rPr>
        <w:t xml:space="preserve"> server</w:t>
      </w:r>
    </w:p>
    <w:p w14:paraId="2A6B3402" w14:textId="77777777" w:rsidR="00D25AA1" w:rsidRDefault="00D25AA1" w:rsidP="006B3BA4">
      <w:pPr>
        <w:pStyle w:val="ScreenStepsCode"/>
        <w:keepNext/>
        <w:ind w:left="1530" w:right="180"/>
      </w:pPr>
      <w:proofErr w:type="spellStart"/>
      <w:r w:rsidRPr="00F84A90">
        <w:t>sudo</w:t>
      </w:r>
      <w:proofErr w:type="spellEnd"/>
      <w:r w:rsidRPr="00F84A90">
        <w:t xml:space="preserve"> </w:t>
      </w:r>
      <w:proofErr w:type="spellStart"/>
      <w:r w:rsidRPr="00F84A90">
        <w:t>systemct</w:t>
      </w:r>
      <w:r>
        <w:t>l</w:t>
      </w:r>
      <w:proofErr w:type="spellEnd"/>
      <w:r w:rsidRPr="00F84A90">
        <w:t xml:space="preserve"> start tomcat  </w:t>
      </w:r>
    </w:p>
    <w:p w14:paraId="6DB70CA9" w14:textId="59185731" w:rsidR="00D25AA1" w:rsidRDefault="00D25AA1">
      <w:pPr>
        <w:pStyle w:val="Caption"/>
        <w:ind w:left="720"/>
      </w:pPr>
      <w:bookmarkStart w:id="391" w:name="_Toc38014786"/>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32</w:t>
      </w:r>
      <w:r w:rsidR="001620EE">
        <w:rPr>
          <w:noProof/>
        </w:rPr>
        <w:fldChar w:fldCharType="end"/>
      </w:r>
      <w:r>
        <w:t>: Start Tomcat server</w:t>
      </w:r>
      <w:bookmarkEnd w:id="391"/>
    </w:p>
    <w:p w14:paraId="226DAABB" w14:textId="05F5CFA1" w:rsidR="00D25AA1" w:rsidRDefault="00D25AA1" w:rsidP="00D25AA1">
      <w:pPr>
        <w:ind w:left="1350"/>
      </w:pPr>
    </w:p>
    <w:p w14:paraId="643B7ACF" w14:textId="77777777" w:rsidR="00D25AA1" w:rsidRPr="00497913" w:rsidRDefault="00D25AA1" w:rsidP="00D25AA1">
      <w:pPr>
        <w:pStyle w:val="ListParagraph"/>
        <w:numPr>
          <w:ilvl w:val="0"/>
          <w:numId w:val="15"/>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Now repeat step</w:t>
      </w:r>
      <w:r>
        <w:rPr>
          <w:rFonts w:asciiTheme="minorHAnsi" w:eastAsia="Times New Roman" w:hAnsiTheme="minorHAnsi" w:cstheme="minorHAnsi"/>
          <w:szCs w:val="20"/>
          <w:lang w:val="en-GB"/>
        </w:rPr>
        <w:t>s</w:t>
      </w:r>
      <w:r w:rsidRPr="00497913">
        <w:rPr>
          <w:rFonts w:asciiTheme="minorHAnsi" w:eastAsia="Times New Roman" w:hAnsiTheme="minorHAnsi" w:cstheme="minorHAnsi"/>
          <w:szCs w:val="20"/>
          <w:lang w:val="en-GB"/>
        </w:rPr>
        <w:t xml:space="preserve"> 1-5, 10,11 in all other IdentityIQ </w:t>
      </w:r>
      <w:r>
        <w:rPr>
          <w:rFonts w:asciiTheme="minorHAnsi" w:eastAsia="Times New Roman" w:hAnsiTheme="minorHAnsi" w:cstheme="minorHAnsi"/>
          <w:szCs w:val="20"/>
          <w:lang w:val="en-GB"/>
        </w:rPr>
        <w:t>L</w:t>
      </w:r>
      <w:r w:rsidRPr="00497913">
        <w:rPr>
          <w:rFonts w:asciiTheme="minorHAnsi" w:eastAsia="Times New Roman" w:hAnsiTheme="minorHAnsi" w:cstheme="minorHAnsi"/>
          <w:szCs w:val="20"/>
          <w:lang w:val="en-GB"/>
        </w:rPr>
        <w:t xml:space="preserve">inux servers </w:t>
      </w:r>
    </w:p>
    <w:p w14:paraId="58E33DDA" w14:textId="77777777" w:rsidR="00D25AA1" w:rsidRPr="002C64AC" w:rsidRDefault="00D25AA1" w:rsidP="00D25AA1">
      <w:pPr>
        <w:ind w:left="720"/>
      </w:pPr>
    </w:p>
    <w:p w14:paraId="20C8A831" w14:textId="77777777" w:rsidR="00D25AA1" w:rsidRDefault="00D25AA1" w:rsidP="00D25AA1">
      <w:pPr>
        <w:pStyle w:val="Heading3"/>
      </w:pPr>
      <w:bookmarkStart w:id="392" w:name="_Toc38014679"/>
      <w:proofErr w:type="spellStart"/>
      <w:r>
        <w:t>IQService</w:t>
      </w:r>
      <w:proofErr w:type="spellEnd"/>
      <w:r>
        <w:t xml:space="preserve"> Patching</w:t>
      </w:r>
      <w:bookmarkEnd w:id="392"/>
    </w:p>
    <w:p w14:paraId="4CE92B07" w14:textId="77777777" w:rsidR="00D25AA1" w:rsidRPr="00007EBC" w:rsidRDefault="00D25AA1" w:rsidP="00D25AA1">
      <w:pPr>
        <w:ind w:left="720"/>
        <w:rPr>
          <w:rFonts w:asciiTheme="minorHAnsi" w:hAnsiTheme="minorHAnsi" w:cstheme="minorHAnsi"/>
        </w:rPr>
      </w:pPr>
      <w:r>
        <w:rPr>
          <w:rFonts w:asciiTheme="minorHAnsi" w:hAnsiTheme="minorHAnsi" w:cstheme="minorHAnsi"/>
        </w:rPr>
        <w:t>Once the IIQ p</w:t>
      </w:r>
      <w:r w:rsidRPr="00BE24D2">
        <w:rPr>
          <w:rFonts w:asciiTheme="minorHAnsi" w:hAnsiTheme="minorHAnsi" w:cstheme="minorHAnsi"/>
        </w:rPr>
        <w:t xml:space="preserve">atching </w:t>
      </w:r>
      <w:r>
        <w:rPr>
          <w:rFonts w:asciiTheme="minorHAnsi" w:hAnsiTheme="minorHAnsi" w:cstheme="minorHAnsi"/>
        </w:rPr>
        <w:t xml:space="preserve">is complete, perform the patching on </w:t>
      </w:r>
      <w:proofErr w:type="spellStart"/>
      <w:r>
        <w:rPr>
          <w:rFonts w:asciiTheme="minorHAnsi" w:hAnsiTheme="minorHAnsi" w:cstheme="minorHAnsi"/>
        </w:rPr>
        <w:t>IQService</w:t>
      </w:r>
      <w:proofErr w:type="spellEnd"/>
      <w:r>
        <w:rPr>
          <w:rFonts w:asciiTheme="minorHAnsi" w:hAnsiTheme="minorHAnsi" w:cstheme="minorHAnsi"/>
        </w:rPr>
        <w:t xml:space="preserve"> to the same patch level as IIQ.</w:t>
      </w:r>
    </w:p>
    <w:p w14:paraId="64680F3B" w14:textId="15D5DC87" w:rsidR="004C1BB7" w:rsidRPr="00B0362F" w:rsidRDefault="00D25AA1">
      <w:pPr>
        <w:pStyle w:val="ListParagraph"/>
        <w:numPr>
          <w:ilvl w:val="0"/>
          <w:numId w:val="17"/>
        </w:numPr>
        <w:spacing w:after="160" w:line="259" w:lineRule="auto"/>
        <w:ind w:left="1440"/>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Copy the </w:t>
      </w:r>
      <w:proofErr w:type="spellStart"/>
      <w:r w:rsidRPr="00497913">
        <w:rPr>
          <w:rFonts w:asciiTheme="minorHAnsi" w:eastAsia="Times New Roman" w:hAnsiTheme="minorHAnsi" w:cstheme="minorHAnsi"/>
          <w:szCs w:val="20"/>
          <w:lang w:val="en-GB"/>
        </w:rPr>
        <w:t>IQService</w:t>
      </w:r>
      <w:proofErr w:type="spellEnd"/>
      <w:r w:rsidRPr="00497913">
        <w:rPr>
          <w:rFonts w:asciiTheme="minorHAnsi" w:eastAsia="Times New Roman" w:hAnsiTheme="minorHAnsi" w:cstheme="minorHAnsi"/>
          <w:szCs w:val="20"/>
          <w:lang w:val="en-GB"/>
        </w:rPr>
        <w:t xml:space="preserve"> zip </w:t>
      </w:r>
      <w:r>
        <w:rPr>
          <w:rFonts w:asciiTheme="minorHAnsi" w:eastAsia="Times New Roman" w:hAnsiTheme="minorHAnsi" w:cstheme="minorHAnsi"/>
          <w:szCs w:val="20"/>
          <w:lang w:val="en-GB"/>
        </w:rPr>
        <w:t xml:space="preserve">file </w:t>
      </w:r>
      <w:r w:rsidRPr="00497913">
        <w:rPr>
          <w:rFonts w:asciiTheme="minorHAnsi" w:eastAsia="Times New Roman" w:hAnsiTheme="minorHAnsi" w:cstheme="minorHAnsi"/>
          <w:szCs w:val="20"/>
          <w:lang w:val="en-GB"/>
        </w:rPr>
        <w:t>from “/u01/tomcat/apache-tomcat-</w:t>
      </w:r>
      <w:r w:rsidR="007836F4">
        <w:rPr>
          <w:rFonts w:asciiTheme="minorHAnsi" w:eastAsia="Times New Roman" w:hAnsiTheme="minorHAnsi" w:cstheme="minorHAnsi"/>
          <w:szCs w:val="20"/>
          <w:lang w:val="en-GB"/>
        </w:rPr>
        <w:t>8.5.51</w:t>
      </w:r>
      <w:r w:rsidRPr="00497913">
        <w:rPr>
          <w:rFonts w:asciiTheme="minorHAnsi" w:eastAsia="Times New Roman" w:hAnsiTheme="minorHAnsi" w:cstheme="minorHAnsi"/>
          <w:szCs w:val="20"/>
          <w:lang w:val="en-GB"/>
        </w:rPr>
        <w:t xml:space="preserve">/webapps/identityiq/WEB-INF/bin/win/” </w:t>
      </w:r>
      <w:r>
        <w:rPr>
          <w:rFonts w:asciiTheme="minorHAnsi" w:eastAsia="Times New Roman" w:hAnsiTheme="minorHAnsi" w:cstheme="minorHAnsi"/>
          <w:szCs w:val="20"/>
          <w:lang w:val="en-GB"/>
        </w:rPr>
        <w:t xml:space="preserve">on </w:t>
      </w:r>
      <w:r w:rsidRPr="00497913">
        <w:rPr>
          <w:rFonts w:asciiTheme="minorHAnsi" w:eastAsia="Times New Roman" w:hAnsiTheme="minorHAnsi" w:cstheme="minorHAnsi"/>
          <w:szCs w:val="20"/>
          <w:lang w:val="en-GB"/>
        </w:rPr>
        <w:t xml:space="preserve">any </w:t>
      </w:r>
      <w:r>
        <w:rPr>
          <w:rFonts w:asciiTheme="minorHAnsi" w:eastAsia="Times New Roman" w:hAnsiTheme="minorHAnsi" w:cstheme="minorHAnsi"/>
          <w:szCs w:val="20"/>
          <w:lang w:val="en-GB"/>
        </w:rPr>
        <w:t xml:space="preserve">of the </w:t>
      </w:r>
      <w:r w:rsidRPr="00497913">
        <w:rPr>
          <w:rFonts w:asciiTheme="minorHAnsi" w:eastAsia="Times New Roman" w:hAnsiTheme="minorHAnsi" w:cstheme="minorHAnsi"/>
          <w:szCs w:val="20"/>
          <w:lang w:val="en-GB"/>
        </w:rPr>
        <w:t xml:space="preserve">patched IdentityIQ </w:t>
      </w:r>
      <w:r>
        <w:rPr>
          <w:rFonts w:asciiTheme="minorHAnsi" w:eastAsia="Times New Roman" w:hAnsiTheme="minorHAnsi" w:cstheme="minorHAnsi"/>
          <w:szCs w:val="20"/>
          <w:lang w:val="en-GB"/>
        </w:rPr>
        <w:t>L</w:t>
      </w:r>
      <w:r w:rsidRPr="00497913">
        <w:rPr>
          <w:rFonts w:asciiTheme="minorHAnsi" w:eastAsia="Times New Roman" w:hAnsiTheme="minorHAnsi" w:cstheme="minorHAnsi"/>
          <w:szCs w:val="20"/>
          <w:lang w:val="en-GB"/>
        </w:rPr>
        <w:t>inux server</w:t>
      </w:r>
      <w:r>
        <w:rPr>
          <w:rFonts w:asciiTheme="minorHAnsi" w:eastAsia="Times New Roman" w:hAnsiTheme="minorHAnsi" w:cstheme="minorHAnsi"/>
          <w:szCs w:val="20"/>
          <w:lang w:val="en-GB"/>
        </w:rPr>
        <w:t xml:space="preserve"> to </w:t>
      </w:r>
      <w:r w:rsidR="00B65049">
        <w:rPr>
          <w:rFonts w:asciiTheme="minorHAnsi" w:eastAsia="Times New Roman" w:hAnsiTheme="minorHAnsi" w:cstheme="minorHAnsi"/>
          <w:szCs w:val="20"/>
          <w:lang w:val="en-GB"/>
        </w:rPr>
        <w:t xml:space="preserve">all the </w:t>
      </w:r>
      <w:r>
        <w:rPr>
          <w:rFonts w:asciiTheme="minorHAnsi" w:eastAsia="Times New Roman" w:hAnsiTheme="minorHAnsi" w:cstheme="minorHAnsi"/>
          <w:szCs w:val="20"/>
          <w:lang w:val="en-GB"/>
        </w:rPr>
        <w:t>Cloud Gateway server</w:t>
      </w:r>
      <w:r w:rsidR="004C1BB7">
        <w:rPr>
          <w:rFonts w:asciiTheme="minorHAnsi" w:eastAsia="Times New Roman" w:hAnsiTheme="minorHAnsi" w:cstheme="minorHAnsi"/>
          <w:szCs w:val="20"/>
          <w:lang w:val="en-GB"/>
        </w:rPr>
        <w:t>s.</w:t>
      </w:r>
      <w:r w:rsidR="004C1BB7">
        <w:rPr>
          <w:rFonts w:asciiTheme="minorHAnsi" w:eastAsia="Times New Roman" w:hAnsiTheme="minorHAnsi" w:cstheme="minorHAnsi"/>
          <w:szCs w:val="20"/>
          <w:lang w:val="en-GB"/>
        </w:rPr>
        <w:br/>
      </w:r>
      <w:r w:rsidR="004C1BB7" w:rsidRPr="00B0362F">
        <w:rPr>
          <w:rFonts w:asciiTheme="minorHAnsi" w:eastAsia="Times New Roman" w:hAnsiTheme="minorHAnsi" w:cstheme="minorHAnsi"/>
          <w:b/>
          <w:szCs w:val="20"/>
          <w:lang w:val="en-GB"/>
        </w:rPr>
        <w:t>Note</w:t>
      </w:r>
      <w:r w:rsidR="004C1BB7" w:rsidRPr="00B0362F">
        <w:rPr>
          <w:rFonts w:asciiTheme="minorHAnsi" w:eastAsia="Times New Roman" w:hAnsiTheme="minorHAnsi" w:cstheme="minorHAnsi"/>
          <w:szCs w:val="20"/>
          <w:lang w:val="en-GB"/>
        </w:rPr>
        <w:t xml:space="preserve">: </w:t>
      </w:r>
      <w:proofErr w:type="spellStart"/>
      <w:r w:rsidR="004C1BB7" w:rsidRPr="00B0362F">
        <w:rPr>
          <w:rFonts w:asciiTheme="minorHAnsi" w:eastAsia="Times New Roman" w:hAnsiTheme="minorHAnsi" w:cstheme="minorHAnsi"/>
          <w:szCs w:val="20"/>
          <w:lang w:val="en-GB"/>
        </w:rPr>
        <w:t>IQService</w:t>
      </w:r>
      <w:proofErr w:type="spellEnd"/>
      <w:r w:rsidR="00C53528">
        <w:rPr>
          <w:rFonts w:asciiTheme="minorHAnsi" w:eastAsia="Times New Roman" w:hAnsiTheme="minorHAnsi" w:cstheme="minorHAnsi"/>
          <w:szCs w:val="20"/>
          <w:lang w:val="en-GB"/>
        </w:rPr>
        <w:t xml:space="preserve"> software</w:t>
      </w:r>
      <w:r w:rsidR="004C1BB7" w:rsidRPr="00B0362F">
        <w:rPr>
          <w:rFonts w:asciiTheme="minorHAnsi" w:eastAsia="Times New Roman" w:hAnsiTheme="minorHAnsi" w:cstheme="minorHAnsi"/>
          <w:szCs w:val="20"/>
          <w:lang w:val="en-GB"/>
        </w:rPr>
        <w:t xml:space="preserve"> is available at D:\softwares on all CG servers where </w:t>
      </w:r>
      <w:proofErr w:type="spellStart"/>
      <w:r w:rsidR="004C1BB7" w:rsidRPr="00B0362F">
        <w:rPr>
          <w:rFonts w:asciiTheme="minorHAnsi" w:eastAsia="Times New Roman" w:hAnsiTheme="minorHAnsi" w:cstheme="minorHAnsi"/>
          <w:szCs w:val="20"/>
          <w:lang w:val="en-GB"/>
        </w:rPr>
        <w:t>IQService</w:t>
      </w:r>
      <w:proofErr w:type="spellEnd"/>
      <w:r w:rsidR="004C1BB7" w:rsidRPr="00B0362F">
        <w:rPr>
          <w:rFonts w:asciiTheme="minorHAnsi" w:eastAsia="Times New Roman" w:hAnsiTheme="minorHAnsi" w:cstheme="minorHAnsi"/>
          <w:szCs w:val="20"/>
          <w:lang w:val="en-GB"/>
        </w:rPr>
        <w:t xml:space="preserve"> is installed</w:t>
      </w:r>
    </w:p>
    <w:p w14:paraId="1E3A39F6" w14:textId="4879E5D5" w:rsidR="00D25AA1" w:rsidRDefault="00D25AA1" w:rsidP="00D25AA1">
      <w:pPr>
        <w:pStyle w:val="Caption"/>
        <w:ind w:left="720"/>
      </w:pPr>
      <w:bookmarkStart w:id="393" w:name="_Toc38014787"/>
      <w:r>
        <w:lastRenderedPageBreak/>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33</w:t>
      </w:r>
      <w:r w:rsidR="001620EE">
        <w:rPr>
          <w:noProof/>
        </w:rPr>
        <w:fldChar w:fldCharType="end"/>
      </w:r>
      <w:r>
        <w:t>: Copy IQService.zip from IIQ Server</w:t>
      </w:r>
      <w:bookmarkEnd w:id="393"/>
    </w:p>
    <w:p w14:paraId="3ACE6444" w14:textId="77777777" w:rsidR="00D25AA1" w:rsidRDefault="00D25AA1" w:rsidP="00D25AA1">
      <w:pPr>
        <w:ind w:left="1440"/>
      </w:pPr>
      <w:r>
        <w:rPr>
          <w:noProof/>
        </w:rPr>
        <w:drawing>
          <wp:inline distT="0" distB="0" distL="0" distR="0" wp14:anchorId="685B200B" wp14:editId="6E4C9700">
            <wp:extent cx="4879340" cy="1048624"/>
            <wp:effectExtent l="19050" t="19050" r="16510" b="184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b="63911"/>
                    <a:stretch/>
                  </pic:blipFill>
                  <pic:spPr bwMode="auto">
                    <a:xfrm>
                      <a:off x="0" y="0"/>
                      <a:ext cx="4881012" cy="1048983"/>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AE94CA3" w14:textId="77777777" w:rsidR="00D25AA1" w:rsidRPr="00497913" w:rsidRDefault="00D25AA1" w:rsidP="00D25AA1">
      <w:pPr>
        <w:pStyle w:val="ListParagraph"/>
        <w:keepNext/>
        <w:numPr>
          <w:ilvl w:val="0"/>
          <w:numId w:val="17"/>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Copy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 xml:space="preserve">IQService.zip file to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 xml:space="preserve">server where </w:t>
      </w:r>
      <w:proofErr w:type="spellStart"/>
      <w:r w:rsidRPr="00497913">
        <w:rPr>
          <w:rFonts w:asciiTheme="minorHAnsi" w:eastAsia="Times New Roman" w:hAnsiTheme="minorHAnsi" w:cstheme="minorHAnsi"/>
          <w:szCs w:val="20"/>
          <w:lang w:val="en-GB"/>
        </w:rPr>
        <w:t>IQService</w:t>
      </w:r>
      <w:proofErr w:type="spellEnd"/>
      <w:r w:rsidRPr="00497913">
        <w:rPr>
          <w:rFonts w:asciiTheme="minorHAnsi" w:eastAsia="Times New Roman" w:hAnsiTheme="minorHAnsi" w:cstheme="minorHAnsi"/>
          <w:szCs w:val="20"/>
          <w:lang w:val="en-GB"/>
        </w:rPr>
        <w:t xml:space="preserve"> is already installed</w:t>
      </w:r>
      <w:r>
        <w:rPr>
          <w:rFonts w:asciiTheme="minorHAnsi" w:eastAsia="Times New Roman" w:hAnsiTheme="minorHAnsi" w:cstheme="minorHAnsi"/>
          <w:szCs w:val="20"/>
          <w:lang w:val="en-GB"/>
        </w:rPr>
        <w:t xml:space="preserve"> (Cloud Gateway server)</w:t>
      </w:r>
    </w:p>
    <w:p w14:paraId="032DCB15" w14:textId="0772FE77" w:rsidR="00D25AA1" w:rsidRDefault="00D25AA1" w:rsidP="00D25AA1">
      <w:pPr>
        <w:pStyle w:val="Caption"/>
        <w:ind w:left="720"/>
      </w:pPr>
      <w:bookmarkStart w:id="394" w:name="_Toc38014788"/>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34</w:t>
      </w:r>
      <w:r w:rsidR="001620EE">
        <w:rPr>
          <w:noProof/>
        </w:rPr>
        <w:fldChar w:fldCharType="end"/>
      </w:r>
      <w:r>
        <w:t>: Copy IQService.zip to server</w:t>
      </w:r>
      <w:bookmarkEnd w:id="394"/>
    </w:p>
    <w:p w14:paraId="0ED48B25" w14:textId="77777777" w:rsidR="00D25AA1" w:rsidRDefault="00D25AA1" w:rsidP="00D25AA1">
      <w:pPr>
        <w:ind w:left="1440"/>
      </w:pPr>
      <w:r>
        <w:rPr>
          <w:noProof/>
        </w:rPr>
        <w:drawing>
          <wp:inline distT="0" distB="0" distL="0" distR="0" wp14:anchorId="2E1513CB" wp14:editId="65EFE9BC">
            <wp:extent cx="4885674" cy="1870745"/>
            <wp:effectExtent l="19050" t="19050" r="10795" b="152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b="45735"/>
                    <a:stretch/>
                  </pic:blipFill>
                  <pic:spPr bwMode="auto">
                    <a:xfrm>
                      <a:off x="0" y="0"/>
                      <a:ext cx="4912310" cy="1880944"/>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AEACBDC" w14:textId="77777777" w:rsidR="00D25AA1" w:rsidRPr="00497913" w:rsidRDefault="00D25AA1" w:rsidP="00D25AA1">
      <w:pPr>
        <w:pStyle w:val="ListParagraph"/>
        <w:keepNext/>
        <w:numPr>
          <w:ilvl w:val="0"/>
          <w:numId w:val="17"/>
        </w:numPr>
        <w:spacing w:after="160" w:line="259" w:lineRule="auto"/>
        <w:ind w:left="1440"/>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Navigate</w:t>
      </w:r>
      <w:r w:rsidRPr="00497913">
        <w:rPr>
          <w:rFonts w:asciiTheme="minorHAnsi" w:eastAsia="Times New Roman" w:hAnsiTheme="minorHAnsi" w:cstheme="minorHAnsi"/>
          <w:szCs w:val="20"/>
          <w:lang w:val="en-GB"/>
        </w:rPr>
        <w:t xml:space="preserve"> to </w:t>
      </w:r>
      <w:proofErr w:type="spellStart"/>
      <w:r w:rsidRPr="00497913">
        <w:rPr>
          <w:rFonts w:asciiTheme="minorHAnsi" w:eastAsia="Times New Roman" w:hAnsiTheme="minorHAnsi" w:cstheme="minorHAnsi"/>
          <w:szCs w:val="20"/>
          <w:lang w:val="en-GB"/>
        </w:rPr>
        <w:t>IQService</w:t>
      </w:r>
      <w:proofErr w:type="spellEnd"/>
      <w:r w:rsidRPr="00497913">
        <w:rPr>
          <w:rFonts w:asciiTheme="minorHAnsi" w:eastAsia="Times New Roman" w:hAnsiTheme="minorHAnsi" w:cstheme="minorHAnsi"/>
          <w:szCs w:val="20"/>
          <w:lang w:val="en-GB"/>
        </w:rPr>
        <w:t xml:space="preserve"> installation directory in command prompt using administrative privileges</w:t>
      </w:r>
    </w:p>
    <w:p w14:paraId="6C9B70FD" w14:textId="6198C5CA" w:rsidR="00D25AA1" w:rsidRDefault="00D25AA1" w:rsidP="00D25AA1">
      <w:pPr>
        <w:pStyle w:val="Caption"/>
        <w:ind w:left="720"/>
      </w:pPr>
      <w:bookmarkStart w:id="395" w:name="_Toc38014789"/>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35</w:t>
      </w:r>
      <w:r w:rsidR="001620EE">
        <w:rPr>
          <w:noProof/>
        </w:rPr>
        <w:fldChar w:fldCharType="end"/>
      </w:r>
      <w:r>
        <w:t>: Open Command prompt for uninstallation</w:t>
      </w:r>
      <w:bookmarkEnd w:id="395"/>
    </w:p>
    <w:p w14:paraId="224A9159" w14:textId="77777777" w:rsidR="00D25AA1" w:rsidRDefault="00D25AA1" w:rsidP="00D25AA1">
      <w:pPr>
        <w:ind w:left="1530"/>
      </w:pPr>
      <w:r>
        <w:rPr>
          <w:noProof/>
        </w:rPr>
        <w:drawing>
          <wp:inline distT="0" distB="0" distL="0" distR="0" wp14:anchorId="4DE927FA" wp14:editId="6F0E3711">
            <wp:extent cx="4843145" cy="989901"/>
            <wp:effectExtent l="19050" t="19050" r="14605"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59105"/>
                    <a:stretch/>
                  </pic:blipFill>
                  <pic:spPr bwMode="auto">
                    <a:xfrm>
                      <a:off x="0" y="0"/>
                      <a:ext cx="4869070" cy="995200"/>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1B6CB7D" w14:textId="77777777" w:rsidR="00D25AA1" w:rsidRPr="00497913" w:rsidRDefault="00D25AA1" w:rsidP="00D25AA1">
      <w:pPr>
        <w:pStyle w:val="ListParagraph"/>
        <w:numPr>
          <w:ilvl w:val="0"/>
          <w:numId w:val="17"/>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Uninstall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 xml:space="preserve">previously installed </w:t>
      </w:r>
      <w:proofErr w:type="spellStart"/>
      <w:r w:rsidRPr="00497913">
        <w:rPr>
          <w:rFonts w:asciiTheme="minorHAnsi" w:eastAsia="Times New Roman" w:hAnsiTheme="minorHAnsi" w:cstheme="minorHAnsi"/>
          <w:szCs w:val="20"/>
          <w:lang w:val="en-GB"/>
        </w:rPr>
        <w:t>IQService</w:t>
      </w:r>
      <w:proofErr w:type="spellEnd"/>
      <w:r w:rsidRPr="00497913">
        <w:rPr>
          <w:rFonts w:asciiTheme="minorHAnsi" w:eastAsia="Times New Roman" w:hAnsiTheme="minorHAnsi" w:cstheme="minorHAnsi"/>
          <w:szCs w:val="20"/>
          <w:lang w:val="en-GB"/>
        </w:rPr>
        <w:t xml:space="preserve"> using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below command</w:t>
      </w:r>
    </w:p>
    <w:p w14:paraId="7CA9512C" w14:textId="77777777" w:rsidR="00D25AA1" w:rsidRDefault="00D25AA1" w:rsidP="00D25AA1">
      <w:pPr>
        <w:pStyle w:val="ScreenStepsCode"/>
        <w:ind w:left="1530" w:right="270"/>
      </w:pPr>
      <w:r>
        <w:t>IQService.exe -u</w:t>
      </w:r>
    </w:p>
    <w:p w14:paraId="069C123A" w14:textId="3CE8B6D1" w:rsidR="00D25AA1" w:rsidRDefault="00D25AA1" w:rsidP="00D25AA1">
      <w:pPr>
        <w:pStyle w:val="Caption"/>
        <w:ind w:left="720"/>
      </w:pPr>
      <w:bookmarkStart w:id="396" w:name="_Toc38014790"/>
      <w:r>
        <w:lastRenderedPageBreak/>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36</w:t>
      </w:r>
      <w:r w:rsidR="001620EE">
        <w:rPr>
          <w:noProof/>
        </w:rPr>
        <w:fldChar w:fldCharType="end"/>
      </w:r>
      <w:r>
        <w:t xml:space="preserve">: Uninstall </w:t>
      </w:r>
      <w:proofErr w:type="spellStart"/>
      <w:r>
        <w:t>IQService</w:t>
      </w:r>
      <w:bookmarkEnd w:id="396"/>
      <w:proofErr w:type="spellEnd"/>
    </w:p>
    <w:p w14:paraId="2C73FDAF" w14:textId="77777777" w:rsidR="00D25AA1" w:rsidRDefault="00D25AA1" w:rsidP="00B0362F">
      <w:pPr>
        <w:ind w:left="1440"/>
        <w:jc w:val="center"/>
      </w:pPr>
      <w:r>
        <w:rPr>
          <w:noProof/>
        </w:rPr>
        <w:drawing>
          <wp:inline distT="0" distB="0" distL="0" distR="0" wp14:anchorId="5D8938A6" wp14:editId="7403FBB7">
            <wp:extent cx="4680360" cy="2231472"/>
            <wp:effectExtent l="19050" t="19050" r="25400" b="165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b="28239"/>
                    <a:stretch/>
                  </pic:blipFill>
                  <pic:spPr bwMode="auto">
                    <a:xfrm>
                      <a:off x="0" y="0"/>
                      <a:ext cx="4688364" cy="2235288"/>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8D7E867" w14:textId="2A393B6D" w:rsidR="00D25AA1" w:rsidRPr="00497913" w:rsidRDefault="00D25AA1" w:rsidP="00D25AA1">
      <w:pPr>
        <w:pStyle w:val="ListParagraph"/>
        <w:numPr>
          <w:ilvl w:val="0"/>
          <w:numId w:val="17"/>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Extract the </w:t>
      </w:r>
      <w:proofErr w:type="spellStart"/>
      <w:r w:rsidRPr="00497913">
        <w:rPr>
          <w:rFonts w:asciiTheme="minorHAnsi" w:eastAsia="Times New Roman" w:hAnsiTheme="minorHAnsi" w:cstheme="minorHAnsi"/>
          <w:szCs w:val="20"/>
          <w:lang w:val="en-GB"/>
        </w:rPr>
        <w:t>ne</w:t>
      </w:r>
      <w:r w:rsidR="0076785A">
        <w:rPr>
          <w:rFonts w:asciiTheme="minorHAnsi" w:eastAsia="Times New Roman" w:hAnsiTheme="minorHAnsi" w:cstheme="minorHAnsi"/>
          <w:szCs w:val="20"/>
          <w:lang w:val="en-GB"/>
        </w:rPr>
        <w:t>xx</w:t>
      </w:r>
      <w:r w:rsidRPr="00497913">
        <w:rPr>
          <w:rFonts w:asciiTheme="minorHAnsi" w:eastAsia="Times New Roman" w:hAnsiTheme="minorHAnsi" w:cstheme="minorHAnsi"/>
          <w:szCs w:val="20"/>
          <w:lang w:val="en-GB"/>
        </w:rPr>
        <w:t>y</w:t>
      </w:r>
      <w:proofErr w:type="spellEnd"/>
      <w:r w:rsidRPr="00497913">
        <w:rPr>
          <w:rFonts w:asciiTheme="minorHAnsi" w:eastAsia="Times New Roman" w:hAnsiTheme="minorHAnsi" w:cstheme="minorHAnsi"/>
          <w:szCs w:val="20"/>
          <w:lang w:val="en-GB"/>
        </w:rPr>
        <w:t xml:space="preserve"> copied IQService.zip folder in D drive</w:t>
      </w:r>
    </w:p>
    <w:p w14:paraId="0DFBC2B7" w14:textId="77777777" w:rsidR="00D25AA1" w:rsidRPr="00497913" w:rsidRDefault="00D25AA1" w:rsidP="00D25AA1">
      <w:pPr>
        <w:pStyle w:val="ListParagraph"/>
        <w:numPr>
          <w:ilvl w:val="0"/>
          <w:numId w:val="17"/>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Open “D:\</w:t>
      </w:r>
      <w:proofErr w:type="spellStart"/>
      <w:r w:rsidRPr="00497913">
        <w:rPr>
          <w:rFonts w:asciiTheme="minorHAnsi" w:eastAsia="Times New Roman" w:hAnsiTheme="minorHAnsi" w:cstheme="minorHAnsi"/>
          <w:szCs w:val="20"/>
          <w:lang w:val="en-GB"/>
        </w:rPr>
        <w:t>IQService</w:t>
      </w:r>
      <w:proofErr w:type="spellEnd"/>
      <w:r w:rsidRPr="00497913">
        <w:rPr>
          <w:rFonts w:asciiTheme="minorHAnsi" w:eastAsia="Times New Roman" w:hAnsiTheme="minorHAnsi" w:cstheme="minorHAnsi"/>
          <w:szCs w:val="20"/>
          <w:lang w:val="en-GB"/>
        </w:rPr>
        <w:t>” location in command prompt using administrative privileges</w:t>
      </w:r>
    </w:p>
    <w:p w14:paraId="0E698D5F" w14:textId="46BA4100" w:rsidR="00D25AA1" w:rsidRDefault="00D25AA1" w:rsidP="00D25AA1">
      <w:pPr>
        <w:pStyle w:val="Caption"/>
        <w:ind w:left="720"/>
      </w:pPr>
      <w:bookmarkStart w:id="397" w:name="_Toc38014791"/>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37</w:t>
      </w:r>
      <w:r w:rsidR="001620EE">
        <w:rPr>
          <w:noProof/>
        </w:rPr>
        <w:fldChar w:fldCharType="end"/>
      </w:r>
      <w:r>
        <w:t xml:space="preserve">: Install Latest </w:t>
      </w:r>
      <w:proofErr w:type="spellStart"/>
      <w:r>
        <w:t>IQService</w:t>
      </w:r>
      <w:bookmarkEnd w:id="397"/>
      <w:proofErr w:type="spellEnd"/>
    </w:p>
    <w:p w14:paraId="02613368" w14:textId="77777777" w:rsidR="00D25AA1" w:rsidRDefault="00D25AA1" w:rsidP="00D25AA1">
      <w:pPr>
        <w:ind w:left="1440"/>
      </w:pPr>
      <w:r>
        <w:rPr>
          <w:noProof/>
        </w:rPr>
        <w:drawing>
          <wp:inline distT="0" distB="0" distL="0" distR="0" wp14:anchorId="19B418E4" wp14:editId="76233D28">
            <wp:extent cx="4871720" cy="1090569"/>
            <wp:effectExtent l="19050" t="19050" r="24130" b="146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64067"/>
                    <a:stretch/>
                  </pic:blipFill>
                  <pic:spPr bwMode="auto">
                    <a:xfrm>
                      <a:off x="0" y="0"/>
                      <a:ext cx="4876390" cy="1091614"/>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5FDD19B" w14:textId="77777777" w:rsidR="00D25AA1" w:rsidRPr="00497913" w:rsidRDefault="00D25AA1" w:rsidP="006B3BA4">
      <w:pPr>
        <w:pStyle w:val="ListParagraph"/>
        <w:keepNext/>
        <w:numPr>
          <w:ilvl w:val="0"/>
          <w:numId w:val="17"/>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lastRenderedPageBreak/>
        <w:t xml:space="preserve">Install </w:t>
      </w:r>
      <w:proofErr w:type="spellStart"/>
      <w:r w:rsidRPr="00497913">
        <w:rPr>
          <w:rFonts w:asciiTheme="minorHAnsi" w:eastAsia="Times New Roman" w:hAnsiTheme="minorHAnsi" w:cstheme="minorHAnsi"/>
          <w:szCs w:val="20"/>
          <w:lang w:val="en-GB"/>
        </w:rPr>
        <w:t>IQService</w:t>
      </w:r>
      <w:proofErr w:type="spellEnd"/>
      <w:r w:rsidRPr="00497913">
        <w:rPr>
          <w:rFonts w:asciiTheme="minorHAnsi" w:eastAsia="Times New Roman" w:hAnsiTheme="minorHAnsi" w:cstheme="minorHAnsi"/>
          <w:szCs w:val="20"/>
          <w:lang w:val="en-GB"/>
        </w:rPr>
        <w:t xml:space="preserve"> using below command</w:t>
      </w:r>
    </w:p>
    <w:p w14:paraId="555F0352" w14:textId="77777777" w:rsidR="00D25AA1" w:rsidRDefault="00D25AA1" w:rsidP="006B3BA4">
      <w:pPr>
        <w:pStyle w:val="ScreenStepsCode"/>
        <w:keepNext/>
        <w:ind w:left="1530" w:right="270"/>
      </w:pPr>
      <w:r>
        <w:t>IQService.exe -</w:t>
      </w:r>
      <w:proofErr w:type="spellStart"/>
      <w:r>
        <w:t>i</w:t>
      </w:r>
      <w:proofErr w:type="spellEnd"/>
    </w:p>
    <w:p w14:paraId="390F53BB" w14:textId="725C6501" w:rsidR="00D25AA1" w:rsidRDefault="00D25AA1">
      <w:pPr>
        <w:pStyle w:val="Caption"/>
        <w:ind w:left="720"/>
      </w:pPr>
      <w:bookmarkStart w:id="398" w:name="_Toc38014792"/>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38</w:t>
      </w:r>
      <w:r w:rsidR="001620EE">
        <w:rPr>
          <w:noProof/>
        </w:rPr>
        <w:fldChar w:fldCharType="end"/>
      </w:r>
      <w:r>
        <w:t xml:space="preserve">: Install new </w:t>
      </w:r>
      <w:proofErr w:type="spellStart"/>
      <w:r>
        <w:t>IQService</w:t>
      </w:r>
      <w:bookmarkEnd w:id="398"/>
      <w:proofErr w:type="spellEnd"/>
    </w:p>
    <w:p w14:paraId="1C0BF8D7" w14:textId="77777777" w:rsidR="00D25AA1" w:rsidRDefault="00D25AA1" w:rsidP="006B3BA4">
      <w:pPr>
        <w:keepNext/>
        <w:ind w:left="1440"/>
      </w:pPr>
      <w:r>
        <w:rPr>
          <w:noProof/>
        </w:rPr>
        <w:drawing>
          <wp:inline distT="0" distB="0" distL="0" distR="0" wp14:anchorId="7D2EF4A0" wp14:editId="138135EC">
            <wp:extent cx="4882896" cy="2185416"/>
            <wp:effectExtent l="19050" t="19050" r="13335" b="24765"/>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b="13891"/>
                    <a:stretch/>
                  </pic:blipFill>
                  <pic:spPr bwMode="auto">
                    <a:xfrm>
                      <a:off x="0" y="0"/>
                      <a:ext cx="4882896" cy="2185416"/>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25603A9" w14:textId="77777777" w:rsidR="00D25AA1" w:rsidRPr="00497913" w:rsidRDefault="00D25AA1" w:rsidP="00D25AA1">
      <w:pPr>
        <w:pStyle w:val="ListParagraph"/>
        <w:numPr>
          <w:ilvl w:val="0"/>
          <w:numId w:val="17"/>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Create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new log file “D:\</w:t>
      </w:r>
      <w:proofErr w:type="spellStart"/>
      <w:r w:rsidRPr="00497913">
        <w:rPr>
          <w:rFonts w:asciiTheme="minorHAnsi" w:eastAsia="Times New Roman" w:hAnsiTheme="minorHAnsi" w:cstheme="minorHAnsi"/>
          <w:szCs w:val="20"/>
          <w:lang w:val="en-GB"/>
        </w:rPr>
        <w:t>IQService</w:t>
      </w:r>
      <w:proofErr w:type="spellEnd"/>
      <w:r w:rsidRPr="00497913">
        <w:rPr>
          <w:rFonts w:asciiTheme="minorHAnsi" w:eastAsia="Times New Roman" w:hAnsiTheme="minorHAnsi" w:cstheme="minorHAnsi"/>
          <w:szCs w:val="20"/>
          <w:lang w:val="en-GB"/>
        </w:rPr>
        <w:t>\logs\IQService.log”</w:t>
      </w:r>
    </w:p>
    <w:p w14:paraId="08D71CAD" w14:textId="77777777" w:rsidR="00D25AA1" w:rsidRPr="00497913" w:rsidRDefault="00D25AA1" w:rsidP="00D25AA1">
      <w:pPr>
        <w:pStyle w:val="ListParagraph"/>
        <w:numPr>
          <w:ilvl w:val="0"/>
          <w:numId w:val="17"/>
        </w:numPr>
        <w:spacing w:after="160" w:line="259" w:lineRule="auto"/>
        <w:ind w:left="1440"/>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Enable the </w:t>
      </w:r>
      <w:proofErr w:type="spellStart"/>
      <w:r>
        <w:rPr>
          <w:rFonts w:asciiTheme="minorHAnsi" w:eastAsia="Times New Roman" w:hAnsiTheme="minorHAnsi" w:cstheme="minorHAnsi"/>
          <w:szCs w:val="20"/>
          <w:lang w:val="en-GB"/>
        </w:rPr>
        <w:t>IQService</w:t>
      </w:r>
      <w:proofErr w:type="spellEnd"/>
      <w:r>
        <w:rPr>
          <w:rFonts w:asciiTheme="minorHAnsi" w:eastAsia="Times New Roman" w:hAnsiTheme="minorHAnsi" w:cstheme="minorHAnsi"/>
          <w:szCs w:val="20"/>
          <w:lang w:val="en-GB"/>
        </w:rPr>
        <w:t xml:space="preserve"> l</w:t>
      </w:r>
      <w:r w:rsidRPr="00497913">
        <w:rPr>
          <w:rFonts w:asciiTheme="minorHAnsi" w:eastAsia="Times New Roman" w:hAnsiTheme="minorHAnsi" w:cstheme="minorHAnsi"/>
          <w:szCs w:val="20"/>
          <w:lang w:val="en-GB"/>
        </w:rPr>
        <w:t>og</w:t>
      </w:r>
      <w:r>
        <w:rPr>
          <w:rFonts w:asciiTheme="minorHAnsi" w:eastAsia="Times New Roman" w:hAnsiTheme="minorHAnsi" w:cstheme="minorHAnsi"/>
          <w:szCs w:val="20"/>
          <w:lang w:val="en-GB"/>
        </w:rPr>
        <w:t>s</w:t>
      </w:r>
      <w:r w:rsidRPr="00497913">
        <w:rPr>
          <w:rFonts w:asciiTheme="minorHAnsi" w:eastAsia="Times New Roman" w:hAnsiTheme="minorHAnsi" w:cstheme="minorHAnsi"/>
          <w:szCs w:val="20"/>
          <w:lang w:val="en-GB"/>
        </w:rPr>
        <w:t xml:space="preserve"> using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below command</w:t>
      </w:r>
    </w:p>
    <w:p w14:paraId="3F73C7C1" w14:textId="77777777" w:rsidR="00D25AA1" w:rsidRDefault="00D25AA1" w:rsidP="00D25AA1">
      <w:pPr>
        <w:pStyle w:val="ScreenStepsCode"/>
        <w:ind w:left="1530" w:right="180"/>
      </w:pPr>
      <w:r w:rsidRPr="00DE0199">
        <w:t>IQService.exe -l 1 -f "D:\</w:t>
      </w:r>
      <w:proofErr w:type="spellStart"/>
      <w:r w:rsidRPr="00DE0199">
        <w:t>IQService</w:t>
      </w:r>
      <w:proofErr w:type="spellEnd"/>
      <w:r w:rsidRPr="00DE0199">
        <w:t>\logs\IQService.log"</w:t>
      </w:r>
    </w:p>
    <w:p w14:paraId="57C305B6" w14:textId="5D9BC68E" w:rsidR="00D25AA1" w:rsidRDefault="00D25AA1" w:rsidP="00B0362F">
      <w:pPr>
        <w:pStyle w:val="Caption"/>
        <w:spacing w:after="120"/>
        <w:ind w:left="720"/>
      </w:pPr>
      <w:bookmarkStart w:id="399" w:name="_Toc38014793"/>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39</w:t>
      </w:r>
      <w:r w:rsidR="001620EE">
        <w:rPr>
          <w:noProof/>
        </w:rPr>
        <w:fldChar w:fldCharType="end"/>
      </w:r>
      <w:r>
        <w:t xml:space="preserve">: Setup </w:t>
      </w:r>
      <w:proofErr w:type="spellStart"/>
      <w:r>
        <w:t>IQService</w:t>
      </w:r>
      <w:proofErr w:type="spellEnd"/>
      <w:r>
        <w:t xml:space="preserve"> logs</w:t>
      </w:r>
      <w:bookmarkEnd w:id="399"/>
    </w:p>
    <w:p w14:paraId="6FBF05B5" w14:textId="77777777" w:rsidR="00D25AA1" w:rsidRDefault="00D25AA1" w:rsidP="00D25AA1">
      <w:pPr>
        <w:ind w:left="1440"/>
      </w:pPr>
      <w:r>
        <w:rPr>
          <w:noProof/>
        </w:rPr>
        <w:drawing>
          <wp:inline distT="0" distB="0" distL="0" distR="0" wp14:anchorId="71F9AD0A" wp14:editId="18DC571C">
            <wp:extent cx="4882896" cy="2569464"/>
            <wp:effectExtent l="19050" t="19050" r="13335" b="2159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82896" cy="2569464"/>
                    </a:xfrm>
                    <a:prstGeom prst="rect">
                      <a:avLst/>
                    </a:prstGeom>
                    <a:noFill/>
                    <a:ln>
                      <a:solidFill>
                        <a:schemeClr val="accent1">
                          <a:lumMod val="50000"/>
                        </a:schemeClr>
                      </a:solidFill>
                    </a:ln>
                  </pic:spPr>
                </pic:pic>
              </a:graphicData>
            </a:graphic>
          </wp:inline>
        </w:drawing>
      </w:r>
    </w:p>
    <w:p w14:paraId="0E4AF4DB" w14:textId="77777777" w:rsidR="00D25AA1" w:rsidRPr="00497913" w:rsidRDefault="00D25AA1" w:rsidP="00B0362F">
      <w:pPr>
        <w:pStyle w:val="ListParagraph"/>
        <w:numPr>
          <w:ilvl w:val="0"/>
          <w:numId w:val="17"/>
        </w:numPr>
        <w:spacing w:after="12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lastRenderedPageBreak/>
        <w:t xml:space="preserve">Start </w:t>
      </w:r>
      <w:proofErr w:type="spellStart"/>
      <w:r w:rsidRPr="00497913">
        <w:rPr>
          <w:rFonts w:asciiTheme="minorHAnsi" w:eastAsia="Times New Roman" w:hAnsiTheme="minorHAnsi" w:cstheme="minorHAnsi"/>
          <w:szCs w:val="20"/>
          <w:lang w:val="en-GB"/>
        </w:rPr>
        <w:t>IQService</w:t>
      </w:r>
      <w:proofErr w:type="spellEnd"/>
      <w:r w:rsidRPr="00497913">
        <w:rPr>
          <w:rFonts w:asciiTheme="minorHAnsi" w:eastAsia="Times New Roman" w:hAnsiTheme="minorHAnsi" w:cstheme="minorHAnsi"/>
          <w:szCs w:val="20"/>
          <w:lang w:val="en-GB"/>
        </w:rPr>
        <w:t xml:space="preserve"> using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below command</w:t>
      </w:r>
    </w:p>
    <w:p w14:paraId="6CA03206" w14:textId="77777777" w:rsidR="00D25AA1" w:rsidRDefault="00D25AA1" w:rsidP="00B0362F">
      <w:pPr>
        <w:pStyle w:val="ScreenStepsCode"/>
        <w:spacing w:after="120"/>
        <w:ind w:left="1526" w:right="274"/>
      </w:pPr>
      <w:r>
        <w:t>IQService.exe -s</w:t>
      </w:r>
    </w:p>
    <w:p w14:paraId="58AC006C" w14:textId="3C1D24B5" w:rsidR="00D25AA1" w:rsidRDefault="00D25AA1" w:rsidP="00B0362F">
      <w:pPr>
        <w:pStyle w:val="Caption"/>
        <w:spacing w:after="120"/>
        <w:ind w:left="720"/>
      </w:pPr>
      <w:bookmarkStart w:id="400" w:name="_Toc38014794"/>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40</w:t>
      </w:r>
      <w:r w:rsidR="001620EE">
        <w:rPr>
          <w:noProof/>
        </w:rPr>
        <w:fldChar w:fldCharType="end"/>
      </w:r>
      <w:r>
        <w:t xml:space="preserve">: Start </w:t>
      </w:r>
      <w:proofErr w:type="spellStart"/>
      <w:r>
        <w:t>IQService</w:t>
      </w:r>
      <w:bookmarkEnd w:id="400"/>
      <w:proofErr w:type="spellEnd"/>
    </w:p>
    <w:p w14:paraId="59990CF8" w14:textId="77777777" w:rsidR="00D25AA1" w:rsidRDefault="00D25AA1" w:rsidP="00D25AA1">
      <w:pPr>
        <w:ind w:left="1440"/>
      </w:pPr>
      <w:r>
        <w:rPr>
          <w:noProof/>
        </w:rPr>
        <w:drawing>
          <wp:inline distT="0" distB="0" distL="0" distR="0" wp14:anchorId="7988CCDF" wp14:editId="102873A9">
            <wp:extent cx="4901293" cy="2680335"/>
            <wp:effectExtent l="19050" t="19050" r="13970" b="2476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912149" cy="2686272"/>
                    </a:xfrm>
                    <a:prstGeom prst="rect">
                      <a:avLst/>
                    </a:prstGeom>
                    <a:noFill/>
                    <a:ln>
                      <a:solidFill>
                        <a:schemeClr val="accent1">
                          <a:lumMod val="50000"/>
                        </a:schemeClr>
                      </a:solidFill>
                    </a:ln>
                  </pic:spPr>
                </pic:pic>
              </a:graphicData>
            </a:graphic>
          </wp:inline>
        </w:drawing>
      </w:r>
    </w:p>
    <w:p w14:paraId="45AA8CE3" w14:textId="0BF5A602" w:rsidR="0099000A" w:rsidRPr="00B0362F" w:rsidRDefault="00D60142" w:rsidP="00B0362F">
      <w:pPr>
        <w:pStyle w:val="ListParagraph"/>
        <w:numPr>
          <w:ilvl w:val="0"/>
          <w:numId w:val="17"/>
        </w:numPr>
        <w:spacing w:after="120" w:line="259" w:lineRule="auto"/>
        <w:ind w:left="1440"/>
        <w:contextualSpacing/>
        <w:rPr>
          <w:rFonts w:asciiTheme="minorHAnsi" w:hAnsiTheme="minorHAnsi" w:cstheme="minorHAnsi"/>
          <w:lang w:val="en-GB"/>
        </w:rPr>
      </w:pPr>
      <w:r>
        <w:rPr>
          <w:rFonts w:asciiTheme="minorHAnsi" w:eastAsia="Times New Roman" w:hAnsiTheme="minorHAnsi" w:cstheme="minorHAnsi"/>
          <w:szCs w:val="20"/>
          <w:lang w:val="en-GB"/>
        </w:rPr>
        <w:t xml:space="preserve">Complete the </w:t>
      </w:r>
      <w:proofErr w:type="spellStart"/>
      <w:r w:rsidR="0099000A" w:rsidRPr="00497913">
        <w:rPr>
          <w:rFonts w:asciiTheme="minorHAnsi" w:eastAsia="Times New Roman" w:hAnsiTheme="minorHAnsi" w:cstheme="minorHAnsi"/>
          <w:szCs w:val="20"/>
          <w:lang w:val="en-GB"/>
        </w:rPr>
        <w:t>IQService</w:t>
      </w:r>
      <w:proofErr w:type="spellEnd"/>
      <w:r w:rsidR="0099000A" w:rsidRPr="00497913">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 xml:space="preserve">patching </w:t>
      </w:r>
      <w:r w:rsidR="0099000A">
        <w:rPr>
          <w:rFonts w:asciiTheme="minorHAnsi" w:eastAsia="Times New Roman" w:hAnsiTheme="minorHAnsi" w:cstheme="minorHAnsi"/>
          <w:szCs w:val="20"/>
          <w:lang w:val="en-GB"/>
        </w:rPr>
        <w:t>on all CG servers by following above instructions.</w:t>
      </w:r>
    </w:p>
    <w:p w14:paraId="5F9368D9" w14:textId="77777777" w:rsidR="00D25AA1" w:rsidRDefault="00D25AA1" w:rsidP="00D25AA1">
      <w:pPr>
        <w:pStyle w:val="Heading3"/>
      </w:pPr>
      <w:bookmarkStart w:id="401" w:name="_Toc38014680"/>
      <w:r>
        <w:t>Cloud Gateway Patching</w:t>
      </w:r>
      <w:bookmarkEnd w:id="401"/>
    </w:p>
    <w:p w14:paraId="352A361B" w14:textId="77777777" w:rsidR="00D25AA1" w:rsidRPr="00007EBC" w:rsidRDefault="00D25AA1" w:rsidP="00D25AA1">
      <w:pPr>
        <w:ind w:left="720"/>
        <w:rPr>
          <w:rFonts w:asciiTheme="minorHAnsi" w:hAnsiTheme="minorHAnsi" w:cstheme="minorHAnsi"/>
        </w:rPr>
      </w:pPr>
      <w:r>
        <w:rPr>
          <w:rFonts w:asciiTheme="minorHAnsi" w:hAnsiTheme="minorHAnsi" w:cstheme="minorHAnsi"/>
        </w:rPr>
        <w:t>Once the IIQ p</w:t>
      </w:r>
      <w:r w:rsidRPr="00007EBC">
        <w:rPr>
          <w:rFonts w:asciiTheme="minorHAnsi" w:hAnsiTheme="minorHAnsi" w:cstheme="minorHAnsi"/>
        </w:rPr>
        <w:t xml:space="preserve">atching </w:t>
      </w:r>
      <w:r>
        <w:rPr>
          <w:rFonts w:asciiTheme="minorHAnsi" w:hAnsiTheme="minorHAnsi" w:cstheme="minorHAnsi"/>
        </w:rPr>
        <w:t>is complete, perform the patching on IIQ Cloud Gateway to the same patch level as IIQ.</w:t>
      </w:r>
    </w:p>
    <w:p w14:paraId="2F6A8B84" w14:textId="324BAA51" w:rsidR="00D25AA1" w:rsidRDefault="00D25AA1" w:rsidP="00D25AA1">
      <w:pPr>
        <w:pStyle w:val="ListParagraph"/>
        <w:numPr>
          <w:ilvl w:val="0"/>
          <w:numId w:val="16"/>
        </w:numPr>
        <w:spacing w:after="160" w:line="259" w:lineRule="auto"/>
        <w:ind w:left="1440"/>
        <w:contextualSpacing/>
      </w:pPr>
      <w:r w:rsidRPr="00497913">
        <w:rPr>
          <w:rFonts w:asciiTheme="minorHAnsi" w:eastAsia="Times New Roman" w:hAnsiTheme="minorHAnsi" w:cstheme="minorHAnsi"/>
          <w:szCs w:val="20"/>
          <w:lang w:val="en-GB"/>
        </w:rPr>
        <w:t xml:space="preserve">Download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 xml:space="preserve">Cloud Gateway </w:t>
      </w:r>
      <w:r w:rsidR="001A4EFD">
        <w:rPr>
          <w:rFonts w:asciiTheme="minorHAnsi" w:eastAsia="Times New Roman" w:hAnsiTheme="minorHAnsi" w:cstheme="minorHAnsi"/>
          <w:szCs w:val="20"/>
          <w:lang w:val="en-GB"/>
        </w:rPr>
        <w:t xml:space="preserve">IIQ 7.3 P4 </w:t>
      </w:r>
      <w:r w:rsidRPr="00497913">
        <w:rPr>
          <w:rFonts w:asciiTheme="minorHAnsi" w:eastAsia="Times New Roman" w:hAnsiTheme="minorHAnsi" w:cstheme="minorHAnsi"/>
          <w:szCs w:val="20"/>
          <w:lang w:val="en-GB"/>
        </w:rPr>
        <w:t>zip from SailPoint community (</w:t>
      </w:r>
      <w:r w:rsidR="001A4EFD">
        <w:rPr>
          <w:rFonts w:asciiTheme="minorHAnsi" w:eastAsia="Times New Roman" w:hAnsiTheme="minorHAnsi" w:cstheme="minorHAnsi"/>
          <w:szCs w:val="20"/>
          <w:lang w:val="en-GB"/>
        </w:rPr>
        <w:t>Available at D:\softwares on all CG servers)</w:t>
      </w:r>
      <w:r w:rsidR="001A4EFD">
        <w:rPr>
          <w:rFonts w:asciiTheme="minorHAnsi" w:eastAsia="Times New Roman" w:hAnsiTheme="minorHAnsi" w:cstheme="minorHAnsi"/>
          <w:szCs w:val="20"/>
          <w:lang w:val="en-GB"/>
        </w:rPr>
        <w:br/>
      </w:r>
      <w:hyperlink r:id="rId43" w:history="1">
        <w:r w:rsidRPr="000F09A3">
          <w:rPr>
            <w:rStyle w:val="Hyperlink"/>
            <w:rFonts w:asciiTheme="minorHAnsi" w:eastAsia="Times New Roman" w:hAnsiTheme="minorHAnsi" w:cstheme="minorHAnsi"/>
            <w:szCs w:val="20"/>
            <w:lang w:val="en-GB"/>
          </w:rPr>
          <w:t>https://community.sailpoint.com/t5/IdentityIQ-Server-Software/IdentityIQ-7-3p4/ta-p/150862</w:t>
        </w:r>
      </w:hyperlink>
    </w:p>
    <w:p w14:paraId="25771B66" w14:textId="77777777" w:rsidR="00D25AA1" w:rsidRDefault="00D25AA1" w:rsidP="00D25AA1">
      <w:pPr>
        <w:pStyle w:val="ListParagraph"/>
        <w:numPr>
          <w:ilvl w:val="0"/>
          <w:numId w:val="16"/>
        </w:numPr>
        <w:spacing w:after="160" w:line="259" w:lineRule="auto"/>
        <w:ind w:left="1440"/>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Login to the cloud gateway server and copy the zip file</w:t>
      </w:r>
    </w:p>
    <w:p w14:paraId="6562E6BA" w14:textId="77777777" w:rsidR="00D25AA1" w:rsidRPr="00497913" w:rsidRDefault="00D25AA1" w:rsidP="00D25AA1">
      <w:pPr>
        <w:pStyle w:val="ListParagraph"/>
        <w:numPr>
          <w:ilvl w:val="0"/>
          <w:numId w:val="16"/>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Open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windows service console and stop</w:t>
      </w:r>
      <w:r>
        <w:rPr>
          <w:rFonts w:asciiTheme="minorHAnsi" w:eastAsia="Times New Roman" w:hAnsiTheme="minorHAnsi" w:cstheme="minorHAnsi"/>
          <w:szCs w:val="20"/>
          <w:lang w:val="en-GB"/>
        </w:rPr>
        <w:t xml:space="preserve"> the</w:t>
      </w:r>
      <w:r w:rsidRPr="00497913">
        <w:rPr>
          <w:rFonts w:asciiTheme="minorHAnsi" w:eastAsia="Times New Roman" w:hAnsiTheme="minorHAnsi" w:cstheme="minorHAnsi"/>
          <w:szCs w:val="20"/>
          <w:lang w:val="en-GB"/>
        </w:rPr>
        <w:t xml:space="preserve"> tomcat service</w:t>
      </w:r>
    </w:p>
    <w:p w14:paraId="1E3A6323" w14:textId="1BD1AE7C" w:rsidR="00D25AA1" w:rsidRDefault="00D25AA1" w:rsidP="00D25AA1">
      <w:pPr>
        <w:pStyle w:val="Caption"/>
        <w:ind w:left="720"/>
      </w:pPr>
      <w:bookmarkStart w:id="402" w:name="_Toc38014795"/>
      <w:r>
        <w:lastRenderedPageBreak/>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41</w:t>
      </w:r>
      <w:r w:rsidR="001620EE">
        <w:rPr>
          <w:noProof/>
        </w:rPr>
        <w:fldChar w:fldCharType="end"/>
      </w:r>
      <w:r>
        <w:t>: Stop the CG Tomcat Service</w:t>
      </w:r>
      <w:bookmarkEnd w:id="402"/>
    </w:p>
    <w:p w14:paraId="40F9E8F7" w14:textId="77777777" w:rsidR="00D25AA1" w:rsidRDefault="00D25AA1" w:rsidP="00D25AA1">
      <w:pPr>
        <w:ind w:left="1530"/>
      </w:pPr>
      <w:r>
        <w:rPr>
          <w:noProof/>
        </w:rPr>
        <w:drawing>
          <wp:inline distT="0" distB="0" distL="0" distR="0" wp14:anchorId="7AE9DC8E" wp14:editId="78BF1C55">
            <wp:extent cx="4814207" cy="3895725"/>
            <wp:effectExtent l="19050" t="19050" r="2476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817174" cy="3898126"/>
                    </a:xfrm>
                    <a:prstGeom prst="rect">
                      <a:avLst/>
                    </a:prstGeom>
                    <a:noFill/>
                    <a:ln>
                      <a:solidFill>
                        <a:schemeClr val="accent1">
                          <a:lumMod val="50000"/>
                        </a:schemeClr>
                      </a:solidFill>
                    </a:ln>
                  </pic:spPr>
                </pic:pic>
              </a:graphicData>
            </a:graphic>
          </wp:inline>
        </w:drawing>
      </w:r>
    </w:p>
    <w:p w14:paraId="4E6B2EDC" w14:textId="77777777" w:rsidR="00D25AA1" w:rsidRPr="00497913" w:rsidRDefault="00D25AA1" w:rsidP="00D25AA1">
      <w:pPr>
        <w:pStyle w:val="ListParagraph"/>
        <w:keepNext/>
        <w:numPr>
          <w:ilvl w:val="0"/>
          <w:numId w:val="16"/>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Extract the downloaded zip folder in Cloud Gateway server</w:t>
      </w:r>
    </w:p>
    <w:p w14:paraId="00F193AE" w14:textId="561F8258" w:rsidR="00D25AA1" w:rsidRDefault="00D25AA1" w:rsidP="00D25AA1">
      <w:pPr>
        <w:pStyle w:val="Caption"/>
        <w:ind w:left="720"/>
      </w:pPr>
      <w:bookmarkStart w:id="403" w:name="_Toc38014796"/>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42</w:t>
      </w:r>
      <w:r w:rsidR="001620EE">
        <w:rPr>
          <w:noProof/>
        </w:rPr>
        <w:fldChar w:fldCharType="end"/>
      </w:r>
      <w:r>
        <w:t>: Extract Patching zip file</w:t>
      </w:r>
      <w:bookmarkEnd w:id="403"/>
    </w:p>
    <w:p w14:paraId="4EBB20F3" w14:textId="77777777" w:rsidR="00D25AA1" w:rsidRDefault="00D25AA1" w:rsidP="00D25AA1">
      <w:pPr>
        <w:ind w:left="1440"/>
      </w:pPr>
      <w:r>
        <w:rPr>
          <w:noProof/>
        </w:rPr>
        <w:drawing>
          <wp:inline distT="0" distB="0" distL="0" distR="0" wp14:anchorId="56AEE6AF" wp14:editId="7E23CE74">
            <wp:extent cx="4871720" cy="1325460"/>
            <wp:effectExtent l="19050" t="19050" r="24130" b="273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b="50648"/>
                    <a:stretch/>
                  </pic:blipFill>
                  <pic:spPr bwMode="auto">
                    <a:xfrm>
                      <a:off x="0" y="0"/>
                      <a:ext cx="4875374" cy="1326454"/>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BEBE098" w14:textId="77777777" w:rsidR="00D25AA1" w:rsidRPr="00497913" w:rsidRDefault="00D25AA1" w:rsidP="00D25AA1">
      <w:pPr>
        <w:pStyle w:val="ListParagraph"/>
        <w:numPr>
          <w:ilvl w:val="0"/>
          <w:numId w:val="16"/>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Copy all the contents of the folder to currently installed directory “D:\IIQ Cloud Gateway\apache-tomcat-8.5.43\</w:t>
      </w:r>
      <w:proofErr w:type="spellStart"/>
      <w:r w:rsidRPr="00497913">
        <w:rPr>
          <w:rFonts w:asciiTheme="minorHAnsi" w:eastAsia="Times New Roman" w:hAnsiTheme="minorHAnsi" w:cstheme="minorHAnsi"/>
          <w:szCs w:val="20"/>
          <w:lang w:val="en-GB"/>
        </w:rPr>
        <w:t>webapps</w:t>
      </w:r>
      <w:proofErr w:type="spellEnd"/>
      <w:r w:rsidRPr="00497913">
        <w:rPr>
          <w:rFonts w:asciiTheme="minorHAnsi" w:eastAsia="Times New Roman" w:hAnsiTheme="minorHAnsi" w:cstheme="minorHAnsi"/>
          <w:szCs w:val="20"/>
          <w:lang w:val="en-GB"/>
        </w:rPr>
        <w:t>\</w:t>
      </w:r>
      <w:proofErr w:type="spellStart"/>
      <w:r w:rsidRPr="00497913">
        <w:rPr>
          <w:rFonts w:asciiTheme="minorHAnsi" w:eastAsia="Times New Roman" w:hAnsiTheme="minorHAnsi" w:cstheme="minorHAnsi"/>
          <w:szCs w:val="20"/>
          <w:lang w:val="en-GB"/>
        </w:rPr>
        <w:t>CloudGateway</w:t>
      </w:r>
      <w:proofErr w:type="spellEnd"/>
      <w:r w:rsidRPr="00497913">
        <w:rPr>
          <w:rFonts w:asciiTheme="minorHAnsi" w:eastAsia="Times New Roman" w:hAnsiTheme="minorHAnsi" w:cstheme="minorHAnsi"/>
          <w:szCs w:val="20"/>
          <w:lang w:val="en-GB"/>
        </w:rPr>
        <w:t>\WEB-INF”</w:t>
      </w:r>
    </w:p>
    <w:p w14:paraId="2314161D" w14:textId="77777777" w:rsidR="00D25AA1" w:rsidRDefault="00D25AA1" w:rsidP="00D25AA1">
      <w:pPr>
        <w:ind w:left="720"/>
        <w:rPr>
          <w:noProof/>
        </w:rPr>
      </w:pPr>
    </w:p>
    <w:p w14:paraId="54A129C8" w14:textId="11D845C2" w:rsidR="00D25AA1" w:rsidRDefault="00D25AA1" w:rsidP="00D25AA1">
      <w:pPr>
        <w:pStyle w:val="Caption"/>
        <w:ind w:left="720"/>
      </w:pPr>
      <w:bookmarkStart w:id="404" w:name="_Toc38014797"/>
      <w:r>
        <w:lastRenderedPageBreak/>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43</w:t>
      </w:r>
      <w:r w:rsidR="001620EE">
        <w:rPr>
          <w:noProof/>
        </w:rPr>
        <w:fldChar w:fldCharType="end"/>
      </w:r>
      <w:r>
        <w:t>: Replace files in installation directory</w:t>
      </w:r>
      <w:bookmarkEnd w:id="404"/>
    </w:p>
    <w:p w14:paraId="45CCAFED" w14:textId="77777777" w:rsidR="00D25AA1" w:rsidRDefault="00D25AA1" w:rsidP="00D25AA1">
      <w:pPr>
        <w:ind w:left="1530"/>
      </w:pPr>
      <w:r>
        <w:rPr>
          <w:noProof/>
        </w:rPr>
        <w:drawing>
          <wp:inline distT="0" distB="0" distL="0" distR="0" wp14:anchorId="0E1EB2BC" wp14:editId="0FB360A8">
            <wp:extent cx="4828540" cy="1510018"/>
            <wp:effectExtent l="19050" t="19050" r="10160" b="146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b="49023"/>
                    <a:stretch/>
                  </pic:blipFill>
                  <pic:spPr bwMode="auto">
                    <a:xfrm>
                      <a:off x="0" y="0"/>
                      <a:ext cx="4831016" cy="1510792"/>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88601DF" w14:textId="77777777" w:rsidR="00D25AA1" w:rsidRPr="00497913" w:rsidRDefault="00D25AA1" w:rsidP="00D25AA1">
      <w:pPr>
        <w:pStyle w:val="ListParagraph"/>
        <w:numPr>
          <w:ilvl w:val="0"/>
          <w:numId w:val="16"/>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Open “D:\IIQ Cloud Gateway\apache-tomcat-8.5.43\</w:t>
      </w:r>
      <w:proofErr w:type="spellStart"/>
      <w:r w:rsidRPr="00497913">
        <w:rPr>
          <w:rFonts w:asciiTheme="minorHAnsi" w:eastAsia="Times New Roman" w:hAnsiTheme="minorHAnsi" w:cstheme="minorHAnsi"/>
          <w:szCs w:val="20"/>
          <w:lang w:val="en-GB"/>
        </w:rPr>
        <w:t>webapps</w:t>
      </w:r>
      <w:proofErr w:type="spellEnd"/>
      <w:r w:rsidRPr="00497913">
        <w:rPr>
          <w:rFonts w:asciiTheme="minorHAnsi" w:eastAsia="Times New Roman" w:hAnsiTheme="minorHAnsi" w:cstheme="minorHAnsi"/>
          <w:szCs w:val="20"/>
          <w:lang w:val="en-GB"/>
        </w:rPr>
        <w:t>\</w:t>
      </w:r>
      <w:proofErr w:type="spellStart"/>
      <w:r w:rsidRPr="00497913">
        <w:rPr>
          <w:rFonts w:asciiTheme="minorHAnsi" w:eastAsia="Times New Roman" w:hAnsiTheme="minorHAnsi" w:cstheme="minorHAnsi"/>
          <w:szCs w:val="20"/>
          <w:lang w:val="en-GB"/>
        </w:rPr>
        <w:t>CloudGateway</w:t>
      </w:r>
      <w:proofErr w:type="spellEnd"/>
      <w:r w:rsidRPr="00497913">
        <w:rPr>
          <w:rFonts w:asciiTheme="minorHAnsi" w:eastAsia="Times New Roman" w:hAnsiTheme="minorHAnsi" w:cstheme="minorHAnsi"/>
          <w:szCs w:val="20"/>
          <w:lang w:val="en-GB"/>
        </w:rPr>
        <w:t xml:space="preserve">\WEB-INF\lib” in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command prompt with administrative privileges</w:t>
      </w:r>
    </w:p>
    <w:p w14:paraId="28029BA2" w14:textId="30F8EA83" w:rsidR="00D25AA1" w:rsidRDefault="00D25AA1" w:rsidP="00D25AA1">
      <w:pPr>
        <w:pStyle w:val="Caption"/>
        <w:ind w:left="720"/>
      </w:pPr>
      <w:bookmarkStart w:id="405" w:name="_Toc38014798"/>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44</w:t>
      </w:r>
      <w:r w:rsidR="001620EE">
        <w:rPr>
          <w:noProof/>
        </w:rPr>
        <w:fldChar w:fldCharType="end"/>
      </w:r>
      <w:r>
        <w:t>: Open Command Prompt</w:t>
      </w:r>
      <w:bookmarkEnd w:id="405"/>
    </w:p>
    <w:p w14:paraId="0719649B" w14:textId="77777777" w:rsidR="00D25AA1" w:rsidRDefault="00D25AA1" w:rsidP="00D25AA1">
      <w:pPr>
        <w:ind w:left="1530"/>
      </w:pPr>
      <w:r>
        <w:rPr>
          <w:noProof/>
        </w:rPr>
        <w:drawing>
          <wp:inline distT="0" distB="0" distL="0" distR="0" wp14:anchorId="1939703D" wp14:editId="6FFE11A9">
            <wp:extent cx="4828540" cy="679508"/>
            <wp:effectExtent l="19050" t="19050" r="10160" b="2540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b="78368"/>
                    <a:stretch/>
                  </pic:blipFill>
                  <pic:spPr bwMode="auto">
                    <a:xfrm>
                      <a:off x="0" y="0"/>
                      <a:ext cx="4830278" cy="679753"/>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4353E1C" w14:textId="77777777" w:rsidR="00D25AA1" w:rsidRPr="00497913" w:rsidRDefault="00D25AA1" w:rsidP="00D25AA1">
      <w:pPr>
        <w:pStyle w:val="ListParagraph"/>
        <w:numPr>
          <w:ilvl w:val="0"/>
          <w:numId w:val="16"/>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Run </w:t>
      </w:r>
      <w:r>
        <w:rPr>
          <w:rFonts w:asciiTheme="minorHAnsi" w:eastAsia="Times New Roman" w:hAnsiTheme="minorHAnsi" w:cstheme="minorHAnsi"/>
          <w:szCs w:val="20"/>
          <w:lang w:val="en-GB"/>
        </w:rPr>
        <w:t xml:space="preserve">the </w:t>
      </w:r>
      <w:r w:rsidRPr="00497913">
        <w:rPr>
          <w:rFonts w:asciiTheme="minorHAnsi" w:eastAsia="Times New Roman" w:hAnsiTheme="minorHAnsi" w:cstheme="minorHAnsi"/>
          <w:szCs w:val="20"/>
          <w:lang w:val="en-GB"/>
        </w:rPr>
        <w:t>below command</w:t>
      </w:r>
    </w:p>
    <w:p w14:paraId="399CB407" w14:textId="77777777" w:rsidR="00D25AA1" w:rsidRDefault="00D25AA1" w:rsidP="00D25AA1">
      <w:pPr>
        <w:pStyle w:val="ScreenStepsCode"/>
        <w:ind w:left="1530" w:right="180"/>
      </w:pPr>
      <w:r w:rsidRPr="00090456">
        <w:t>jar -</w:t>
      </w:r>
      <w:proofErr w:type="spellStart"/>
      <w:r w:rsidRPr="00090456">
        <w:t>xvf</w:t>
      </w:r>
      <w:proofErr w:type="spellEnd"/>
      <w:r w:rsidRPr="00090456">
        <w:t xml:space="preserve"> identityiq.jar</w:t>
      </w:r>
    </w:p>
    <w:p w14:paraId="4BB3541F" w14:textId="58495E8F" w:rsidR="00D25AA1" w:rsidRDefault="00D25AA1" w:rsidP="00D25AA1">
      <w:pPr>
        <w:pStyle w:val="Caption"/>
        <w:ind w:left="720"/>
      </w:pPr>
      <w:bookmarkStart w:id="406" w:name="_Toc38014799"/>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45</w:t>
      </w:r>
      <w:r w:rsidR="001620EE">
        <w:rPr>
          <w:noProof/>
        </w:rPr>
        <w:fldChar w:fldCharType="end"/>
      </w:r>
      <w:r>
        <w:t>: Extract IdentityIQ jar</w:t>
      </w:r>
      <w:bookmarkEnd w:id="406"/>
    </w:p>
    <w:p w14:paraId="39AF1276" w14:textId="77777777" w:rsidR="00D25AA1" w:rsidRDefault="00D25AA1" w:rsidP="00D25AA1">
      <w:pPr>
        <w:ind w:left="1440"/>
      </w:pPr>
      <w:r>
        <w:rPr>
          <w:noProof/>
        </w:rPr>
        <w:drawing>
          <wp:inline distT="0" distB="0" distL="0" distR="0" wp14:anchorId="7A001942" wp14:editId="4DCC7CC8">
            <wp:extent cx="4886325" cy="671120"/>
            <wp:effectExtent l="19050" t="19050" r="9525" b="1524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b="74858"/>
                    <a:stretch/>
                  </pic:blipFill>
                  <pic:spPr bwMode="auto">
                    <a:xfrm>
                      <a:off x="0" y="0"/>
                      <a:ext cx="4891302" cy="671804"/>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C64139C" w14:textId="77777777" w:rsidR="00D25AA1" w:rsidRPr="00497913" w:rsidRDefault="00D25AA1" w:rsidP="00D25AA1">
      <w:pPr>
        <w:pStyle w:val="ListParagraph"/>
        <w:numPr>
          <w:ilvl w:val="0"/>
          <w:numId w:val="16"/>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Navigate to “D:\IIQ Cloud Gateway\apache-tomcat-8.5.43\webapps\CloudGateway\WEB-INF\lib\sailpoint\web” and delete </w:t>
      </w:r>
      <w:proofErr w:type="spellStart"/>
      <w:r w:rsidRPr="00497913">
        <w:rPr>
          <w:rFonts w:asciiTheme="minorHAnsi" w:eastAsia="Times New Roman" w:hAnsiTheme="minorHAnsi" w:cstheme="minorHAnsi"/>
          <w:szCs w:val="20"/>
          <w:lang w:val="en-GB"/>
        </w:rPr>
        <w:t>StartupContextListener.class</w:t>
      </w:r>
      <w:proofErr w:type="spellEnd"/>
      <w:r w:rsidRPr="00497913">
        <w:rPr>
          <w:rFonts w:asciiTheme="minorHAnsi" w:eastAsia="Times New Roman" w:hAnsiTheme="minorHAnsi" w:cstheme="minorHAnsi"/>
          <w:szCs w:val="20"/>
          <w:lang w:val="en-GB"/>
        </w:rPr>
        <w:t xml:space="preserve"> file.</w:t>
      </w:r>
    </w:p>
    <w:p w14:paraId="7650F9DF" w14:textId="11BD6BEB" w:rsidR="00D25AA1" w:rsidRDefault="00D25AA1" w:rsidP="00D25AA1">
      <w:pPr>
        <w:pStyle w:val="Caption"/>
        <w:ind w:left="720"/>
      </w:pPr>
      <w:bookmarkStart w:id="407" w:name="_Toc38014800"/>
      <w:r>
        <w:lastRenderedPageBreak/>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46</w:t>
      </w:r>
      <w:r w:rsidR="001620EE">
        <w:rPr>
          <w:noProof/>
        </w:rPr>
        <w:fldChar w:fldCharType="end"/>
      </w:r>
      <w:r>
        <w:t>: Delete listener class</w:t>
      </w:r>
      <w:bookmarkEnd w:id="407"/>
    </w:p>
    <w:p w14:paraId="1B8ED4AD" w14:textId="77777777" w:rsidR="00D25AA1" w:rsidRDefault="00D25AA1" w:rsidP="00D25AA1">
      <w:pPr>
        <w:pStyle w:val="ListParagraph"/>
        <w:ind w:left="1440"/>
      </w:pPr>
      <w:r>
        <w:rPr>
          <w:noProof/>
        </w:rPr>
        <w:drawing>
          <wp:inline distT="0" distB="0" distL="0" distR="0" wp14:anchorId="59750619" wp14:editId="458E1C5B">
            <wp:extent cx="4886325" cy="1770077"/>
            <wp:effectExtent l="19050" t="19050" r="9525" b="2095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b="44670"/>
                    <a:stretch/>
                  </pic:blipFill>
                  <pic:spPr bwMode="auto">
                    <a:xfrm>
                      <a:off x="0" y="0"/>
                      <a:ext cx="4888642" cy="1770916"/>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181C3A5" w14:textId="77777777" w:rsidR="00D25AA1" w:rsidRPr="00497913" w:rsidRDefault="00D25AA1" w:rsidP="00D25AA1">
      <w:pPr>
        <w:pStyle w:val="ListParagraph"/>
        <w:numPr>
          <w:ilvl w:val="0"/>
          <w:numId w:val="16"/>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Navigate to “D:\IIQ Cloud Gateway\apache-tomcat-8.5.43\</w:t>
      </w:r>
      <w:proofErr w:type="spellStart"/>
      <w:r w:rsidRPr="00497913">
        <w:rPr>
          <w:rFonts w:asciiTheme="minorHAnsi" w:eastAsia="Times New Roman" w:hAnsiTheme="minorHAnsi" w:cstheme="minorHAnsi"/>
          <w:szCs w:val="20"/>
          <w:lang w:val="en-GB"/>
        </w:rPr>
        <w:t>webapps</w:t>
      </w:r>
      <w:proofErr w:type="spellEnd"/>
      <w:r w:rsidRPr="00497913">
        <w:rPr>
          <w:rFonts w:asciiTheme="minorHAnsi" w:eastAsia="Times New Roman" w:hAnsiTheme="minorHAnsi" w:cstheme="minorHAnsi"/>
          <w:szCs w:val="20"/>
          <w:lang w:val="en-GB"/>
        </w:rPr>
        <w:t>\</w:t>
      </w:r>
      <w:proofErr w:type="spellStart"/>
      <w:r w:rsidRPr="00497913">
        <w:rPr>
          <w:rFonts w:asciiTheme="minorHAnsi" w:eastAsia="Times New Roman" w:hAnsiTheme="minorHAnsi" w:cstheme="minorHAnsi"/>
          <w:szCs w:val="20"/>
          <w:lang w:val="en-GB"/>
        </w:rPr>
        <w:t>CloudGateway</w:t>
      </w:r>
      <w:proofErr w:type="spellEnd"/>
      <w:r w:rsidRPr="00497913">
        <w:rPr>
          <w:rFonts w:asciiTheme="minorHAnsi" w:eastAsia="Times New Roman" w:hAnsiTheme="minorHAnsi" w:cstheme="minorHAnsi"/>
          <w:szCs w:val="20"/>
          <w:lang w:val="en-GB"/>
        </w:rPr>
        <w:t>\WEB-INF\lib” location using command prompt using administrative privileges. Then run below command</w:t>
      </w:r>
    </w:p>
    <w:p w14:paraId="7A3B5FC3" w14:textId="77777777" w:rsidR="00D25AA1" w:rsidRPr="00295D85" w:rsidRDefault="00D25AA1" w:rsidP="00D25AA1">
      <w:pPr>
        <w:pStyle w:val="ScreenStepsCode"/>
        <w:ind w:left="1440" w:right="270"/>
      </w:pPr>
      <w:r w:rsidRPr="00295D85">
        <w:t>jar -</w:t>
      </w:r>
      <w:proofErr w:type="spellStart"/>
      <w:r w:rsidRPr="00295D85">
        <w:t>cvf</w:t>
      </w:r>
      <w:proofErr w:type="spellEnd"/>
      <w:r w:rsidRPr="00295D85">
        <w:t xml:space="preserve"> identityiq.jar</w:t>
      </w:r>
      <w:r>
        <w:t xml:space="preserve"> *</w:t>
      </w:r>
    </w:p>
    <w:p w14:paraId="52D5BF57" w14:textId="2AE1D34A" w:rsidR="00D25AA1" w:rsidRDefault="00D25AA1" w:rsidP="00D25AA1">
      <w:pPr>
        <w:pStyle w:val="Caption"/>
        <w:ind w:left="720"/>
      </w:pPr>
      <w:bookmarkStart w:id="408" w:name="_Toc38014801"/>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47</w:t>
      </w:r>
      <w:r w:rsidR="001620EE">
        <w:rPr>
          <w:noProof/>
        </w:rPr>
        <w:fldChar w:fldCharType="end"/>
      </w:r>
      <w:r>
        <w:t>: Re-bundle IdentityIQ jar</w:t>
      </w:r>
      <w:bookmarkEnd w:id="408"/>
    </w:p>
    <w:p w14:paraId="6D1A3E0D" w14:textId="77777777" w:rsidR="00D25AA1" w:rsidRDefault="00D25AA1" w:rsidP="00D25AA1">
      <w:pPr>
        <w:ind w:left="1440"/>
      </w:pPr>
      <w:r>
        <w:rPr>
          <w:noProof/>
        </w:rPr>
        <w:drawing>
          <wp:inline distT="0" distB="0" distL="0" distR="0" wp14:anchorId="04D1C97E" wp14:editId="76D4603B">
            <wp:extent cx="4886325" cy="461395"/>
            <wp:effectExtent l="19050" t="19050" r="9525" b="1524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b="85005"/>
                    <a:stretch/>
                  </pic:blipFill>
                  <pic:spPr bwMode="auto">
                    <a:xfrm>
                      <a:off x="0" y="0"/>
                      <a:ext cx="4887581" cy="461514"/>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2CB6393" w14:textId="77777777" w:rsidR="00D25AA1" w:rsidRPr="00497913" w:rsidRDefault="00D25AA1" w:rsidP="00D25AA1">
      <w:pPr>
        <w:pStyle w:val="ListParagraph"/>
        <w:keepNext/>
        <w:numPr>
          <w:ilvl w:val="0"/>
          <w:numId w:val="16"/>
        </w:numPr>
        <w:spacing w:after="160" w:line="259" w:lineRule="auto"/>
        <w:ind w:left="144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Start tomcat service to turn on </w:t>
      </w:r>
      <w:r>
        <w:rPr>
          <w:rFonts w:asciiTheme="minorHAnsi" w:eastAsia="Times New Roman" w:hAnsiTheme="minorHAnsi" w:cstheme="minorHAnsi"/>
          <w:szCs w:val="20"/>
          <w:lang w:val="en-GB"/>
        </w:rPr>
        <w:t>the C</w:t>
      </w:r>
      <w:r w:rsidRPr="00497913">
        <w:rPr>
          <w:rFonts w:asciiTheme="minorHAnsi" w:eastAsia="Times New Roman" w:hAnsiTheme="minorHAnsi" w:cstheme="minorHAnsi"/>
          <w:szCs w:val="20"/>
          <w:lang w:val="en-GB"/>
        </w:rPr>
        <w:t xml:space="preserve">loud </w:t>
      </w:r>
      <w:r>
        <w:rPr>
          <w:rFonts w:asciiTheme="minorHAnsi" w:eastAsia="Times New Roman" w:hAnsiTheme="minorHAnsi" w:cstheme="minorHAnsi"/>
          <w:szCs w:val="20"/>
          <w:lang w:val="en-GB"/>
        </w:rPr>
        <w:t>G</w:t>
      </w:r>
      <w:r w:rsidRPr="00497913">
        <w:rPr>
          <w:rFonts w:asciiTheme="minorHAnsi" w:eastAsia="Times New Roman" w:hAnsiTheme="minorHAnsi" w:cstheme="minorHAnsi"/>
          <w:szCs w:val="20"/>
          <w:lang w:val="en-GB"/>
        </w:rPr>
        <w:t>ateway</w:t>
      </w:r>
    </w:p>
    <w:p w14:paraId="6FB7B2C6" w14:textId="34738B36" w:rsidR="00D25AA1" w:rsidRDefault="00D25AA1" w:rsidP="00D25AA1">
      <w:pPr>
        <w:pStyle w:val="Caption"/>
        <w:ind w:left="720"/>
      </w:pPr>
      <w:bookmarkStart w:id="409" w:name="_Toc38014802"/>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48</w:t>
      </w:r>
      <w:r w:rsidR="001620EE">
        <w:rPr>
          <w:noProof/>
        </w:rPr>
        <w:fldChar w:fldCharType="end"/>
      </w:r>
      <w:r>
        <w:t>: Start CG Tomcat Service</w:t>
      </w:r>
      <w:bookmarkEnd w:id="409"/>
    </w:p>
    <w:p w14:paraId="755254DB" w14:textId="77777777" w:rsidR="00D25AA1" w:rsidRDefault="00D25AA1" w:rsidP="00D25AA1">
      <w:pPr>
        <w:ind w:left="1530"/>
      </w:pPr>
      <w:r>
        <w:rPr>
          <w:noProof/>
        </w:rPr>
        <w:drawing>
          <wp:inline distT="0" distB="0" distL="0" distR="0" wp14:anchorId="4958BD6F" wp14:editId="600774FB">
            <wp:extent cx="3749879" cy="2731043"/>
            <wp:effectExtent l="19050" t="19050" r="22225" b="1270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770090" cy="2745763"/>
                    </a:xfrm>
                    <a:prstGeom prst="rect">
                      <a:avLst/>
                    </a:prstGeom>
                    <a:noFill/>
                    <a:ln>
                      <a:solidFill>
                        <a:schemeClr val="accent1">
                          <a:lumMod val="50000"/>
                        </a:schemeClr>
                      </a:solidFill>
                    </a:ln>
                  </pic:spPr>
                </pic:pic>
              </a:graphicData>
            </a:graphic>
          </wp:inline>
        </w:drawing>
      </w:r>
    </w:p>
    <w:p w14:paraId="1FBE653F" w14:textId="488D8958" w:rsidR="00042F91" w:rsidRPr="00497913" w:rsidRDefault="00042F91" w:rsidP="00042F91">
      <w:pPr>
        <w:pStyle w:val="ListParagraph"/>
        <w:keepNext/>
        <w:numPr>
          <w:ilvl w:val="0"/>
          <w:numId w:val="16"/>
        </w:numPr>
        <w:spacing w:after="160" w:line="259" w:lineRule="auto"/>
        <w:ind w:left="1440"/>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lastRenderedPageBreak/>
        <w:t>Repeat the C</w:t>
      </w:r>
      <w:r w:rsidRPr="00497913">
        <w:rPr>
          <w:rFonts w:asciiTheme="minorHAnsi" w:eastAsia="Times New Roman" w:hAnsiTheme="minorHAnsi" w:cstheme="minorHAnsi"/>
          <w:szCs w:val="20"/>
          <w:lang w:val="en-GB"/>
        </w:rPr>
        <w:t xml:space="preserve">loud </w:t>
      </w:r>
      <w:r>
        <w:rPr>
          <w:rFonts w:asciiTheme="minorHAnsi" w:eastAsia="Times New Roman" w:hAnsiTheme="minorHAnsi" w:cstheme="minorHAnsi"/>
          <w:szCs w:val="20"/>
          <w:lang w:val="en-GB"/>
        </w:rPr>
        <w:t>G</w:t>
      </w:r>
      <w:r w:rsidRPr="00497913">
        <w:rPr>
          <w:rFonts w:asciiTheme="minorHAnsi" w:eastAsia="Times New Roman" w:hAnsiTheme="minorHAnsi" w:cstheme="minorHAnsi"/>
          <w:szCs w:val="20"/>
          <w:lang w:val="en-GB"/>
        </w:rPr>
        <w:t>ateway</w:t>
      </w:r>
      <w:r>
        <w:rPr>
          <w:rFonts w:asciiTheme="minorHAnsi" w:eastAsia="Times New Roman" w:hAnsiTheme="minorHAnsi" w:cstheme="minorHAnsi"/>
          <w:szCs w:val="20"/>
          <w:lang w:val="en-GB"/>
        </w:rPr>
        <w:t xml:space="preserve"> patching on all CG servers by referring to the above steps</w:t>
      </w:r>
    </w:p>
    <w:p w14:paraId="728E4A5E" w14:textId="4FC3CA76" w:rsidR="00D25AA1" w:rsidRPr="00F948EC" w:rsidRDefault="00D25AA1" w:rsidP="00D25AA1">
      <w:pPr>
        <w:ind w:left="720"/>
      </w:pPr>
    </w:p>
    <w:p w14:paraId="57C7FF3E" w14:textId="77777777" w:rsidR="00D25AA1" w:rsidRDefault="00D25AA1" w:rsidP="00D25AA1">
      <w:pPr>
        <w:pStyle w:val="Heading2"/>
      </w:pPr>
      <w:bookmarkStart w:id="410" w:name="_Toc38014681"/>
      <w:r>
        <w:t>Encryption Key Rotation</w:t>
      </w:r>
      <w:bookmarkEnd w:id="410"/>
    </w:p>
    <w:p w14:paraId="2E97DA8C" w14:textId="77777777" w:rsidR="00D25AA1" w:rsidRPr="00497913" w:rsidRDefault="00D25AA1" w:rsidP="00D25AA1">
      <w:pPr>
        <w:ind w:left="1026"/>
        <w:rPr>
          <w:rFonts w:asciiTheme="minorHAnsi" w:hAnsiTheme="minorHAnsi" w:cstheme="minorHAnsi"/>
        </w:rPr>
      </w:pPr>
      <w:r w:rsidRPr="00497913">
        <w:rPr>
          <w:rFonts w:asciiTheme="minorHAnsi" w:hAnsiTheme="minorHAnsi" w:cstheme="minorHAnsi"/>
        </w:rPr>
        <w:t>In a standard installation of IdentityIQ</w:t>
      </w:r>
      <w:r>
        <w:rPr>
          <w:rFonts w:asciiTheme="minorHAnsi" w:hAnsiTheme="minorHAnsi" w:cstheme="minorHAnsi"/>
        </w:rPr>
        <w:t>,</w:t>
      </w:r>
      <w:r w:rsidRPr="00497913">
        <w:rPr>
          <w:rFonts w:asciiTheme="minorHAnsi" w:hAnsiTheme="minorHAnsi" w:cstheme="minorHAnsi"/>
        </w:rPr>
        <w:t xml:space="preserve"> passwords are all encry</w:t>
      </w:r>
      <w:r>
        <w:rPr>
          <w:rFonts w:asciiTheme="minorHAnsi" w:hAnsiTheme="minorHAnsi" w:cstheme="minorHAnsi"/>
        </w:rPr>
        <w:t>pted using the same encryption</w:t>
      </w:r>
      <w:r w:rsidRPr="00497913">
        <w:rPr>
          <w:rFonts w:asciiTheme="minorHAnsi" w:hAnsiTheme="minorHAnsi" w:cstheme="minorHAnsi"/>
        </w:rPr>
        <w:t xml:space="preserve"> secret. In other words, encrypted passwords used in one installation can be reused in (i.e. decrypted by) any other installation of IdentityIQ. The </w:t>
      </w:r>
      <w:proofErr w:type="spellStart"/>
      <w:r w:rsidRPr="00497913">
        <w:rPr>
          <w:rFonts w:asciiTheme="minorHAnsi" w:hAnsiTheme="minorHAnsi" w:cstheme="minorHAnsi"/>
        </w:rPr>
        <w:t>keystore</w:t>
      </w:r>
      <w:proofErr w:type="spellEnd"/>
      <w:r w:rsidRPr="00497913">
        <w:rPr>
          <w:rFonts w:asciiTheme="minorHAnsi" w:hAnsiTheme="minorHAnsi" w:cstheme="minorHAnsi"/>
        </w:rPr>
        <w:t xml:space="preserve"> feature enables the use of a </w:t>
      </w:r>
      <w:proofErr w:type="gramStart"/>
      <w:r w:rsidRPr="00497913">
        <w:rPr>
          <w:rFonts w:asciiTheme="minorHAnsi" w:hAnsiTheme="minorHAnsi" w:cstheme="minorHAnsi"/>
        </w:rPr>
        <w:t>site specific</w:t>
      </w:r>
      <w:proofErr w:type="gramEnd"/>
      <w:r w:rsidRPr="00497913">
        <w:rPr>
          <w:rFonts w:asciiTheme="minorHAnsi" w:hAnsiTheme="minorHAnsi" w:cstheme="minorHAnsi"/>
        </w:rPr>
        <w:t xml:space="preserve"> key. With the </w:t>
      </w:r>
      <w:proofErr w:type="spellStart"/>
      <w:r w:rsidRPr="00497913">
        <w:rPr>
          <w:rFonts w:asciiTheme="minorHAnsi" w:hAnsiTheme="minorHAnsi" w:cstheme="minorHAnsi"/>
        </w:rPr>
        <w:t>keystore</w:t>
      </w:r>
      <w:proofErr w:type="spellEnd"/>
      <w:r w:rsidRPr="00497913">
        <w:rPr>
          <w:rFonts w:asciiTheme="minorHAnsi" w:hAnsiTheme="minorHAnsi" w:cstheme="minorHAnsi"/>
        </w:rPr>
        <w:t xml:space="preserve"> feature enabled, a password used on one site cannot be decrypted on another site without having the </w:t>
      </w:r>
      <w:proofErr w:type="gramStart"/>
      <w:r w:rsidRPr="00497913">
        <w:rPr>
          <w:rFonts w:asciiTheme="minorHAnsi" w:hAnsiTheme="minorHAnsi" w:cstheme="minorHAnsi"/>
        </w:rPr>
        <w:t>site specific</w:t>
      </w:r>
      <w:proofErr w:type="gramEnd"/>
      <w:r w:rsidRPr="00497913">
        <w:rPr>
          <w:rFonts w:asciiTheme="minorHAnsi" w:hAnsiTheme="minorHAnsi" w:cstheme="minorHAnsi"/>
        </w:rPr>
        <w:t xml:space="preserve"> encryption keys.</w:t>
      </w:r>
    </w:p>
    <w:p w14:paraId="12A7EB5A" w14:textId="77777777" w:rsidR="00D25AA1" w:rsidRDefault="00D25AA1" w:rsidP="00D25AA1">
      <w:pPr>
        <w:pStyle w:val="Heading3"/>
      </w:pPr>
      <w:bookmarkStart w:id="411" w:name="_Toc38014682"/>
      <w:r>
        <w:t xml:space="preserve">Configuration of </w:t>
      </w:r>
      <w:r w:rsidRPr="004F6C77">
        <w:t xml:space="preserve">IdentityIQ </w:t>
      </w:r>
      <w:proofErr w:type="spellStart"/>
      <w:r w:rsidRPr="004F6C77">
        <w:t>Keystore</w:t>
      </w:r>
      <w:bookmarkEnd w:id="411"/>
      <w:proofErr w:type="spellEnd"/>
    </w:p>
    <w:p w14:paraId="4EFCA1E7" w14:textId="77777777" w:rsidR="00D25AA1" w:rsidRPr="00497913" w:rsidRDefault="00D25AA1" w:rsidP="00D25AA1">
      <w:pPr>
        <w:ind w:left="882"/>
        <w:rPr>
          <w:rFonts w:asciiTheme="minorHAnsi" w:hAnsiTheme="minorHAnsi" w:cstheme="minorHAnsi"/>
        </w:rPr>
      </w:pPr>
      <w:r w:rsidRPr="00497913">
        <w:rPr>
          <w:rFonts w:asciiTheme="minorHAnsi" w:hAnsiTheme="minorHAnsi" w:cstheme="minorHAnsi"/>
        </w:rPr>
        <w:t xml:space="preserve">The </w:t>
      </w:r>
      <w:proofErr w:type="spellStart"/>
      <w:r w:rsidRPr="00497913">
        <w:rPr>
          <w:rFonts w:asciiTheme="minorHAnsi" w:hAnsiTheme="minorHAnsi" w:cstheme="minorHAnsi"/>
        </w:rPr>
        <w:t>keystore</w:t>
      </w:r>
      <w:proofErr w:type="spellEnd"/>
      <w:r w:rsidRPr="00497913">
        <w:rPr>
          <w:rFonts w:asciiTheme="minorHAnsi" w:hAnsiTheme="minorHAnsi" w:cstheme="minorHAnsi"/>
        </w:rPr>
        <w:t xml:space="preserve"> itself is stored in WEB-INF/classes/iiq.dat with an accompanying configuration file WEB-INF/classes/</w:t>
      </w:r>
      <w:proofErr w:type="spellStart"/>
      <w:r w:rsidRPr="00497913">
        <w:rPr>
          <w:rFonts w:asciiTheme="minorHAnsi" w:hAnsiTheme="minorHAnsi" w:cstheme="minorHAnsi"/>
        </w:rPr>
        <w:t>iiq.cfg</w:t>
      </w:r>
      <w:proofErr w:type="spellEnd"/>
      <w:r w:rsidRPr="00497913">
        <w:rPr>
          <w:rFonts w:asciiTheme="minorHAnsi" w:hAnsiTheme="minorHAnsi" w:cstheme="minorHAnsi"/>
        </w:rPr>
        <w:t>. Neither of these files is human readable nor visible if default setting.</w:t>
      </w:r>
    </w:p>
    <w:p w14:paraId="4CDBFC53" w14:textId="77777777" w:rsidR="00D25AA1" w:rsidRDefault="00D25AA1" w:rsidP="00D25AA1">
      <w:pPr>
        <w:pStyle w:val="Heading3"/>
      </w:pPr>
      <w:bookmarkStart w:id="412" w:name="_Toc38014683"/>
      <w:r>
        <w:t>Key Creation</w:t>
      </w:r>
      <w:bookmarkEnd w:id="412"/>
    </w:p>
    <w:p w14:paraId="2E6BDB16" w14:textId="77777777" w:rsidR="00D25AA1" w:rsidRPr="00497913" w:rsidRDefault="00D25AA1" w:rsidP="00D25AA1">
      <w:pPr>
        <w:ind w:left="882"/>
        <w:rPr>
          <w:rFonts w:asciiTheme="minorHAnsi" w:hAnsiTheme="minorHAnsi" w:cstheme="minorHAnsi"/>
        </w:rPr>
      </w:pPr>
      <w:r w:rsidRPr="00497913">
        <w:rPr>
          <w:rFonts w:asciiTheme="minorHAnsi" w:hAnsiTheme="minorHAnsi" w:cstheme="minorHAnsi"/>
        </w:rPr>
        <w:t xml:space="preserve">In order to create or manage the </w:t>
      </w:r>
      <w:proofErr w:type="spellStart"/>
      <w:r w:rsidRPr="00497913">
        <w:rPr>
          <w:rFonts w:asciiTheme="minorHAnsi" w:hAnsiTheme="minorHAnsi" w:cstheme="minorHAnsi"/>
        </w:rPr>
        <w:t>keystore</w:t>
      </w:r>
      <w:proofErr w:type="spellEnd"/>
      <w:r w:rsidRPr="00497913">
        <w:rPr>
          <w:rFonts w:asciiTheme="minorHAnsi" w:hAnsiTheme="minorHAnsi" w:cstheme="minorHAnsi"/>
        </w:rPr>
        <w:t>, follow the below steps</w:t>
      </w:r>
    </w:p>
    <w:p w14:paraId="7AC0BA26" w14:textId="77777777" w:rsidR="00D25AA1" w:rsidRPr="00497913" w:rsidRDefault="00D25AA1" w:rsidP="00D25AA1">
      <w:pPr>
        <w:pStyle w:val="ListParagraph"/>
        <w:numPr>
          <w:ilvl w:val="0"/>
          <w:numId w:val="18"/>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Stop the tomcat server</w:t>
      </w:r>
    </w:p>
    <w:p w14:paraId="4EB237DE" w14:textId="77777777" w:rsidR="00D25AA1" w:rsidRDefault="00D25AA1" w:rsidP="00D25AA1">
      <w:pPr>
        <w:pStyle w:val="ScreenStepsCode"/>
        <w:tabs>
          <w:tab w:val="left" w:pos="8820"/>
        </w:tabs>
        <w:ind w:left="1170" w:right="270"/>
      </w:pPr>
      <w:proofErr w:type="spellStart"/>
      <w:r>
        <w:t>sudo</w:t>
      </w:r>
      <w:proofErr w:type="spellEnd"/>
      <w:r>
        <w:t xml:space="preserve"> </w:t>
      </w:r>
      <w:proofErr w:type="spellStart"/>
      <w:r>
        <w:t>systemctl</w:t>
      </w:r>
      <w:proofErr w:type="spellEnd"/>
      <w:r>
        <w:t xml:space="preserve"> stop tomcat</w:t>
      </w:r>
    </w:p>
    <w:p w14:paraId="2616276D" w14:textId="4FB05B7A" w:rsidR="00D25AA1" w:rsidRDefault="00D25AA1" w:rsidP="00D25AA1">
      <w:pPr>
        <w:pStyle w:val="Caption"/>
        <w:ind w:left="450"/>
      </w:pPr>
      <w:bookmarkStart w:id="413" w:name="_Toc38014803"/>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49</w:t>
      </w:r>
      <w:r w:rsidR="001620EE">
        <w:rPr>
          <w:noProof/>
        </w:rPr>
        <w:fldChar w:fldCharType="end"/>
      </w:r>
      <w:r>
        <w:t>: Stopping Tomcat server</w:t>
      </w:r>
      <w:bookmarkEnd w:id="413"/>
    </w:p>
    <w:p w14:paraId="3AF34A07" w14:textId="77777777" w:rsidR="00D25AA1" w:rsidRDefault="00D25AA1" w:rsidP="00D25AA1">
      <w:pPr>
        <w:tabs>
          <w:tab w:val="left" w:pos="1014"/>
        </w:tabs>
        <w:ind w:left="1080" w:right="450"/>
      </w:pPr>
      <w:r>
        <w:rPr>
          <w:noProof/>
        </w:rPr>
        <w:drawing>
          <wp:inline distT="0" distB="0" distL="0" distR="0" wp14:anchorId="75466CD2" wp14:editId="29C9A103">
            <wp:extent cx="5080000" cy="434340"/>
            <wp:effectExtent l="0" t="0" r="6350" b="381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92822" cy="435436"/>
                    </a:xfrm>
                    <a:prstGeom prst="rect">
                      <a:avLst/>
                    </a:prstGeom>
                  </pic:spPr>
                </pic:pic>
              </a:graphicData>
            </a:graphic>
          </wp:inline>
        </w:drawing>
      </w:r>
    </w:p>
    <w:p w14:paraId="226BC8AF" w14:textId="77777777" w:rsidR="00D25AA1" w:rsidRPr="00497913" w:rsidRDefault="00D25AA1" w:rsidP="00D25AA1">
      <w:pPr>
        <w:pStyle w:val="ListParagraph"/>
        <w:numPr>
          <w:ilvl w:val="0"/>
          <w:numId w:val="18"/>
        </w:numPr>
        <w:tabs>
          <w:tab w:val="left" w:pos="1014"/>
        </w:tabs>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Start the IdentityIQ command line tool with the '</w:t>
      </w:r>
      <w:proofErr w:type="spellStart"/>
      <w:r w:rsidRPr="00497913">
        <w:rPr>
          <w:rFonts w:asciiTheme="minorHAnsi" w:eastAsia="Times New Roman" w:hAnsiTheme="minorHAnsi" w:cstheme="minorHAnsi"/>
          <w:szCs w:val="20"/>
          <w:lang w:val="en-GB"/>
        </w:rPr>
        <w:t>keystore</w:t>
      </w:r>
      <w:proofErr w:type="spellEnd"/>
      <w:r w:rsidRPr="00497913">
        <w:rPr>
          <w:rFonts w:asciiTheme="minorHAnsi" w:eastAsia="Times New Roman" w:hAnsiTheme="minorHAnsi" w:cstheme="minorHAnsi"/>
          <w:szCs w:val="20"/>
          <w:lang w:val="en-GB"/>
        </w:rPr>
        <w:t>' command, from the WEB-INF/bin folder</w:t>
      </w:r>
    </w:p>
    <w:p w14:paraId="1BFEA8C2" w14:textId="77777777" w:rsidR="00D25AA1" w:rsidRPr="009E661C" w:rsidRDefault="00D25AA1" w:rsidP="00D25AA1">
      <w:pPr>
        <w:pStyle w:val="ScreenStepsCode"/>
        <w:ind w:left="1170" w:right="270"/>
      </w:pPr>
      <w:proofErr w:type="gramStart"/>
      <w:r>
        <w:t>./</w:t>
      </w:r>
      <w:proofErr w:type="spellStart"/>
      <w:proofErr w:type="gramEnd"/>
      <w:r>
        <w:t>iiq</w:t>
      </w:r>
      <w:proofErr w:type="spellEnd"/>
      <w:r>
        <w:t xml:space="preserve"> </w:t>
      </w:r>
      <w:proofErr w:type="spellStart"/>
      <w:r>
        <w:t>keystore</w:t>
      </w:r>
      <w:proofErr w:type="spellEnd"/>
    </w:p>
    <w:p w14:paraId="139CE363" w14:textId="3BB22E63" w:rsidR="00D25AA1" w:rsidRDefault="00D25AA1" w:rsidP="00D25AA1">
      <w:pPr>
        <w:pStyle w:val="Caption"/>
        <w:ind w:left="450"/>
      </w:pPr>
      <w:bookmarkStart w:id="414" w:name="_Toc38014804"/>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50</w:t>
      </w:r>
      <w:r w:rsidR="001620EE">
        <w:rPr>
          <w:noProof/>
        </w:rPr>
        <w:fldChar w:fldCharType="end"/>
      </w:r>
      <w:r>
        <w:t xml:space="preserve">: </w:t>
      </w:r>
      <w:proofErr w:type="spellStart"/>
      <w:r>
        <w:t>Keystore</w:t>
      </w:r>
      <w:proofErr w:type="spellEnd"/>
      <w:r>
        <w:t xml:space="preserve"> console command</w:t>
      </w:r>
      <w:bookmarkEnd w:id="414"/>
    </w:p>
    <w:p w14:paraId="04CBF654" w14:textId="77777777" w:rsidR="00D25AA1" w:rsidRDefault="00D25AA1" w:rsidP="00D25AA1">
      <w:pPr>
        <w:ind w:left="1080"/>
        <w:rPr>
          <w:noProof/>
        </w:rPr>
      </w:pPr>
      <w:r>
        <w:rPr>
          <w:noProof/>
        </w:rPr>
        <w:drawing>
          <wp:inline distT="0" distB="0" distL="0" distR="0" wp14:anchorId="3732B925" wp14:editId="2FF59E1A">
            <wp:extent cx="5101771" cy="744855"/>
            <wp:effectExtent l="0" t="0" r="381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104630" cy="745272"/>
                    </a:xfrm>
                    <a:prstGeom prst="rect">
                      <a:avLst/>
                    </a:prstGeom>
                  </pic:spPr>
                </pic:pic>
              </a:graphicData>
            </a:graphic>
          </wp:inline>
        </w:drawing>
      </w:r>
    </w:p>
    <w:p w14:paraId="1FB5B22F" w14:textId="77777777" w:rsidR="00D25AA1" w:rsidRPr="00497913" w:rsidRDefault="00D25AA1" w:rsidP="00D25AA1">
      <w:pPr>
        <w:pStyle w:val="ListParagraph"/>
        <w:numPr>
          <w:ilvl w:val="0"/>
          <w:numId w:val="18"/>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It shows a prompt like the standard IdentityIQ console. In order to see whether a </w:t>
      </w:r>
      <w:proofErr w:type="gramStart"/>
      <w:r w:rsidRPr="00497913">
        <w:rPr>
          <w:rFonts w:asciiTheme="minorHAnsi" w:eastAsia="Times New Roman" w:hAnsiTheme="minorHAnsi" w:cstheme="minorHAnsi"/>
          <w:szCs w:val="20"/>
          <w:lang w:val="en-GB"/>
        </w:rPr>
        <w:t>site specific</w:t>
      </w:r>
      <w:proofErr w:type="gramEnd"/>
      <w:r w:rsidRPr="00497913">
        <w:rPr>
          <w:rFonts w:asciiTheme="minorHAnsi" w:eastAsia="Times New Roman" w:hAnsiTheme="minorHAnsi" w:cstheme="minorHAnsi"/>
          <w:szCs w:val="20"/>
          <w:lang w:val="en-GB"/>
        </w:rPr>
        <w:t xml:space="preserve"> key already exists, use the list command. In this case the file is empty.</w:t>
      </w:r>
    </w:p>
    <w:p w14:paraId="18817B5C" w14:textId="77777777" w:rsidR="00D25AA1" w:rsidRDefault="00D25AA1" w:rsidP="00D25AA1">
      <w:pPr>
        <w:pStyle w:val="ScreenStepsCode"/>
        <w:tabs>
          <w:tab w:val="left" w:pos="8820"/>
        </w:tabs>
        <w:ind w:left="1260" w:right="270"/>
        <w:rPr>
          <w:noProof/>
        </w:rPr>
      </w:pPr>
      <w:r>
        <w:rPr>
          <w:noProof/>
        </w:rPr>
        <w:t>list</w:t>
      </w:r>
    </w:p>
    <w:p w14:paraId="3A663A6F" w14:textId="3DAA685A" w:rsidR="00D25AA1" w:rsidRDefault="00D25AA1" w:rsidP="00D25AA1">
      <w:pPr>
        <w:pStyle w:val="Caption"/>
        <w:ind w:left="450"/>
      </w:pPr>
      <w:bookmarkStart w:id="415" w:name="_Toc38014805"/>
      <w:r>
        <w:lastRenderedPageBreak/>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51</w:t>
      </w:r>
      <w:r w:rsidR="001620EE">
        <w:rPr>
          <w:noProof/>
        </w:rPr>
        <w:fldChar w:fldCharType="end"/>
      </w:r>
      <w:r>
        <w:t xml:space="preserve">: </w:t>
      </w:r>
      <w:proofErr w:type="spellStart"/>
      <w:r>
        <w:t>Keystore</w:t>
      </w:r>
      <w:proofErr w:type="spellEnd"/>
      <w:r>
        <w:t xml:space="preserve"> list command</w:t>
      </w:r>
      <w:bookmarkEnd w:id="415"/>
    </w:p>
    <w:p w14:paraId="7EDC8F22" w14:textId="77777777" w:rsidR="00D25AA1" w:rsidRDefault="00D25AA1" w:rsidP="00D25AA1">
      <w:pPr>
        <w:ind w:left="1080"/>
        <w:rPr>
          <w:noProof/>
        </w:rPr>
      </w:pPr>
      <w:r>
        <w:rPr>
          <w:noProof/>
        </w:rPr>
        <w:drawing>
          <wp:inline distT="0" distB="0" distL="0" distR="0" wp14:anchorId="7CBF273B" wp14:editId="4C50EFD4">
            <wp:extent cx="5130800" cy="746760"/>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138138" cy="747828"/>
                    </a:xfrm>
                    <a:prstGeom prst="rect">
                      <a:avLst/>
                    </a:prstGeom>
                  </pic:spPr>
                </pic:pic>
              </a:graphicData>
            </a:graphic>
          </wp:inline>
        </w:drawing>
      </w:r>
    </w:p>
    <w:p w14:paraId="6E6C113F" w14:textId="77777777" w:rsidR="00D25AA1" w:rsidRPr="00497913" w:rsidRDefault="00D25AA1" w:rsidP="00D25AA1">
      <w:pPr>
        <w:pStyle w:val="ListParagraph"/>
        <w:numPr>
          <w:ilvl w:val="0"/>
          <w:numId w:val="18"/>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To create a key, use the </w:t>
      </w:r>
      <w:proofErr w:type="spellStart"/>
      <w:r w:rsidRPr="00497913">
        <w:rPr>
          <w:rFonts w:asciiTheme="minorHAnsi" w:eastAsia="Times New Roman" w:hAnsiTheme="minorHAnsi" w:cstheme="minorHAnsi"/>
          <w:szCs w:val="20"/>
          <w:lang w:val="en-GB"/>
        </w:rPr>
        <w:t>addKey</w:t>
      </w:r>
      <w:proofErr w:type="spellEnd"/>
      <w:r w:rsidRPr="00497913">
        <w:rPr>
          <w:rFonts w:asciiTheme="minorHAnsi" w:eastAsia="Times New Roman" w:hAnsiTheme="minorHAnsi" w:cstheme="minorHAnsi"/>
          <w:szCs w:val="20"/>
          <w:lang w:val="en-GB"/>
        </w:rPr>
        <w:t xml:space="preserve"> command. The tool asks you whether you'd like to generate a new encryption key. Enter 'y' and press enter to continue. If the </w:t>
      </w:r>
      <w:proofErr w:type="spellStart"/>
      <w:r w:rsidRPr="00497913">
        <w:rPr>
          <w:rFonts w:asciiTheme="minorHAnsi" w:eastAsia="Times New Roman" w:hAnsiTheme="minorHAnsi" w:cstheme="minorHAnsi"/>
          <w:szCs w:val="20"/>
          <w:lang w:val="en-GB"/>
        </w:rPr>
        <w:t>keystore</w:t>
      </w:r>
      <w:proofErr w:type="spellEnd"/>
      <w:r w:rsidRPr="00497913">
        <w:rPr>
          <w:rFonts w:asciiTheme="minorHAnsi" w:eastAsia="Times New Roman" w:hAnsiTheme="minorHAnsi" w:cstheme="minorHAnsi"/>
          <w:szCs w:val="20"/>
          <w:lang w:val="en-GB"/>
        </w:rPr>
        <w:t xml:space="preserve"> file does not exist, it will be created and a new, randomly generated key will be added.</w:t>
      </w:r>
    </w:p>
    <w:p w14:paraId="42DE8E81" w14:textId="77777777" w:rsidR="00D25AA1" w:rsidRDefault="00D25AA1" w:rsidP="00D25AA1">
      <w:pPr>
        <w:pStyle w:val="ScreenStepsCode"/>
        <w:ind w:left="1170" w:right="360"/>
        <w:rPr>
          <w:noProof/>
        </w:rPr>
      </w:pPr>
      <w:r>
        <w:rPr>
          <w:noProof/>
        </w:rPr>
        <w:t>addkey</w:t>
      </w:r>
    </w:p>
    <w:p w14:paraId="6F0DC500" w14:textId="4D721D1C" w:rsidR="00D25AA1" w:rsidRDefault="00D25AA1" w:rsidP="00D25AA1">
      <w:pPr>
        <w:pStyle w:val="Caption"/>
        <w:ind w:left="450"/>
      </w:pPr>
      <w:bookmarkStart w:id="416" w:name="_Toc38014806"/>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52</w:t>
      </w:r>
      <w:r w:rsidR="001620EE">
        <w:rPr>
          <w:noProof/>
        </w:rPr>
        <w:fldChar w:fldCharType="end"/>
      </w:r>
      <w:r>
        <w:t xml:space="preserve">: </w:t>
      </w:r>
      <w:proofErr w:type="spellStart"/>
      <w:r>
        <w:t>Keystore</w:t>
      </w:r>
      <w:proofErr w:type="spellEnd"/>
      <w:r>
        <w:t xml:space="preserve"> </w:t>
      </w:r>
      <w:proofErr w:type="spellStart"/>
      <w:r>
        <w:t>addkey</w:t>
      </w:r>
      <w:proofErr w:type="spellEnd"/>
      <w:r>
        <w:t xml:space="preserve"> command</w:t>
      </w:r>
      <w:bookmarkEnd w:id="416"/>
    </w:p>
    <w:p w14:paraId="7E4B7E8B" w14:textId="77777777" w:rsidR="00D25AA1" w:rsidRDefault="00D25AA1" w:rsidP="00D25AA1">
      <w:pPr>
        <w:ind w:left="990"/>
        <w:rPr>
          <w:noProof/>
        </w:rPr>
      </w:pPr>
      <w:r>
        <w:rPr>
          <w:noProof/>
        </w:rPr>
        <w:drawing>
          <wp:inline distT="0" distB="0" distL="0" distR="0" wp14:anchorId="580D7959" wp14:editId="17F5234D">
            <wp:extent cx="5210629" cy="660400"/>
            <wp:effectExtent l="0" t="0" r="9525" b="635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16241" cy="661111"/>
                    </a:xfrm>
                    <a:prstGeom prst="rect">
                      <a:avLst/>
                    </a:prstGeom>
                  </pic:spPr>
                </pic:pic>
              </a:graphicData>
            </a:graphic>
          </wp:inline>
        </w:drawing>
      </w:r>
    </w:p>
    <w:p w14:paraId="314289EA" w14:textId="33951E5D" w:rsidR="00D25AA1" w:rsidRPr="00497913" w:rsidRDefault="00D25AA1" w:rsidP="00D25AA1">
      <w:pPr>
        <w:pStyle w:val="ListParagraph"/>
        <w:keepNext/>
        <w:numPr>
          <w:ilvl w:val="0"/>
          <w:numId w:val="18"/>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The list command will now show the </w:t>
      </w:r>
      <w:proofErr w:type="spellStart"/>
      <w:r w:rsidRPr="00497913">
        <w:rPr>
          <w:rFonts w:asciiTheme="minorHAnsi" w:eastAsia="Times New Roman" w:hAnsiTheme="minorHAnsi" w:cstheme="minorHAnsi"/>
          <w:szCs w:val="20"/>
          <w:lang w:val="en-GB"/>
        </w:rPr>
        <w:t>ne</w:t>
      </w:r>
      <w:r w:rsidR="0076785A">
        <w:rPr>
          <w:rFonts w:asciiTheme="minorHAnsi" w:eastAsia="Times New Roman" w:hAnsiTheme="minorHAnsi" w:cstheme="minorHAnsi"/>
          <w:szCs w:val="20"/>
          <w:lang w:val="en-GB"/>
        </w:rPr>
        <w:t>xx</w:t>
      </w:r>
      <w:r w:rsidRPr="00497913">
        <w:rPr>
          <w:rFonts w:asciiTheme="minorHAnsi" w:eastAsia="Times New Roman" w:hAnsiTheme="minorHAnsi" w:cstheme="minorHAnsi"/>
          <w:szCs w:val="20"/>
          <w:lang w:val="en-GB"/>
        </w:rPr>
        <w:t>y</w:t>
      </w:r>
      <w:proofErr w:type="spellEnd"/>
      <w:r w:rsidRPr="00497913">
        <w:rPr>
          <w:rFonts w:asciiTheme="minorHAnsi" w:eastAsia="Times New Roman" w:hAnsiTheme="minorHAnsi" w:cstheme="minorHAnsi"/>
          <w:szCs w:val="20"/>
          <w:lang w:val="en-GB"/>
        </w:rPr>
        <w:t xml:space="preserve"> created key</w:t>
      </w:r>
    </w:p>
    <w:p w14:paraId="60B1B3BE" w14:textId="2DD3A1E6" w:rsidR="00D25AA1" w:rsidRDefault="00D25AA1" w:rsidP="00D25AA1">
      <w:pPr>
        <w:pStyle w:val="Caption"/>
        <w:ind w:left="450"/>
      </w:pPr>
      <w:bookmarkStart w:id="417" w:name="_Toc38014807"/>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53</w:t>
      </w:r>
      <w:r w:rsidR="001620EE">
        <w:rPr>
          <w:noProof/>
        </w:rPr>
        <w:fldChar w:fldCharType="end"/>
      </w:r>
      <w:r>
        <w:t xml:space="preserve">: </w:t>
      </w:r>
      <w:proofErr w:type="spellStart"/>
      <w:r>
        <w:t>Keystore</w:t>
      </w:r>
      <w:proofErr w:type="spellEnd"/>
      <w:r>
        <w:t xml:space="preserve"> new created key</w:t>
      </w:r>
      <w:bookmarkEnd w:id="417"/>
    </w:p>
    <w:p w14:paraId="1C4962C8" w14:textId="77777777" w:rsidR="00D25AA1" w:rsidRDefault="00D25AA1" w:rsidP="00D25AA1">
      <w:pPr>
        <w:ind w:left="990"/>
        <w:rPr>
          <w:noProof/>
        </w:rPr>
      </w:pPr>
      <w:r>
        <w:rPr>
          <w:noProof/>
        </w:rPr>
        <w:drawing>
          <wp:inline distT="0" distB="0" distL="0" distR="0" wp14:anchorId="3257FDE4" wp14:editId="74B3E127">
            <wp:extent cx="5210175" cy="1017270"/>
            <wp:effectExtent l="0" t="0" r="9525"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11077" cy="1017446"/>
                    </a:xfrm>
                    <a:prstGeom prst="rect">
                      <a:avLst/>
                    </a:prstGeom>
                  </pic:spPr>
                </pic:pic>
              </a:graphicData>
            </a:graphic>
          </wp:inline>
        </w:drawing>
      </w:r>
    </w:p>
    <w:p w14:paraId="465F5591" w14:textId="77777777" w:rsidR="00D25AA1" w:rsidRPr="00497913" w:rsidRDefault="00D25AA1" w:rsidP="00D25AA1">
      <w:pPr>
        <w:pStyle w:val="ListParagraph"/>
        <w:numPr>
          <w:ilvl w:val="0"/>
          <w:numId w:val="18"/>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Exit the tool with the exit command</w:t>
      </w:r>
    </w:p>
    <w:p w14:paraId="52627D62" w14:textId="77777777" w:rsidR="00D25AA1" w:rsidRDefault="00D25AA1" w:rsidP="00D25AA1">
      <w:pPr>
        <w:pStyle w:val="ScreenStepsCode"/>
        <w:ind w:left="1170" w:right="180"/>
        <w:rPr>
          <w:noProof/>
        </w:rPr>
      </w:pPr>
      <w:r>
        <w:rPr>
          <w:noProof/>
        </w:rPr>
        <w:t>exit</w:t>
      </w:r>
    </w:p>
    <w:p w14:paraId="2770ED0C" w14:textId="77777777" w:rsidR="00D25AA1" w:rsidRDefault="00D25AA1" w:rsidP="00D25AA1">
      <w:pPr>
        <w:pStyle w:val="Heading3"/>
      </w:pPr>
      <w:bookmarkStart w:id="418" w:name="_Toc38014684"/>
      <w:r>
        <w:t>Updating the Master key</w:t>
      </w:r>
      <w:bookmarkEnd w:id="418"/>
    </w:p>
    <w:p w14:paraId="3242B409" w14:textId="77777777" w:rsidR="00D25AA1" w:rsidRPr="00497913" w:rsidRDefault="00D25AA1" w:rsidP="00D25AA1">
      <w:pPr>
        <w:ind w:left="450"/>
        <w:rPr>
          <w:rFonts w:asciiTheme="minorHAnsi" w:hAnsiTheme="minorHAnsi" w:cstheme="minorHAnsi"/>
        </w:rPr>
      </w:pPr>
      <w:r w:rsidRPr="00497913">
        <w:rPr>
          <w:rFonts w:asciiTheme="minorHAnsi" w:hAnsiTheme="minorHAnsi" w:cstheme="minorHAnsi"/>
        </w:rPr>
        <w:t>For extra security, organizations choose to periodically change the master password. This can be done using the master command</w:t>
      </w:r>
    </w:p>
    <w:p w14:paraId="44018C78" w14:textId="77777777" w:rsidR="00D25AA1" w:rsidRPr="00497913" w:rsidRDefault="00D25AA1" w:rsidP="00D25AA1">
      <w:pPr>
        <w:pStyle w:val="ListParagraph"/>
        <w:numPr>
          <w:ilvl w:val="0"/>
          <w:numId w:val="19"/>
        </w:numPr>
        <w:tabs>
          <w:tab w:val="left" w:pos="1014"/>
        </w:tabs>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Start the IdentityIQ command line tool with the '</w:t>
      </w:r>
      <w:proofErr w:type="spellStart"/>
      <w:r w:rsidRPr="00497913">
        <w:rPr>
          <w:rFonts w:asciiTheme="minorHAnsi" w:eastAsia="Times New Roman" w:hAnsiTheme="minorHAnsi" w:cstheme="minorHAnsi"/>
          <w:szCs w:val="20"/>
          <w:lang w:val="en-GB"/>
        </w:rPr>
        <w:t>keystore</w:t>
      </w:r>
      <w:proofErr w:type="spellEnd"/>
      <w:r w:rsidRPr="00497913">
        <w:rPr>
          <w:rFonts w:asciiTheme="minorHAnsi" w:eastAsia="Times New Roman" w:hAnsiTheme="minorHAnsi" w:cstheme="minorHAnsi"/>
          <w:szCs w:val="20"/>
          <w:lang w:val="en-GB"/>
        </w:rPr>
        <w:t>' command, from the WEB-INF/bin folder</w:t>
      </w:r>
    </w:p>
    <w:p w14:paraId="0A76B136" w14:textId="77777777" w:rsidR="00D25AA1" w:rsidRPr="009E661C" w:rsidRDefault="00D25AA1" w:rsidP="00D25AA1">
      <w:pPr>
        <w:pStyle w:val="ScreenStepsCode"/>
        <w:ind w:left="1170" w:right="180"/>
      </w:pPr>
      <w:proofErr w:type="gramStart"/>
      <w:r>
        <w:t>./</w:t>
      </w:r>
      <w:proofErr w:type="spellStart"/>
      <w:proofErr w:type="gramEnd"/>
      <w:r>
        <w:t>iiq</w:t>
      </w:r>
      <w:proofErr w:type="spellEnd"/>
      <w:r>
        <w:t xml:space="preserve"> </w:t>
      </w:r>
      <w:proofErr w:type="spellStart"/>
      <w:r>
        <w:t>keystore</w:t>
      </w:r>
      <w:proofErr w:type="spellEnd"/>
    </w:p>
    <w:p w14:paraId="06792163" w14:textId="77777777" w:rsidR="00D25AA1" w:rsidRPr="00497913" w:rsidRDefault="00D25AA1" w:rsidP="00D25AA1">
      <w:pPr>
        <w:pStyle w:val="ListParagraph"/>
        <w:numPr>
          <w:ilvl w:val="0"/>
          <w:numId w:val="19"/>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lastRenderedPageBreak/>
        <w:t>Run the master command</w:t>
      </w:r>
    </w:p>
    <w:p w14:paraId="7002925A" w14:textId="2AF6CF85" w:rsidR="00D25AA1" w:rsidRDefault="00D25AA1" w:rsidP="00D25AA1">
      <w:pPr>
        <w:pStyle w:val="Caption"/>
        <w:ind w:left="450"/>
      </w:pPr>
      <w:bookmarkStart w:id="419" w:name="_Toc38014808"/>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54</w:t>
      </w:r>
      <w:r w:rsidR="001620EE">
        <w:rPr>
          <w:noProof/>
        </w:rPr>
        <w:fldChar w:fldCharType="end"/>
      </w:r>
      <w:r>
        <w:t xml:space="preserve">: </w:t>
      </w:r>
      <w:proofErr w:type="spellStart"/>
      <w:r>
        <w:t>Keystore</w:t>
      </w:r>
      <w:proofErr w:type="spellEnd"/>
      <w:r>
        <w:t xml:space="preserve"> master command</w:t>
      </w:r>
      <w:bookmarkEnd w:id="419"/>
    </w:p>
    <w:p w14:paraId="2DB57A29" w14:textId="77777777" w:rsidR="00D25AA1" w:rsidRDefault="00D25AA1" w:rsidP="00D25AA1">
      <w:pPr>
        <w:ind w:left="990"/>
        <w:rPr>
          <w:noProof/>
        </w:rPr>
      </w:pPr>
      <w:r>
        <w:rPr>
          <w:noProof/>
        </w:rPr>
        <w:drawing>
          <wp:inline distT="0" distB="0" distL="0" distR="0" wp14:anchorId="33D18064" wp14:editId="0516C829">
            <wp:extent cx="5120640" cy="419971"/>
            <wp:effectExtent l="0" t="0" r="381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120640" cy="419971"/>
                    </a:xfrm>
                    <a:prstGeom prst="rect">
                      <a:avLst/>
                    </a:prstGeom>
                  </pic:spPr>
                </pic:pic>
              </a:graphicData>
            </a:graphic>
          </wp:inline>
        </w:drawing>
      </w:r>
    </w:p>
    <w:p w14:paraId="261C4D4A" w14:textId="77777777" w:rsidR="00D25AA1" w:rsidRPr="008B60E3" w:rsidRDefault="00D25AA1" w:rsidP="00D25AA1">
      <w:pPr>
        <w:ind w:left="450"/>
        <w:rPr>
          <w:noProof/>
        </w:rPr>
      </w:pPr>
    </w:p>
    <w:p w14:paraId="26CDD3EB" w14:textId="08F5DE9E" w:rsidR="00D25AA1" w:rsidRDefault="004E1239" w:rsidP="00D25AA1">
      <w:pPr>
        <w:pStyle w:val="Heading3"/>
      </w:pPr>
      <w:bookmarkStart w:id="420" w:name="_Toc38014685"/>
      <w:r>
        <w:t>K</w:t>
      </w:r>
      <w:r w:rsidR="00D25AA1">
        <w:t xml:space="preserve">ey </w:t>
      </w:r>
      <w:r>
        <w:t xml:space="preserve">Synchronization </w:t>
      </w:r>
      <w:r w:rsidR="00D25AA1">
        <w:t xml:space="preserve">on </w:t>
      </w:r>
      <w:r>
        <w:t>A</w:t>
      </w:r>
      <w:r w:rsidR="00D25AA1">
        <w:t xml:space="preserve">ll </w:t>
      </w:r>
      <w:r>
        <w:t>N</w:t>
      </w:r>
      <w:r w:rsidR="00D25AA1">
        <w:t>odes</w:t>
      </w:r>
      <w:bookmarkEnd w:id="420"/>
    </w:p>
    <w:p w14:paraId="4147B583" w14:textId="77777777" w:rsidR="00D25AA1" w:rsidRPr="00497913" w:rsidRDefault="00D25AA1" w:rsidP="00D25AA1">
      <w:pPr>
        <w:pStyle w:val="ListParagraph"/>
        <w:keepNext/>
        <w:numPr>
          <w:ilvl w:val="0"/>
          <w:numId w:val="20"/>
        </w:numPr>
        <w:spacing w:after="160" w:line="259" w:lineRule="auto"/>
        <w:ind w:left="1242"/>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Two files (</w:t>
      </w:r>
      <w:proofErr w:type="spellStart"/>
      <w:r w:rsidRPr="00497913">
        <w:rPr>
          <w:rFonts w:asciiTheme="minorHAnsi" w:eastAsia="Times New Roman" w:hAnsiTheme="minorHAnsi" w:cstheme="minorHAnsi"/>
          <w:szCs w:val="20"/>
          <w:lang w:val="en-GB"/>
        </w:rPr>
        <w:t>iiq.cfg</w:t>
      </w:r>
      <w:proofErr w:type="spellEnd"/>
      <w:r w:rsidRPr="00497913">
        <w:rPr>
          <w:rFonts w:asciiTheme="minorHAnsi" w:eastAsia="Times New Roman" w:hAnsiTheme="minorHAnsi" w:cstheme="minorHAnsi"/>
          <w:szCs w:val="20"/>
          <w:lang w:val="en-GB"/>
        </w:rPr>
        <w:t xml:space="preserve"> and iiq.dat) is now visible at location &lt;IIQ home&gt;/WEB-INF/classes.</w:t>
      </w:r>
    </w:p>
    <w:p w14:paraId="770B45F1" w14:textId="5B6A10B0" w:rsidR="00D25AA1" w:rsidRDefault="00D25AA1" w:rsidP="00D25AA1">
      <w:pPr>
        <w:pStyle w:val="Caption"/>
        <w:ind w:left="450"/>
      </w:pPr>
      <w:bookmarkStart w:id="421" w:name="_Toc38014809"/>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55</w:t>
      </w:r>
      <w:r w:rsidR="001620EE">
        <w:rPr>
          <w:noProof/>
        </w:rPr>
        <w:fldChar w:fldCharType="end"/>
      </w:r>
      <w:r>
        <w:t xml:space="preserve">: </w:t>
      </w:r>
      <w:proofErr w:type="spellStart"/>
      <w:r>
        <w:t>Keystore</w:t>
      </w:r>
      <w:proofErr w:type="spellEnd"/>
      <w:r>
        <w:t xml:space="preserve"> Configuration files</w:t>
      </w:r>
      <w:bookmarkEnd w:id="421"/>
    </w:p>
    <w:p w14:paraId="06872936" w14:textId="77777777" w:rsidR="00D25AA1" w:rsidRDefault="00D25AA1" w:rsidP="00D25AA1">
      <w:pPr>
        <w:ind w:left="1260"/>
      </w:pPr>
      <w:r>
        <w:rPr>
          <w:noProof/>
        </w:rPr>
        <w:drawing>
          <wp:inline distT="0" distB="0" distL="0" distR="0" wp14:anchorId="708A05F2" wp14:editId="4732D5EB">
            <wp:extent cx="4992624" cy="2103120"/>
            <wp:effectExtent l="19050" t="19050" r="17780" b="1143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92624" cy="2103120"/>
                    </a:xfrm>
                    <a:prstGeom prst="rect">
                      <a:avLst/>
                    </a:prstGeom>
                    <a:noFill/>
                    <a:ln>
                      <a:solidFill>
                        <a:schemeClr val="accent1">
                          <a:lumMod val="50000"/>
                        </a:schemeClr>
                      </a:solidFill>
                    </a:ln>
                  </pic:spPr>
                </pic:pic>
              </a:graphicData>
            </a:graphic>
          </wp:inline>
        </w:drawing>
      </w:r>
    </w:p>
    <w:p w14:paraId="0A44BD6F" w14:textId="77777777" w:rsidR="00D25AA1" w:rsidRPr="00497913" w:rsidRDefault="00D25AA1" w:rsidP="00D25AA1">
      <w:pPr>
        <w:pStyle w:val="ListParagraph"/>
        <w:numPr>
          <w:ilvl w:val="0"/>
          <w:numId w:val="20"/>
        </w:numPr>
        <w:spacing w:after="160" w:line="259" w:lineRule="auto"/>
        <w:ind w:left="1242"/>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Copy </w:t>
      </w:r>
      <w:proofErr w:type="gramStart"/>
      <w:r w:rsidRPr="00497913">
        <w:rPr>
          <w:rFonts w:asciiTheme="minorHAnsi" w:eastAsia="Times New Roman" w:hAnsiTheme="minorHAnsi" w:cstheme="minorHAnsi"/>
          <w:szCs w:val="20"/>
          <w:lang w:val="en-GB"/>
        </w:rPr>
        <w:t>these two file</w:t>
      </w:r>
      <w:proofErr w:type="gramEnd"/>
      <w:r w:rsidRPr="00497913">
        <w:rPr>
          <w:rFonts w:asciiTheme="minorHAnsi" w:eastAsia="Times New Roman" w:hAnsiTheme="minorHAnsi" w:cstheme="minorHAnsi"/>
          <w:szCs w:val="20"/>
          <w:lang w:val="en-GB"/>
        </w:rPr>
        <w:t xml:space="preserve"> (</w:t>
      </w:r>
      <w:proofErr w:type="spellStart"/>
      <w:r w:rsidRPr="00497913">
        <w:rPr>
          <w:rFonts w:asciiTheme="minorHAnsi" w:eastAsia="Times New Roman" w:hAnsiTheme="minorHAnsi" w:cstheme="minorHAnsi"/>
          <w:szCs w:val="20"/>
          <w:lang w:val="en-GB"/>
        </w:rPr>
        <w:t>iiq.cfg</w:t>
      </w:r>
      <w:proofErr w:type="spellEnd"/>
      <w:r w:rsidRPr="00497913">
        <w:rPr>
          <w:rFonts w:asciiTheme="minorHAnsi" w:eastAsia="Times New Roman" w:hAnsiTheme="minorHAnsi" w:cstheme="minorHAnsi"/>
          <w:szCs w:val="20"/>
          <w:lang w:val="en-GB"/>
        </w:rPr>
        <w:t xml:space="preserve"> and iiq.dat) on all the nodes of IIQ and grant the permission.</w:t>
      </w:r>
    </w:p>
    <w:p w14:paraId="0A240360" w14:textId="0F0F201C" w:rsidR="00D25AA1" w:rsidRDefault="00D25AA1" w:rsidP="00D25AA1">
      <w:pPr>
        <w:pStyle w:val="Caption"/>
        <w:ind w:left="450"/>
      </w:pPr>
      <w:bookmarkStart w:id="422" w:name="_Toc38014810"/>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56</w:t>
      </w:r>
      <w:r w:rsidR="001620EE">
        <w:rPr>
          <w:noProof/>
        </w:rPr>
        <w:fldChar w:fldCharType="end"/>
      </w:r>
      <w:r>
        <w:t>: Permissions to file</w:t>
      </w:r>
      <w:bookmarkEnd w:id="422"/>
    </w:p>
    <w:p w14:paraId="22A22842" w14:textId="77777777" w:rsidR="00D25AA1" w:rsidRDefault="00D25AA1" w:rsidP="00D25AA1">
      <w:pPr>
        <w:ind w:left="1260"/>
      </w:pPr>
      <w:r>
        <w:rPr>
          <w:noProof/>
        </w:rPr>
        <w:drawing>
          <wp:inline distT="0" distB="0" distL="0" distR="0" wp14:anchorId="48493B37" wp14:editId="52EEAC97">
            <wp:extent cx="5020056" cy="347472"/>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020056" cy="347472"/>
                    </a:xfrm>
                    <a:prstGeom prst="rect">
                      <a:avLst/>
                    </a:prstGeom>
                  </pic:spPr>
                </pic:pic>
              </a:graphicData>
            </a:graphic>
          </wp:inline>
        </w:drawing>
      </w:r>
    </w:p>
    <w:p w14:paraId="41EF3029" w14:textId="77777777" w:rsidR="00D25AA1" w:rsidRPr="00497913" w:rsidRDefault="00D25AA1" w:rsidP="00D25AA1">
      <w:pPr>
        <w:pStyle w:val="ListParagraph"/>
        <w:numPr>
          <w:ilvl w:val="0"/>
          <w:numId w:val="20"/>
        </w:numPr>
        <w:spacing w:after="160" w:line="259" w:lineRule="auto"/>
        <w:ind w:left="1242"/>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When using the IdentityIQ Cloud Gateway, relevant applications configurations and rules must be synchronized to the gateway when changed, so that aggregation and provision can be taken care of correctly by the Cloud Gateway.</w:t>
      </w:r>
    </w:p>
    <w:p w14:paraId="101779FA" w14:textId="77777777" w:rsidR="00D25AA1" w:rsidRPr="00497913" w:rsidRDefault="00D25AA1" w:rsidP="00D25AA1">
      <w:pPr>
        <w:pStyle w:val="ListParagraph"/>
        <w:keepNext/>
        <w:numPr>
          <w:ilvl w:val="0"/>
          <w:numId w:val="20"/>
        </w:numPr>
        <w:spacing w:after="160" w:line="259" w:lineRule="auto"/>
        <w:ind w:left="1238"/>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lastRenderedPageBreak/>
        <w:t>Place these two files at CG servers at location &lt;CG Home&gt;/WEB-INF/classes</w:t>
      </w:r>
    </w:p>
    <w:p w14:paraId="6FAF2091" w14:textId="524F826D" w:rsidR="00D25AA1" w:rsidRDefault="00D25AA1" w:rsidP="00D25AA1">
      <w:pPr>
        <w:pStyle w:val="Caption"/>
        <w:ind w:left="450"/>
      </w:pPr>
      <w:bookmarkStart w:id="423" w:name="_Toc38014811"/>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57</w:t>
      </w:r>
      <w:r w:rsidR="001620EE">
        <w:rPr>
          <w:noProof/>
        </w:rPr>
        <w:fldChar w:fldCharType="end"/>
      </w:r>
      <w:r>
        <w:t>: Key configuration on CG</w:t>
      </w:r>
      <w:bookmarkEnd w:id="423"/>
    </w:p>
    <w:p w14:paraId="2C815616" w14:textId="77777777" w:rsidR="00D25AA1" w:rsidRDefault="00D25AA1" w:rsidP="00D25AA1">
      <w:pPr>
        <w:ind w:left="1350"/>
      </w:pPr>
      <w:r>
        <w:rPr>
          <w:noProof/>
        </w:rPr>
        <w:drawing>
          <wp:inline distT="0" distB="0" distL="0" distR="0" wp14:anchorId="6B002FF1" wp14:editId="75D32EF4">
            <wp:extent cx="4937760" cy="1609344"/>
            <wp:effectExtent l="19050" t="19050" r="15240" b="1016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37760" cy="1609344"/>
                    </a:xfrm>
                    <a:prstGeom prst="rect">
                      <a:avLst/>
                    </a:prstGeom>
                    <a:noFill/>
                    <a:ln>
                      <a:solidFill>
                        <a:schemeClr val="accent1">
                          <a:lumMod val="50000"/>
                        </a:schemeClr>
                      </a:solidFill>
                    </a:ln>
                  </pic:spPr>
                </pic:pic>
              </a:graphicData>
            </a:graphic>
          </wp:inline>
        </w:drawing>
      </w:r>
    </w:p>
    <w:p w14:paraId="78D043C2" w14:textId="1AF640EA" w:rsidR="00D25AA1" w:rsidRDefault="00D25AA1">
      <w:pPr>
        <w:pStyle w:val="Heading3"/>
      </w:pPr>
      <w:bookmarkStart w:id="424" w:name="_Toc38014686"/>
      <w:r>
        <w:t xml:space="preserve">Restart the </w:t>
      </w:r>
      <w:r w:rsidR="0086375E">
        <w:t>S</w:t>
      </w:r>
      <w:r>
        <w:t>erver</w:t>
      </w:r>
      <w:bookmarkEnd w:id="424"/>
    </w:p>
    <w:p w14:paraId="68C46B66" w14:textId="74250F1F" w:rsidR="00D25AA1" w:rsidRPr="00497913" w:rsidRDefault="00D25AA1" w:rsidP="00B0362F">
      <w:pPr>
        <w:keepNext/>
        <w:ind w:left="450" w:firstLine="360"/>
        <w:rPr>
          <w:rFonts w:asciiTheme="minorHAnsi" w:hAnsiTheme="minorHAnsi" w:cstheme="minorHAnsi"/>
        </w:rPr>
      </w:pPr>
      <w:r w:rsidRPr="00497913">
        <w:rPr>
          <w:rFonts w:asciiTheme="minorHAnsi" w:hAnsiTheme="minorHAnsi" w:cstheme="minorHAnsi"/>
        </w:rPr>
        <w:t>Changes to take effect, reboot all the nodes of IIQ and CG servers.</w:t>
      </w:r>
    </w:p>
    <w:p w14:paraId="5259270F" w14:textId="77777777" w:rsidR="00D25AA1" w:rsidRPr="000035AB" w:rsidRDefault="00D25AA1" w:rsidP="00B0362F">
      <w:pPr>
        <w:pStyle w:val="ScreenStepsCode"/>
        <w:keepNext/>
        <w:ind w:left="990" w:right="180"/>
      </w:pPr>
      <w:r>
        <w:t>reboot</w:t>
      </w:r>
    </w:p>
    <w:p w14:paraId="413C3FB8" w14:textId="77777777" w:rsidR="00D25AA1" w:rsidRDefault="00D25AA1" w:rsidP="00D25AA1">
      <w:pPr>
        <w:pStyle w:val="Heading3"/>
      </w:pPr>
      <w:bookmarkStart w:id="425" w:name="_Toc38014687"/>
      <w:r>
        <w:t>Re-Encrypt Passwords</w:t>
      </w:r>
      <w:bookmarkEnd w:id="425"/>
    </w:p>
    <w:p w14:paraId="3F654472" w14:textId="6671E47C" w:rsidR="00D25AA1" w:rsidRPr="00497913" w:rsidRDefault="00D25AA1" w:rsidP="00D25AA1">
      <w:pPr>
        <w:pStyle w:val="ListParagraph"/>
        <w:numPr>
          <w:ilvl w:val="0"/>
          <w:numId w:val="21"/>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Now, the new encryption key will be used for </w:t>
      </w:r>
      <w:proofErr w:type="spellStart"/>
      <w:r w:rsidRPr="00497913">
        <w:rPr>
          <w:rFonts w:asciiTheme="minorHAnsi" w:eastAsia="Times New Roman" w:hAnsiTheme="minorHAnsi" w:cstheme="minorHAnsi"/>
          <w:szCs w:val="20"/>
          <w:lang w:val="en-GB"/>
        </w:rPr>
        <w:t>ne</w:t>
      </w:r>
      <w:r w:rsidR="0076785A">
        <w:rPr>
          <w:rFonts w:asciiTheme="minorHAnsi" w:eastAsia="Times New Roman" w:hAnsiTheme="minorHAnsi" w:cstheme="minorHAnsi"/>
          <w:szCs w:val="20"/>
          <w:lang w:val="en-GB"/>
        </w:rPr>
        <w:t>xx</w:t>
      </w:r>
      <w:r w:rsidRPr="00497913">
        <w:rPr>
          <w:rFonts w:asciiTheme="minorHAnsi" w:eastAsia="Times New Roman" w:hAnsiTheme="minorHAnsi" w:cstheme="minorHAnsi"/>
          <w:szCs w:val="20"/>
          <w:lang w:val="en-GB"/>
        </w:rPr>
        <w:t>y</w:t>
      </w:r>
      <w:proofErr w:type="spellEnd"/>
      <w:r w:rsidRPr="00497913">
        <w:rPr>
          <w:rFonts w:asciiTheme="minorHAnsi" w:eastAsia="Times New Roman" w:hAnsiTheme="minorHAnsi" w:cstheme="minorHAnsi"/>
          <w:szCs w:val="20"/>
          <w:lang w:val="en-GB"/>
        </w:rPr>
        <w:t xml:space="preserve"> encrypted passwords, but existing passwords can still be decrypted using the default method on any system. To prevent that, existing passwords need to be re-encrypted. To do so, we need to create a new task of type “Encrypted Data Synchronization Task”.</w:t>
      </w:r>
    </w:p>
    <w:p w14:paraId="2AFF91A6" w14:textId="77777777" w:rsidR="00D25AA1" w:rsidRPr="00497913" w:rsidRDefault="00D25AA1" w:rsidP="00D25AA1">
      <w:pPr>
        <w:pStyle w:val="ListParagraph"/>
        <w:numPr>
          <w:ilvl w:val="0"/>
          <w:numId w:val="21"/>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Run the following task on IIQ server.</w:t>
      </w:r>
    </w:p>
    <w:p w14:paraId="298344AE" w14:textId="4CC2085B" w:rsidR="00D25AA1" w:rsidRDefault="00D25AA1" w:rsidP="00D25AA1">
      <w:pPr>
        <w:pStyle w:val="Caption"/>
        <w:ind w:left="450"/>
      </w:pPr>
      <w:bookmarkStart w:id="426" w:name="_Toc38014812"/>
      <w:r>
        <w:t xml:space="preserve">Figure </w:t>
      </w:r>
      <w:r w:rsidR="001620EE">
        <w:rPr>
          <w:noProof/>
        </w:rPr>
        <w:fldChar w:fldCharType="begin"/>
      </w:r>
      <w:r w:rsidR="001620EE">
        <w:rPr>
          <w:noProof/>
        </w:rPr>
        <w:instrText xml:space="preserve"> SEQ Figure \* ARABIC </w:instrText>
      </w:r>
      <w:r w:rsidR="001620EE">
        <w:rPr>
          <w:noProof/>
        </w:rPr>
        <w:fldChar w:fldCharType="separate"/>
      </w:r>
      <w:r w:rsidR="00105A9F">
        <w:rPr>
          <w:noProof/>
        </w:rPr>
        <w:t>58</w:t>
      </w:r>
      <w:r w:rsidR="001620EE">
        <w:rPr>
          <w:noProof/>
        </w:rPr>
        <w:fldChar w:fldCharType="end"/>
      </w:r>
      <w:r>
        <w:t>: Encryption Key Sync Task</w:t>
      </w:r>
      <w:bookmarkEnd w:id="426"/>
    </w:p>
    <w:p w14:paraId="2BEE839B" w14:textId="08803A5A" w:rsidR="00D25AA1" w:rsidRDefault="00F2690A" w:rsidP="00D25AA1">
      <w:pPr>
        <w:ind w:left="1260"/>
        <w:rPr>
          <w:noProof/>
        </w:rPr>
      </w:pPr>
      <w:r>
        <w:rPr>
          <w:noProof/>
        </w:rPr>
        <w:t>Graphic removed for privacy</w:t>
      </w:r>
    </w:p>
    <w:p w14:paraId="783B9437" w14:textId="77777777" w:rsidR="00D25AA1" w:rsidRPr="004C4BAB" w:rsidRDefault="00D25AA1" w:rsidP="00D25AA1">
      <w:pPr>
        <w:pStyle w:val="ListParagraph"/>
        <w:numPr>
          <w:ilvl w:val="0"/>
          <w:numId w:val="21"/>
        </w:numPr>
        <w:spacing w:after="160" w:line="259" w:lineRule="auto"/>
        <w:ind w:left="1170"/>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After successful completion of task, the password will be encrypted with new key. Can be verified by looking into the passwords on debug interface.</w:t>
      </w:r>
    </w:p>
    <w:p w14:paraId="20B20A0D" w14:textId="77777777" w:rsidR="00003D31" w:rsidRDefault="00E51035" w:rsidP="00CD0775">
      <w:pPr>
        <w:pStyle w:val="Heading2"/>
      </w:pPr>
      <w:bookmarkStart w:id="427" w:name="_Toc38014688"/>
      <w:r>
        <w:t xml:space="preserve">Server </w:t>
      </w:r>
      <w:r w:rsidR="00003D31">
        <w:t>Monitoring</w:t>
      </w:r>
      <w:bookmarkEnd w:id="427"/>
    </w:p>
    <w:p w14:paraId="6938692A" w14:textId="77777777" w:rsidR="00003D31" w:rsidRPr="00BA4566" w:rsidRDefault="00003D31" w:rsidP="00003D31">
      <w:pPr>
        <w:rPr>
          <w:rFonts w:asciiTheme="minorHAnsi" w:hAnsiTheme="minorHAnsi" w:cstheme="minorHAnsi"/>
        </w:rPr>
      </w:pPr>
      <w:r w:rsidRPr="00BA4566">
        <w:rPr>
          <w:rFonts w:asciiTheme="minorHAnsi" w:hAnsiTheme="minorHAnsi" w:cstheme="minorHAnsi"/>
        </w:rPr>
        <w:t xml:space="preserve">Server monitoring is a process to monitor server's system resources </w:t>
      </w:r>
      <w:r>
        <w:rPr>
          <w:rFonts w:asciiTheme="minorHAnsi" w:hAnsiTheme="minorHAnsi" w:cstheme="minorHAnsi"/>
        </w:rPr>
        <w:t>such as</w:t>
      </w:r>
      <w:r w:rsidRPr="00BA4566">
        <w:rPr>
          <w:rFonts w:asciiTheme="minorHAnsi" w:hAnsiTheme="minorHAnsi" w:cstheme="minorHAnsi"/>
        </w:rPr>
        <w:t xml:space="preserve"> CPU Usage, Memory Consumption, I/O, Network, Disk Usage, Process etc. It helps understanding system's resource usage which can help </w:t>
      </w:r>
      <w:r>
        <w:rPr>
          <w:rFonts w:asciiTheme="minorHAnsi" w:hAnsiTheme="minorHAnsi" w:cstheme="minorHAnsi"/>
        </w:rPr>
        <w:t>us</w:t>
      </w:r>
      <w:r w:rsidRPr="00BA4566">
        <w:rPr>
          <w:rFonts w:asciiTheme="minorHAnsi" w:hAnsiTheme="minorHAnsi" w:cstheme="minorHAnsi"/>
        </w:rPr>
        <w:t xml:space="preserve"> better capacity planning and provide a better end-user experience.</w:t>
      </w:r>
    </w:p>
    <w:p w14:paraId="3427654C" w14:textId="77777777" w:rsidR="0073411E" w:rsidRDefault="00C12518" w:rsidP="00CD0775">
      <w:pPr>
        <w:pStyle w:val="Heading3"/>
      </w:pPr>
      <w:bookmarkStart w:id="428" w:name="_Toc38014689"/>
      <w:r>
        <w:t>M</w:t>
      </w:r>
      <w:r w:rsidR="0073411E">
        <w:t xml:space="preserve">onitor IIQ </w:t>
      </w:r>
      <w:r>
        <w:t>S</w:t>
      </w:r>
      <w:r w:rsidR="0073411E">
        <w:t>erver status on</w:t>
      </w:r>
      <w:r>
        <w:t xml:space="preserve"> IIQ</w:t>
      </w:r>
      <w:r w:rsidR="0073411E">
        <w:t xml:space="preserve"> </w:t>
      </w:r>
      <w:r>
        <w:t>A</w:t>
      </w:r>
      <w:r w:rsidR="0073411E">
        <w:t>dmin console</w:t>
      </w:r>
      <w:bookmarkEnd w:id="428"/>
    </w:p>
    <w:p w14:paraId="4EF66B93" w14:textId="77777777" w:rsidR="006C4F81" w:rsidRDefault="006C4F81" w:rsidP="006C4F81">
      <w:pPr>
        <w:rPr>
          <w:rFonts w:asciiTheme="minorHAnsi" w:hAnsiTheme="minorHAnsi" w:cstheme="minorHAnsi"/>
        </w:rPr>
      </w:pPr>
      <w:r>
        <w:rPr>
          <w:rFonts w:asciiTheme="minorHAnsi" w:hAnsiTheme="minorHAnsi" w:cstheme="minorHAnsi"/>
        </w:rPr>
        <w:t xml:space="preserve">SailPoint IIQ provides the system monitoring capability using Admin Console available in IIQ UI. </w:t>
      </w:r>
      <w:r w:rsidRPr="00C12518">
        <w:rPr>
          <w:rFonts w:asciiTheme="minorHAnsi" w:hAnsiTheme="minorHAnsi" w:cstheme="minorHAnsi"/>
        </w:rPr>
        <w:t xml:space="preserve">Follow </w:t>
      </w:r>
      <w:r>
        <w:rPr>
          <w:rFonts w:asciiTheme="minorHAnsi" w:hAnsiTheme="minorHAnsi" w:cstheme="minorHAnsi"/>
        </w:rPr>
        <w:t xml:space="preserve">the </w:t>
      </w:r>
      <w:r w:rsidRPr="00C12518">
        <w:rPr>
          <w:rFonts w:asciiTheme="minorHAnsi" w:hAnsiTheme="minorHAnsi" w:cstheme="minorHAnsi"/>
        </w:rPr>
        <w:t>below instructions to check IIQ server status from IIQ Admin console.</w:t>
      </w:r>
    </w:p>
    <w:p w14:paraId="6DE155D0" w14:textId="44CFA08B" w:rsidR="00C12518" w:rsidRPr="00FE601E" w:rsidRDefault="00C12518" w:rsidP="00C12518">
      <w:pPr>
        <w:pStyle w:val="ListParagraph"/>
        <w:numPr>
          <w:ilvl w:val="0"/>
          <w:numId w:val="5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IAM Admin</w:t>
      </w:r>
      <w:r w:rsidRPr="006C4E20">
        <w:rPr>
          <w:rFonts w:asciiTheme="minorHAnsi" w:eastAsia="Times New Roman" w:hAnsiTheme="minorHAnsi" w:cstheme="minorHAnsi"/>
          <w:szCs w:val="20"/>
          <w:lang w:val="en-GB"/>
        </w:rPr>
        <w:t xml:space="preserve"> team </w:t>
      </w:r>
      <w:r w:rsidRPr="00FE601E">
        <w:rPr>
          <w:rFonts w:asciiTheme="minorHAnsi" w:eastAsia="Times New Roman" w:hAnsiTheme="minorHAnsi" w:cstheme="minorHAnsi"/>
          <w:szCs w:val="20"/>
          <w:lang w:val="en-GB"/>
        </w:rPr>
        <w:t xml:space="preserve">member accesses </w:t>
      </w:r>
      <w:hyperlink r:id="rId61" w:history="1">
        <w:r w:rsidRPr="00B0362F">
          <w:rPr>
            <w:rStyle w:val="Hyperlink"/>
            <w:rFonts w:asciiTheme="minorHAnsi" w:hAnsiTheme="minorHAnsi" w:cstheme="minorHAnsi"/>
            <w:szCs w:val="20"/>
          </w:rPr>
          <w:t>https://iga.</w:t>
        </w:r>
        <w:r w:rsidR="0076785A">
          <w:rPr>
            <w:rStyle w:val="Hyperlink"/>
            <w:rFonts w:asciiTheme="minorHAnsi" w:hAnsiTheme="minorHAnsi" w:cstheme="minorHAnsi"/>
            <w:szCs w:val="20"/>
          </w:rPr>
          <w:t>xx</w:t>
        </w:r>
        <w:r w:rsidR="001701C1">
          <w:rPr>
            <w:rStyle w:val="Hyperlink"/>
            <w:rFonts w:asciiTheme="minorHAnsi" w:hAnsiTheme="minorHAnsi" w:cstheme="minorHAnsi"/>
            <w:szCs w:val="20"/>
          </w:rPr>
          <w:t>Example Client</w:t>
        </w:r>
        <w:r w:rsidRPr="00B0362F">
          <w:rPr>
            <w:rStyle w:val="Hyperlink"/>
            <w:rFonts w:asciiTheme="minorHAnsi" w:hAnsiTheme="minorHAnsi" w:cstheme="minorHAnsi"/>
            <w:szCs w:val="20"/>
          </w:rPr>
          <w:t>.com/</w:t>
        </w:r>
        <w:proofErr w:type="spellStart"/>
        <w:r w:rsidRPr="00B0362F">
          <w:rPr>
            <w:rStyle w:val="Hyperlink"/>
            <w:rFonts w:asciiTheme="minorHAnsi" w:hAnsiTheme="minorHAnsi" w:cstheme="minorHAnsi"/>
            <w:szCs w:val="20"/>
          </w:rPr>
          <w:t>identityiq</w:t>
        </w:r>
        <w:proofErr w:type="spellEnd"/>
      </w:hyperlink>
      <w:r w:rsidRPr="00FE601E">
        <w:rPr>
          <w:rFonts w:asciiTheme="minorHAnsi" w:eastAsia="Times New Roman" w:hAnsiTheme="minorHAnsi" w:cstheme="minorHAnsi"/>
          <w:szCs w:val="20"/>
          <w:lang w:val="en-GB"/>
        </w:rPr>
        <w:t xml:space="preserve"> using PRA (Privileged Remote Access) console as mentioned in </w:t>
      </w:r>
      <w:r w:rsidR="00FE601E" w:rsidRPr="00FE601E">
        <w:rPr>
          <w:rFonts w:asciiTheme="minorHAnsi" w:eastAsia="Times New Roman" w:hAnsiTheme="minorHAnsi" w:cstheme="minorHAnsi"/>
          <w:szCs w:val="20"/>
          <w:lang w:val="en-GB"/>
        </w:rPr>
        <w:t>S</w:t>
      </w:r>
      <w:r w:rsidRPr="00FE601E">
        <w:rPr>
          <w:rFonts w:asciiTheme="minorHAnsi" w:eastAsia="Times New Roman" w:hAnsiTheme="minorHAnsi" w:cstheme="minorHAnsi"/>
          <w:szCs w:val="20"/>
          <w:lang w:val="en-GB"/>
        </w:rPr>
        <w:t>ection</w:t>
      </w:r>
      <w:r w:rsidR="00FE601E" w:rsidRPr="00B0362F">
        <w:rPr>
          <w:rFonts w:asciiTheme="minorHAnsi" w:hAnsiTheme="minorHAnsi" w:cstheme="minorHAnsi"/>
          <w:szCs w:val="20"/>
        </w:rPr>
        <w:t xml:space="preserve"> </w:t>
      </w:r>
      <w:r w:rsidR="00FE601E" w:rsidRPr="00B0362F">
        <w:rPr>
          <w:rFonts w:asciiTheme="minorHAnsi" w:hAnsiTheme="minorHAnsi" w:cstheme="minorHAnsi"/>
          <w:szCs w:val="20"/>
        </w:rPr>
        <w:fldChar w:fldCharType="begin"/>
      </w:r>
      <w:r w:rsidR="00FE601E" w:rsidRPr="00B0362F">
        <w:rPr>
          <w:rFonts w:asciiTheme="minorHAnsi" w:hAnsiTheme="minorHAnsi" w:cstheme="minorHAnsi"/>
          <w:szCs w:val="20"/>
        </w:rPr>
        <w:instrText xml:space="preserve"> REF _Ref37160515 \r \h  \* MERGEFORMAT </w:instrText>
      </w:r>
      <w:r w:rsidR="00FE601E" w:rsidRPr="00B0362F">
        <w:rPr>
          <w:rFonts w:asciiTheme="minorHAnsi" w:hAnsiTheme="minorHAnsi" w:cstheme="minorHAnsi"/>
          <w:szCs w:val="20"/>
        </w:rPr>
      </w:r>
      <w:r w:rsidR="00FE601E" w:rsidRPr="00B0362F">
        <w:rPr>
          <w:rFonts w:asciiTheme="minorHAnsi" w:hAnsiTheme="minorHAnsi" w:cstheme="minorHAnsi"/>
          <w:szCs w:val="20"/>
        </w:rPr>
        <w:fldChar w:fldCharType="separate"/>
      </w:r>
      <w:r w:rsidR="00105A9F">
        <w:rPr>
          <w:rFonts w:asciiTheme="minorHAnsi" w:hAnsiTheme="minorHAnsi" w:cstheme="minorHAnsi"/>
          <w:szCs w:val="20"/>
        </w:rPr>
        <w:t>5.1</w:t>
      </w:r>
      <w:r w:rsidR="00FE601E" w:rsidRPr="00B0362F">
        <w:rPr>
          <w:rFonts w:asciiTheme="minorHAnsi" w:hAnsiTheme="minorHAnsi" w:cstheme="minorHAnsi"/>
          <w:szCs w:val="20"/>
        </w:rPr>
        <w:fldChar w:fldCharType="end"/>
      </w:r>
      <w:r w:rsidRPr="00FE601E">
        <w:rPr>
          <w:rFonts w:asciiTheme="minorHAnsi" w:eastAsia="Times New Roman" w:hAnsiTheme="minorHAnsi" w:cstheme="minorHAnsi"/>
          <w:szCs w:val="20"/>
          <w:lang w:val="en-GB"/>
        </w:rPr>
        <w:t>.</w:t>
      </w:r>
    </w:p>
    <w:p w14:paraId="78A5EFB1" w14:textId="4BBEADB3" w:rsidR="00C12518" w:rsidRDefault="00C12518" w:rsidP="00C12518">
      <w:pPr>
        <w:pStyle w:val="ListParagraph"/>
        <w:numPr>
          <w:ilvl w:val="0"/>
          <w:numId w:val="5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lastRenderedPageBreak/>
        <w:t xml:space="preserve">From Gear icon on top </w:t>
      </w:r>
      <w:r w:rsidR="00A1459D">
        <w:rPr>
          <w:rFonts w:asciiTheme="minorHAnsi" w:eastAsia="Times New Roman" w:hAnsiTheme="minorHAnsi" w:cstheme="minorHAnsi"/>
          <w:szCs w:val="20"/>
          <w:lang w:val="en-GB"/>
        </w:rPr>
        <w:t xml:space="preserve">right </w:t>
      </w:r>
      <w:r>
        <w:rPr>
          <w:rFonts w:asciiTheme="minorHAnsi" w:eastAsia="Times New Roman" w:hAnsiTheme="minorHAnsi" w:cstheme="minorHAnsi"/>
          <w:szCs w:val="20"/>
          <w:lang w:val="en-GB"/>
        </w:rPr>
        <w:t>corner select “Administrator Console”.</w:t>
      </w:r>
    </w:p>
    <w:p w14:paraId="10E93F22" w14:textId="77777777" w:rsidR="00C12518" w:rsidRDefault="00C12518" w:rsidP="00C12518">
      <w:pPr>
        <w:pStyle w:val="Caption"/>
      </w:pPr>
      <w:bookmarkStart w:id="429" w:name="_Toc3801481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59</w:t>
      </w:r>
      <w:r w:rsidR="00B20B72">
        <w:rPr>
          <w:noProof/>
        </w:rPr>
        <w:fldChar w:fldCharType="end"/>
      </w:r>
      <w:r>
        <w:t>: Access IIQ Admin Console</w:t>
      </w:r>
      <w:bookmarkEnd w:id="429"/>
    </w:p>
    <w:p w14:paraId="479D432E" w14:textId="77777777" w:rsidR="00F2690A" w:rsidRDefault="00F2690A" w:rsidP="00F2690A">
      <w:pPr>
        <w:ind w:left="1260"/>
        <w:rPr>
          <w:noProof/>
        </w:rPr>
      </w:pPr>
      <w:r>
        <w:rPr>
          <w:noProof/>
        </w:rPr>
        <w:t>Graphic removed for privacy</w:t>
      </w:r>
    </w:p>
    <w:p w14:paraId="5F27A922" w14:textId="76E8449D" w:rsidR="00C12518" w:rsidRDefault="00C12518" w:rsidP="00C12518">
      <w:pPr>
        <w:pStyle w:val="ListParagraph"/>
        <w:rPr>
          <w:rFonts w:asciiTheme="minorHAnsi" w:eastAsia="Times New Roman" w:hAnsiTheme="minorHAnsi" w:cstheme="minorHAnsi"/>
          <w:szCs w:val="20"/>
          <w:lang w:val="en-GB"/>
        </w:rPr>
      </w:pPr>
    </w:p>
    <w:p w14:paraId="0F905685" w14:textId="77777777" w:rsidR="00C12518" w:rsidRPr="00C12518" w:rsidRDefault="00C12518" w:rsidP="00C12518">
      <w:pPr>
        <w:pStyle w:val="ListParagraph"/>
        <w:keepNext/>
        <w:numPr>
          <w:ilvl w:val="0"/>
          <w:numId w:val="53"/>
        </w:numPr>
        <w:rPr>
          <w:rFonts w:asciiTheme="minorHAnsi" w:eastAsia="Times New Roman" w:hAnsiTheme="minorHAnsi" w:cstheme="minorHAnsi"/>
          <w:szCs w:val="20"/>
          <w:lang w:val="en-GB"/>
        </w:rPr>
      </w:pPr>
      <w:r w:rsidRPr="00C12518">
        <w:rPr>
          <w:rFonts w:asciiTheme="minorHAnsi" w:eastAsia="Times New Roman" w:hAnsiTheme="minorHAnsi" w:cstheme="minorHAnsi"/>
          <w:szCs w:val="20"/>
          <w:lang w:val="en-GB"/>
        </w:rPr>
        <w:t>Select “Environment” from left side tab.</w:t>
      </w:r>
    </w:p>
    <w:p w14:paraId="2F53E5A3" w14:textId="77777777" w:rsidR="00C12518" w:rsidRDefault="00C12518" w:rsidP="00C12518">
      <w:pPr>
        <w:pStyle w:val="Caption"/>
      </w:pPr>
      <w:bookmarkStart w:id="430" w:name="_Toc3801481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60</w:t>
      </w:r>
      <w:r w:rsidR="00B20B72">
        <w:rPr>
          <w:noProof/>
        </w:rPr>
        <w:fldChar w:fldCharType="end"/>
      </w:r>
      <w:r>
        <w:t>: Check Environment from IIQ Admin console</w:t>
      </w:r>
      <w:bookmarkEnd w:id="430"/>
    </w:p>
    <w:p w14:paraId="31B1D10D" w14:textId="77777777" w:rsidR="00F2690A" w:rsidRDefault="00F2690A" w:rsidP="00F2690A">
      <w:pPr>
        <w:ind w:left="1260"/>
        <w:rPr>
          <w:noProof/>
        </w:rPr>
      </w:pPr>
      <w:r>
        <w:rPr>
          <w:noProof/>
        </w:rPr>
        <w:t>Graphic removed for privacy</w:t>
      </w:r>
    </w:p>
    <w:p w14:paraId="409D7655" w14:textId="77271732" w:rsidR="00C12518" w:rsidRDefault="00C12518" w:rsidP="00C12518">
      <w:pPr>
        <w:pStyle w:val="ListParagraph"/>
        <w:rPr>
          <w:rFonts w:asciiTheme="minorHAnsi" w:hAnsiTheme="minorHAnsi" w:cstheme="minorHAnsi"/>
        </w:rPr>
      </w:pPr>
    </w:p>
    <w:p w14:paraId="73D165BB" w14:textId="77777777" w:rsidR="00C12518" w:rsidRPr="00C12518" w:rsidRDefault="00C12518" w:rsidP="00C12518">
      <w:pPr>
        <w:pStyle w:val="ListParagraph"/>
        <w:numPr>
          <w:ilvl w:val="0"/>
          <w:numId w:val="53"/>
        </w:numPr>
        <w:rPr>
          <w:rFonts w:asciiTheme="minorHAnsi" w:eastAsia="Times New Roman" w:hAnsiTheme="minorHAnsi" w:cstheme="minorHAnsi"/>
          <w:szCs w:val="20"/>
          <w:lang w:val="en-GB"/>
        </w:rPr>
      </w:pPr>
      <w:r w:rsidRPr="00C12518">
        <w:rPr>
          <w:rFonts w:asciiTheme="minorHAnsi" w:eastAsia="Times New Roman" w:hAnsiTheme="minorHAnsi" w:cstheme="minorHAnsi"/>
          <w:szCs w:val="20"/>
          <w:lang w:val="en-GB"/>
        </w:rPr>
        <w:t>It will show all IIQ server status.</w:t>
      </w:r>
    </w:p>
    <w:p w14:paraId="4338A262" w14:textId="30E870AE" w:rsidR="00C12518" w:rsidRDefault="00C12518" w:rsidP="00C12518">
      <w:pPr>
        <w:pStyle w:val="Caption"/>
      </w:pPr>
      <w:bookmarkStart w:id="431" w:name="_Toc3801481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61</w:t>
      </w:r>
      <w:r w:rsidR="00B20B72">
        <w:rPr>
          <w:noProof/>
        </w:rPr>
        <w:fldChar w:fldCharType="end"/>
      </w:r>
      <w:r>
        <w:t xml:space="preserve">: IIQ Server </w:t>
      </w:r>
      <w:r w:rsidR="00596E0A">
        <w:t xml:space="preserve">Status </w:t>
      </w:r>
      <w:r>
        <w:t xml:space="preserve">from Admin </w:t>
      </w:r>
      <w:r w:rsidR="00596E0A">
        <w:t>Console</w:t>
      </w:r>
      <w:bookmarkEnd w:id="431"/>
    </w:p>
    <w:p w14:paraId="5A8CB3D0" w14:textId="77777777" w:rsidR="00F2690A" w:rsidRDefault="00F2690A" w:rsidP="00F2690A">
      <w:pPr>
        <w:ind w:left="1260"/>
        <w:rPr>
          <w:noProof/>
        </w:rPr>
      </w:pPr>
      <w:r>
        <w:rPr>
          <w:noProof/>
        </w:rPr>
        <w:t>Graphic removed for privacy</w:t>
      </w:r>
    </w:p>
    <w:p w14:paraId="6EBA4F5B" w14:textId="0DADAB2E" w:rsidR="00C12518" w:rsidRPr="00C12518" w:rsidRDefault="00C12518" w:rsidP="00C12518">
      <w:pPr>
        <w:pStyle w:val="ListParagraph"/>
        <w:rPr>
          <w:rFonts w:asciiTheme="minorHAnsi" w:hAnsiTheme="minorHAnsi" w:cstheme="minorHAnsi"/>
        </w:rPr>
      </w:pPr>
    </w:p>
    <w:p w14:paraId="7C835A61" w14:textId="77777777" w:rsidR="00003D31" w:rsidRDefault="00003D31" w:rsidP="00CD0775">
      <w:pPr>
        <w:pStyle w:val="Heading3"/>
      </w:pPr>
      <w:bookmarkStart w:id="432" w:name="_Toc38014690"/>
      <w:r>
        <w:t>Check IIQ Servers Disk Space and Memory</w:t>
      </w:r>
      <w:bookmarkEnd w:id="432"/>
    </w:p>
    <w:p w14:paraId="562F330C" w14:textId="603796C1" w:rsidR="00003D31" w:rsidRPr="00174617" w:rsidRDefault="00003D31" w:rsidP="00003D31">
      <w:pPr>
        <w:rPr>
          <w:rFonts w:asciiTheme="minorHAnsi" w:hAnsiTheme="minorHAnsi" w:cstheme="minorHAnsi"/>
        </w:rPr>
      </w:pPr>
      <w:r w:rsidRPr="00174617">
        <w:rPr>
          <w:rFonts w:asciiTheme="minorHAnsi" w:hAnsiTheme="minorHAnsi" w:cstheme="minorHAnsi"/>
        </w:rPr>
        <w:t>Follow the below instructions to check the disk space and memory</w:t>
      </w:r>
      <w:r>
        <w:rPr>
          <w:rFonts w:asciiTheme="minorHAnsi" w:hAnsiTheme="minorHAnsi" w:cstheme="minorHAnsi"/>
        </w:rPr>
        <w:t xml:space="preserve"> in IIQ servers </w:t>
      </w:r>
      <w:r w:rsidR="00361017">
        <w:rPr>
          <w:rFonts w:asciiTheme="minorHAnsi" w:hAnsiTheme="minorHAnsi" w:cstheme="minorHAnsi"/>
        </w:rPr>
        <w:t xml:space="preserve">running on </w:t>
      </w:r>
      <w:r>
        <w:rPr>
          <w:rFonts w:asciiTheme="minorHAnsi" w:hAnsiTheme="minorHAnsi" w:cstheme="minorHAnsi"/>
        </w:rPr>
        <w:t>Linux operating system</w:t>
      </w:r>
    </w:p>
    <w:p w14:paraId="6BC63E48" w14:textId="77777777" w:rsidR="00003D31" w:rsidRPr="00173EA4" w:rsidRDefault="00003D31" w:rsidP="00003D31">
      <w:pPr>
        <w:pStyle w:val="ListParagraph"/>
        <w:numPr>
          <w:ilvl w:val="0"/>
          <w:numId w:val="36"/>
        </w:numPr>
        <w:spacing w:after="120"/>
        <w:ind w:left="432" w:hanging="432"/>
        <w:rPr>
          <w:rFonts w:asciiTheme="minorHAnsi" w:eastAsia="Times New Roman" w:hAnsiTheme="minorHAnsi" w:cstheme="minorHAnsi"/>
          <w:szCs w:val="20"/>
          <w:lang w:val="en-GB"/>
        </w:rPr>
      </w:pPr>
      <w:r w:rsidRPr="00173EA4">
        <w:rPr>
          <w:rFonts w:asciiTheme="minorHAnsi" w:eastAsia="Times New Roman" w:hAnsiTheme="minorHAnsi" w:cstheme="minorHAnsi"/>
          <w:szCs w:val="20"/>
          <w:lang w:val="en-GB"/>
        </w:rPr>
        <w:t>Login to IIQ server</w:t>
      </w:r>
    </w:p>
    <w:p w14:paraId="2F5031B7" w14:textId="77777777" w:rsidR="00003D31" w:rsidRPr="00173EA4" w:rsidRDefault="00003D31" w:rsidP="00003D31">
      <w:pPr>
        <w:pStyle w:val="ListParagraph"/>
        <w:numPr>
          <w:ilvl w:val="0"/>
          <w:numId w:val="36"/>
        </w:numPr>
        <w:spacing w:after="120"/>
        <w:ind w:left="432" w:hanging="432"/>
        <w:rPr>
          <w:rFonts w:asciiTheme="minorHAnsi" w:eastAsia="Times New Roman" w:hAnsiTheme="minorHAnsi" w:cstheme="minorHAnsi"/>
          <w:szCs w:val="20"/>
          <w:lang w:val="en-GB"/>
        </w:rPr>
      </w:pPr>
      <w:r w:rsidRPr="00173EA4">
        <w:rPr>
          <w:rFonts w:asciiTheme="minorHAnsi" w:eastAsia="Times New Roman" w:hAnsiTheme="minorHAnsi" w:cstheme="minorHAnsi"/>
          <w:szCs w:val="20"/>
          <w:lang w:val="en-GB"/>
        </w:rPr>
        <w:t>Execute “</w:t>
      </w:r>
      <w:proofErr w:type="spellStart"/>
      <w:r w:rsidRPr="00173EA4">
        <w:rPr>
          <w:rFonts w:asciiTheme="minorHAnsi" w:eastAsia="Times New Roman" w:hAnsiTheme="minorHAnsi" w:cstheme="minorHAnsi"/>
          <w:szCs w:val="20"/>
          <w:lang w:val="en-GB"/>
        </w:rPr>
        <w:t>df</w:t>
      </w:r>
      <w:proofErr w:type="spellEnd"/>
      <w:r w:rsidRPr="00173EA4">
        <w:rPr>
          <w:rFonts w:asciiTheme="minorHAnsi" w:eastAsia="Times New Roman" w:hAnsiTheme="minorHAnsi" w:cstheme="minorHAnsi"/>
          <w:szCs w:val="20"/>
          <w:lang w:val="en-GB"/>
        </w:rPr>
        <w:t xml:space="preserve"> -h” command, this will display disk space status</w:t>
      </w:r>
    </w:p>
    <w:p w14:paraId="32900024" w14:textId="77777777" w:rsidR="00003D31" w:rsidRPr="00173EA4" w:rsidRDefault="00003D31" w:rsidP="00003D31">
      <w:pPr>
        <w:pStyle w:val="ListParagraph"/>
        <w:numPr>
          <w:ilvl w:val="0"/>
          <w:numId w:val="36"/>
        </w:numPr>
        <w:spacing w:after="120"/>
        <w:ind w:left="432" w:hanging="432"/>
        <w:rPr>
          <w:rFonts w:asciiTheme="minorHAnsi" w:eastAsia="Times New Roman" w:hAnsiTheme="minorHAnsi" w:cstheme="minorHAnsi"/>
          <w:szCs w:val="20"/>
          <w:lang w:val="en-GB"/>
        </w:rPr>
      </w:pPr>
      <w:r w:rsidRPr="00173EA4">
        <w:rPr>
          <w:rFonts w:asciiTheme="minorHAnsi" w:eastAsia="Times New Roman" w:hAnsiTheme="minorHAnsi" w:cstheme="minorHAnsi"/>
          <w:szCs w:val="20"/>
          <w:lang w:val="en-GB"/>
        </w:rPr>
        <w:t>Execute “free -m” command, this will display memory status in MB</w:t>
      </w:r>
    </w:p>
    <w:p w14:paraId="59622391" w14:textId="77777777" w:rsidR="00003D31" w:rsidRPr="000B4B54" w:rsidRDefault="00003D31" w:rsidP="00003D31">
      <w:pPr>
        <w:pStyle w:val="ListParagraph"/>
        <w:spacing w:after="120"/>
        <w:ind w:left="1080"/>
        <w:rPr>
          <w:rFonts w:asciiTheme="minorHAnsi" w:hAnsiTheme="minorHAnsi" w:cstheme="minorHAnsi"/>
        </w:rPr>
      </w:pPr>
    </w:p>
    <w:p w14:paraId="24FB5E40" w14:textId="77777777" w:rsidR="00003D31" w:rsidRDefault="00003D31" w:rsidP="00003D31">
      <w:pPr>
        <w:pStyle w:val="Caption"/>
      </w:pPr>
      <w:bookmarkStart w:id="433" w:name="_Toc3801481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62</w:t>
      </w:r>
      <w:r w:rsidR="00B20B72">
        <w:rPr>
          <w:noProof/>
        </w:rPr>
        <w:fldChar w:fldCharType="end"/>
      </w:r>
      <w:r>
        <w:t>: Disk Space and Memory Usage on IIQ Server</w:t>
      </w:r>
      <w:bookmarkEnd w:id="433"/>
    </w:p>
    <w:p w14:paraId="5A5B784B" w14:textId="77777777" w:rsidR="00003D31" w:rsidRDefault="00003D31" w:rsidP="00003D31">
      <w:r>
        <w:rPr>
          <w:noProof/>
        </w:rPr>
        <w:drawing>
          <wp:inline distT="0" distB="0" distL="0" distR="0" wp14:anchorId="1AFD751C" wp14:editId="08827556">
            <wp:extent cx="5829300" cy="1831340"/>
            <wp:effectExtent l="19050" t="19050" r="19050" b="1651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829300" cy="1831340"/>
                    </a:xfrm>
                    <a:prstGeom prst="rect">
                      <a:avLst/>
                    </a:prstGeom>
                    <a:noFill/>
                    <a:ln>
                      <a:solidFill>
                        <a:schemeClr val="accent1">
                          <a:lumMod val="50000"/>
                        </a:schemeClr>
                      </a:solidFill>
                    </a:ln>
                  </pic:spPr>
                </pic:pic>
              </a:graphicData>
            </a:graphic>
          </wp:inline>
        </w:drawing>
      </w:r>
    </w:p>
    <w:p w14:paraId="7DDCA8DA" w14:textId="1A365BCB" w:rsidR="00597BF0" w:rsidRPr="00BD1485" w:rsidRDefault="00597BF0" w:rsidP="00597BF0">
      <w:pPr>
        <w:pStyle w:val="ListParagraph"/>
        <w:numPr>
          <w:ilvl w:val="0"/>
          <w:numId w:val="36"/>
        </w:numPr>
        <w:spacing w:after="120"/>
        <w:ind w:left="432" w:hanging="432"/>
        <w:rPr>
          <w:rFonts w:asciiTheme="minorHAnsi" w:hAnsiTheme="minorHAnsi" w:cstheme="minorHAnsi"/>
        </w:rPr>
      </w:pPr>
      <w:r>
        <w:rPr>
          <w:rFonts w:asciiTheme="minorHAnsi" w:eastAsia="Times New Roman" w:hAnsiTheme="minorHAnsi" w:cstheme="minorHAnsi"/>
          <w:szCs w:val="20"/>
          <w:lang w:val="en-GB"/>
        </w:rPr>
        <w:t xml:space="preserve">Contact </w:t>
      </w:r>
      <w:r w:rsidR="001701C1">
        <w:rPr>
          <w:rFonts w:asciiTheme="minorHAnsi" w:eastAsia="Times New Roman" w:hAnsiTheme="minorHAnsi" w:cstheme="minorHAnsi"/>
          <w:szCs w:val="20"/>
          <w:lang w:val="en-GB"/>
        </w:rPr>
        <w:t>Example Client</w:t>
      </w:r>
      <w:r w:rsidRPr="00BD1485">
        <w:rPr>
          <w:rFonts w:asciiTheme="minorHAnsi" w:eastAsia="Times New Roman" w:hAnsiTheme="minorHAnsi" w:cstheme="minorHAnsi"/>
          <w:szCs w:val="20"/>
          <w:lang w:val="en-GB"/>
        </w:rPr>
        <w:t xml:space="preserve"> infrast</w:t>
      </w:r>
      <w:r w:rsidR="00934AE5">
        <w:rPr>
          <w:rFonts w:asciiTheme="minorHAnsi" w:eastAsia="Times New Roman" w:hAnsiTheme="minorHAnsi" w:cstheme="minorHAnsi"/>
          <w:szCs w:val="20"/>
          <w:lang w:val="en-GB"/>
        </w:rPr>
        <w:t>r</w:t>
      </w:r>
      <w:r w:rsidRPr="00BD1485">
        <w:rPr>
          <w:rFonts w:asciiTheme="minorHAnsi" w:eastAsia="Times New Roman" w:hAnsiTheme="minorHAnsi" w:cstheme="minorHAnsi"/>
          <w:szCs w:val="20"/>
          <w:lang w:val="en-GB"/>
        </w:rPr>
        <w:t>u</w:t>
      </w:r>
      <w:r w:rsidR="00934AE5">
        <w:rPr>
          <w:rFonts w:asciiTheme="minorHAnsi" w:eastAsia="Times New Roman" w:hAnsiTheme="minorHAnsi" w:cstheme="minorHAnsi"/>
          <w:szCs w:val="20"/>
          <w:lang w:val="en-GB"/>
        </w:rPr>
        <w:t>ctu</w:t>
      </w:r>
      <w:r w:rsidRPr="00BD1485">
        <w:rPr>
          <w:rFonts w:asciiTheme="minorHAnsi" w:eastAsia="Times New Roman" w:hAnsiTheme="minorHAnsi" w:cstheme="minorHAnsi"/>
          <w:szCs w:val="20"/>
          <w:lang w:val="en-GB"/>
        </w:rPr>
        <w:t>re team if the server is running low on disk space or consuming more memory.</w:t>
      </w:r>
    </w:p>
    <w:p w14:paraId="0222B42F" w14:textId="77777777" w:rsidR="00003D31" w:rsidRDefault="00003D31" w:rsidP="00CD0775">
      <w:pPr>
        <w:pStyle w:val="Heading3"/>
      </w:pPr>
      <w:bookmarkStart w:id="434" w:name="_Toc37428170"/>
      <w:bookmarkStart w:id="435" w:name="_Toc37853725"/>
      <w:bookmarkStart w:id="436" w:name="_Toc37854265"/>
      <w:bookmarkStart w:id="437" w:name="_Toc37854808"/>
      <w:bookmarkStart w:id="438" w:name="_Toc37855354"/>
      <w:bookmarkStart w:id="439" w:name="_Toc38014691"/>
      <w:bookmarkEnd w:id="434"/>
      <w:bookmarkEnd w:id="435"/>
      <w:bookmarkEnd w:id="436"/>
      <w:bookmarkEnd w:id="437"/>
      <w:bookmarkEnd w:id="438"/>
      <w:r>
        <w:t>Check CG Servers Disk Space and Memory</w:t>
      </w:r>
      <w:bookmarkEnd w:id="439"/>
    </w:p>
    <w:p w14:paraId="086727E0" w14:textId="77777777" w:rsidR="00003D31" w:rsidRPr="00174617" w:rsidRDefault="00003D31" w:rsidP="00003D31">
      <w:pPr>
        <w:rPr>
          <w:rFonts w:asciiTheme="minorHAnsi" w:hAnsiTheme="minorHAnsi" w:cstheme="minorHAnsi"/>
        </w:rPr>
      </w:pPr>
      <w:r w:rsidRPr="00E36943">
        <w:rPr>
          <w:rFonts w:asciiTheme="minorHAnsi" w:hAnsiTheme="minorHAnsi" w:cstheme="minorHAnsi"/>
        </w:rPr>
        <w:t xml:space="preserve"> </w:t>
      </w:r>
      <w:r w:rsidRPr="00174617">
        <w:rPr>
          <w:rFonts w:asciiTheme="minorHAnsi" w:hAnsiTheme="minorHAnsi" w:cstheme="minorHAnsi"/>
        </w:rPr>
        <w:t>Follow the below instructions to check the disk space and memory</w:t>
      </w:r>
      <w:r>
        <w:rPr>
          <w:rFonts w:asciiTheme="minorHAnsi" w:hAnsiTheme="minorHAnsi" w:cstheme="minorHAnsi"/>
        </w:rPr>
        <w:t xml:space="preserve"> on CG servers in Windows operating system</w:t>
      </w:r>
    </w:p>
    <w:p w14:paraId="787163B6" w14:textId="77777777" w:rsidR="00003D31" w:rsidRDefault="00003D31" w:rsidP="00003D31">
      <w:pPr>
        <w:pStyle w:val="ListParagraph"/>
        <w:numPr>
          <w:ilvl w:val="0"/>
          <w:numId w:val="38"/>
        </w:numPr>
        <w:rPr>
          <w:rFonts w:asciiTheme="minorHAnsi" w:eastAsia="Times New Roman" w:hAnsiTheme="minorHAnsi" w:cstheme="minorHAnsi"/>
          <w:szCs w:val="20"/>
          <w:lang w:val="en-GB"/>
        </w:rPr>
      </w:pPr>
      <w:r w:rsidRPr="00AA1085">
        <w:rPr>
          <w:rFonts w:asciiTheme="minorHAnsi" w:eastAsia="Times New Roman" w:hAnsiTheme="minorHAnsi" w:cstheme="minorHAnsi"/>
          <w:szCs w:val="20"/>
          <w:lang w:val="en-GB"/>
        </w:rPr>
        <w:lastRenderedPageBreak/>
        <w:t xml:space="preserve">Login to CG server </w:t>
      </w:r>
    </w:p>
    <w:p w14:paraId="310B3BD0" w14:textId="77777777" w:rsidR="00003D31" w:rsidRDefault="00003D31" w:rsidP="00003D31">
      <w:pPr>
        <w:pStyle w:val="ListParagraph"/>
        <w:keepNext/>
        <w:numPr>
          <w:ilvl w:val="0"/>
          <w:numId w:val="38"/>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Go to “This PC”. Available disk spaces will be visible on screen.</w:t>
      </w:r>
    </w:p>
    <w:p w14:paraId="17026B1D" w14:textId="77777777" w:rsidR="00003D31" w:rsidRDefault="00003D31" w:rsidP="00003D31">
      <w:pPr>
        <w:pStyle w:val="Caption"/>
      </w:pPr>
      <w:bookmarkStart w:id="440" w:name="_Toc3801481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63</w:t>
      </w:r>
      <w:r w:rsidR="00B20B72">
        <w:rPr>
          <w:noProof/>
        </w:rPr>
        <w:fldChar w:fldCharType="end"/>
      </w:r>
      <w:r>
        <w:t xml:space="preserve">: </w:t>
      </w:r>
      <w:r w:rsidRPr="00CE3A1F">
        <w:t xml:space="preserve">Disk Space on </w:t>
      </w:r>
      <w:r>
        <w:t>CG</w:t>
      </w:r>
      <w:r w:rsidRPr="00CE3A1F">
        <w:t xml:space="preserve"> Server</w:t>
      </w:r>
      <w:bookmarkEnd w:id="440"/>
    </w:p>
    <w:p w14:paraId="52D3F520" w14:textId="77777777" w:rsidR="00003D31" w:rsidRDefault="00003D31" w:rsidP="00003D31">
      <w:pPr>
        <w:rPr>
          <w:rFonts w:asciiTheme="minorHAnsi" w:hAnsiTheme="minorHAnsi" w:cstheme="minorHAnsi"/>
        </w:rPr>
      </w:pPr>
      <w:r>
        <w:rPr>
          <w:rFonts w:asciiTheme="minorHAnsi" w:hAnsiTheme="minorHAnsi" w:cstheme="minorHAnsi"/>
          <w:noProof/>
        </w:rPr>
        <w:drawing>
          <wp:inline distT="0" distB="0" distL="0" distR="0" wp14:anchorId="0FDC26A2" wp14:editId="3B3D38C5">
            <wp:extent cx="5829300" cy="2239860"/>
            <wp:effectExtent l="19050" t="19050" r="19050" b="27305"/>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3">
                      <a:extLst>
                        <a:ext uri="{28A0092B-C50C-407E-A947-70E740481C1C}">
                          <a14:useLocalDpi xmlns:a14="http://schemas.microsoft.com/office/drawing/2010/main" val="0"/>
                        </a:ext>
                      </a:extLst>
                    </a:blip>
                    <a:srcRect b="36786"/>
                    <a:stretch/>
                  </pic:blipFill>
                  <pic:spPr bwMode="auto">
                    <a:xfrm>
                      <a:off x="0" y="0"/>
                      <a:ext cx="5829300" cy="2239860"/>
                    </a:xfrm>
                    <a:prstGeom prst="rect">
                      <a:avLst/>
                    </a:prstGeom>
                    <a:noFill/>
                    <a:ln w="9525" cap="flat" cmpd="sng" algn="ctr">
                      <a:solidFill>
                        <a:srgbClr val="5B9BD5">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86FB24E" w14:textId="77777777" w:rsidR="00003D31" w:rsidRDefault="00003D31" w:rsidP="00003D31">
      <w:pPr>
        <w:pStyle w:val="ListParagraph"/>
        <w:keepNext/>
        <w:numPr>
          <w:ilvl w:val="0"/>
          <w:numId w:val="38"/>
        </w:numPr>
        <w:rPr>
          <w:rFonts w:asciiTheme="minorHAnsi" w:eastAsia="Times New Roman" w:hAnsiTheme="minorHAnsi" w:cstheme="minorHAnsi"/>
          <w:szCs w:val="20"/>
          <w:lang w:val="en-GB"/>
        </w:rPr>
      </w:pPr>
      <w:r w:rsidRPr="00BF55D4">
        <w:rPr>
          <w:rFonts w:asciiTheme="minorHAnsi" w:eastAsia="Times New Roman" w:hAnsiTheme="minorHAnsi" w:cstheme="minorHAnsi"/>
          <w:szCs w:val="20"/>
          <w:lang w:val="en-GB"/>
        </w:rPr>
        <w:lastRenderedPageBreak/>
        <w:t>To check Memory, Right click on task bar and open Task Manager</w:t>
      </w:r>
      <w:r>
        <w:rPr>
          <w:rFonts w:asciiTheme="minorHAnsi" w:eastAsia="Times New Roman" w:hAnsiTheme="minorHAnsi" w:cstheme="minorHAnsi"/>
          <w:szCs w:val="20"/>
          <w:lang w:val="en-GB"/>
        </w:rPr>
        <w:t>. Switch to Performance Tab and click on Memory.</w:t>
      </w:r>
    </w:p>
    <w:p w14:paraId="60182078" w14:textId="77777777" w:rsidR="00003D31" w:rsidRDefault="00003D31" w:rsidP="00003D31">
      <w:pPr>
        <w:pStyle w:val="Caption"/>
      </w:pPr>
      <w:bookmarkStart w:id="441" w:name="_Toc3801481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64</w:t>
      </w:r>
      <w:r w:rsidR="00B20B72">
        <w:rPr>
          <w:noProof/>
        </w:rPr>
        <w:fldChar w:fldCharType="end"/>
      </w:r>
      <w:r>
        <w:t>:</w:t>
      </w:r>
      <w:r w:rsidRPr="009538E7">
        <w:t xml:space="preserve"> Memory Usage on CG Server</w:t>
      </w:r>
      <w:bookmarkEnd w:id="441"/>
    </w:p>
    <w:p w14:paraId="18A27609" w14:textId="77777777" w:rsidR="00003D31" w:rsidRPr="00BF55D4" w:rsidRDefault="00003D31" w:rsidP="00B0362F">
      <w:pPr>
        <w:jc w:val="center"/>
        <w:rPr>
          <w:rFonts w:asciiTheme="minorHAnsi" w:hAnsiTheme="minorHAnsi" w:cstheme="minorHAnsi"/>
        </w:rPr>
      </w:pPr>
      <w:r w:rsidRPr="00BF55D4">
        <w:rPr>
          <w:rFonts w:asciiTheme="minorHAnsi" w:hAnsiTheme="minorHAnsi" w:cstheme="minorHAnsi"/>
          <w:noProof/>
        </w:rPr>
        <w:drawing>
          <wp:inline distT="0" distB="0" distL="0" distR="0" wp14:anchorId="4A2A5496" wp14:editId="03A5F360">
            <wp:extent cx="4453128" cy="3995928"/>
            <wp:effectExtent l="19050" t="19050" r="24130" b="2413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53128" cy="3995928"/>
                    </a:xfrm>
                    <a:prstGeom prst="rect">
                      <a:avLst/>
                    </a:prstGeom>
                    <a:noFill/>
                    <a:ln>
                      <a:solidFill>
                        <a:schemeClr val="accent1">
                          <a:lumMod val="50000"/>
                        </a:schemeClr>
                      </a:solidFill>
                    </a:ln>
                  </pic:spPr>
                </pic:pic>
              </a:graphicData>
            </a:graphic>
          </wp:inline>
        </w:drawing>
      </w:r>
    </w:p>
    <w:p w14:paraId="6684C56D" w14:textId="7B66F02D" w:rsidR="00934AE5" w:rsidRPr="00B0362F" w:rsidRDefault="00934AE5" w:rsidP="00B0362F">
      <w:pPr>
        <w:pStyle w:val="ListParagraph"/>
        <w:keepNext/>
        <w:numPr>
          <w:ilvl w:val="0"/>
          <w:numId w:val="38"/>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Contact </w:t>
      </w:r>
      <w:r w:rsidR="001701C1">
        <w:rPr>
          <w:rFonts w:asciiTheme="minorHAnsi" w:eastAsia="Times New Roman" w:hAnsiTheme="minorHAnsi" w:cstheme="minorHAnsi"/>
          <w:szCs w:val="20"/>
          <w:lang w:val="en-GB"/>
        </w:rPr>
        <w:t>Example Client</w:t>
      </w:r>
      <w:r w:rsidRPr="00BD1485">
        <w:rPr>
          <w:rFonts w:asciiTheme="minorHAnsi" w:eastAsia="Times New Roman" w:hAnsiTheme="minorHAnsi" w:cstheme="minorHAnsi"/>
          <w:szCs w:val="20"/>
          <w:lang w:val="en-GB"/>
        </w:rPr>
        <w:t xml:space="preserve"> infrast</w:t>
      </w:r>
      <w:r>
        <w:rPr>
          <w:rFonts w:asciiTheme="minorHAnsi" w:eastAsia="Times New Roman" w:hAnsiTheme="minorHAnsi" w:cstheme="minorHAnsi"/>
          <w:szCs w:val="20"/>
          <w:lang w:val="en-GB"/>
        </w:rPr>
        <w:t>r</w:t>
      </w:r>
      <w:r w:rsidRPr="00BD1485">
        <w:rPr>
          <w:rFonts w:asciiTheme="minorHAnsi" w:eastAsia="Times New Roman" w:hAnsiTheme="minorHAnsi" w:cstheme="minorHAnsi"/>
          <w:szCs w:val="20"/>
          <w:lang w:val="en-GB"/>
        </w:rPr>
        <w:t>u</w:t>
      </w:r>
      <w:r>
        <w:rPr>
          <w:rFonts w:asciiTheme="minorHAnsi" w:eastAsia="Times New Roman" w:hAnsiTheme="minorHAnsi" w:cstheme="minorHAnsi"/>
          <w:szCs w:val="20"/>
          <w:lang w:val="en-GB"/>
        </w:rPr>
        <w:t>ctu</w:t>
      </w:r>
      <w:r w:rsidRPr="00BD1485">
        <w:rPr>
          <w:rFonts w:asciiTheme="minorHAnsi" w:eastAsia="Times New Roman" w:hAnsiTheme="minorHAnsi" w:cstheme="minorHAnsi"/>
          <w:szCs w:val="20"/>
          <w:lang w:val="en-GB"/>
        </w:rPr>
        <w:t>re team if the server is running low on disk space or consuming more memory.</w:t>
      </w:r>
    </w:p>
    <w:p w14:paraId="591A0326" w14:textId="77777777" w:rsidR="00003D31" w:rsidRDefault="00003D31" w:rsidP="00CD0775">
      <w:pPr>
        <w:pStyle w:val="Heading3"/>
      </w:pPr>
      <w:bookmarkStart w:id="442" w:name="_Toc38014692"/>
      <w:r w:rsidRPr="00BA4566">
        <w:t xml:space="preserve">Monitor CPU </w:t>
      </w:r>
      <w:r>
        <w:t>U</w:t>
      </w:r>
      <w:r w:rsidRPr="00BA4566">
        <w:t>tilization</w:t>
      </w:r>
      <w:r>
        <w:t xml:space="preserve"> on IIQ Server</w:t>
      </w:r>
      <w:bookmarkEnd w:id="442"/>
    </w:p>
    <w:p w14:paraId="55F7C064" w14:textId="77777777" w:rsidR="00003D31" w:rsidRPr="00320620" w:rsidRDefault="00003D31" w:rsidP="00003D31">
      <w:pPr>
        <w:rPr>
          <w:rFonts w:asciiTheme="minorHAnsi" w:hAnsiTheme="minorHAnsi" w:cstheme="minorHAnsi"/>
        </w:rPr>
      </w:pPr>
      <w:r w:rsidRPr="00174617">
        <w:rPr>
          <w:rFonts w:asciiTheme="minorHAnsi" w:hAnsiTheme="minorHAnsi" w:cstheme="minorHAnsi"/>
        </w:rPr>
        <w:t xml:space="preserve">Follow the below instructions to check the </w:t>
      </w:r>
      <w:r>
        <w:rPr>
          <w:rFonts w:asciiTheme="minorHAnsi" w:hAnsiTheme="minorHAnsi" w:cstheme="minorHAnsi"/>
        </w:rPr>
        <w:t>CPU utilization in IIQ servers in Linux operating system</w:t>
      </w:r>
    </w:p>
    <w:p w14:paraId="1C9C9246" w14:textId="77777777" w:rsidR="00003D31" w:rsidRPr="008039B9" w:rsidRDefault="00003D31" w:rsidP="00003D31">
      <w:pPr>
        <w:pStyle w:val="ListParagraph"/>
        <w:numPr>
          <w:ilvl w:val="0"/>
          <w:numId w:val="37"/>
        </w:numPr>
        <w:rPr>
          <w:rFonts w:asciiTheme="minorHAnsi" w:eastAsia="Times New Roman" w:hAnsiTheme="minorHAnsi" w:cstheme="minorHAnsi"/>
          <w:szCs w:val="20"/>
          <w:lang w:val="en-GB"/>
        </w:rPr>
      </w:pPr>
      <w:r w:rsidRPr="008039B9">
        <w:rPr>
          <w:rFonts w:asciiTheme="minorHAnsi" w:eastAsia="Times New Roman" w:hAnsiTheme="minorHAnsi" w:cstheme="minorHAnsi"/>
          <w:szCs w:val="20"/>
          <w:lang w:val="en-GB"/>
        </w:rPr>
        <w:t>Login to IIQ server</w:t>
      </w:r>
    </w:p>
    <w:p w14:paraId="3DA44805" w14:textId="77777777" w:rsidR="00003D31" w:rsidRPr="008039B9" w:rsidRDefault="00003D31" w:rsidP="004D0AEC">
      <w:pPr>
        <w:pStyle w:val="ListParagraph"/>
        <w:keepNext/>
        <w:numPr>
          <w:ilvl w:val="0"/>
          <w:numId w:val="37"/>
        </w:numPr>
        <w:rPr>
          <w:rFonts w:asciiTheme="minorHAnsi" w:eastAsia="Times New Roman" w:hAnsiTheme="minorHAnsi" w:cstheme="minorHAnsi"/>
          <w:szCs w:val="20"/>
          <w:lang w:val="en-GB"/>
        </w:rPr>
      </w:pPr>
      <w:r w:rsidRPr="008039B9">
        <w:rPr>
          <w:rFonts w:asciiTheme="minorHAnsi" w:eastAsia="Times New Roman" w:hAnsiTheme="minorHAnsi" w:cstheme="minorHAnsi"/>
          <w:szCs w:val="20"/>
          <w:lang w:val="en-GB"/>
        </w:rPr>
        <w:lastRenderedPageBreak/>
        <w:t>Execute “top” command</w:t>
      </w:r>
    </w:p>
    <w:p w14:paraId="626BB152" w14:textId="77777777" w:rsidR="00003D31" w:rsidRDefault="00003D31" w:rsidP="00003D31">
      <w:pPr>
        <w:pStyle w:val="Caption"/>
      </w:pPr>
      <w:bookmarkStart w:id="443" w:name="_Toc3801481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65</w:t>
      </w:r>
      <w:r w:rsidR="00B20B72">
        <w:rPr>
          <w:noProof/>
        </w:rPr>
        <w:fldChar w:fldCharType="end"/>
      </w:r>
      <w:r>
        <w:t>: CPU Utilization on IIQ server</w:t>
      </w:r>
      <w:bookmarkEnd w:id="443"/>
    </w:p>
    <w:p w14:paraId="587E77E5" w14:textId="77777777" w:rsidR="00003D31" w:rsidRDefault="00003D31" w:rsidP="00003D31">
      <w:pPr>
        <w:rPr>
          <w:rFonts w:asciiTheme="minorHAnsi" w:hAnsiTheme="minorHAnsi" w:cstheme="minorHAnsi"/>
        </w:rPr>
      </w:pPr>
      <w:r>
        <w:rPr>
          <w:noProof/>
        </w:rPr>
        <w:drawing>
          <wp:inline distT="0" distB="0" distL="0" distR="0" wp14:anchorId="5A961E58" wp14:editId="4C170CBB">
            <wp:extent cx="5829300" cy="4476115"/>
            <wp:effectExtent l="19050" t="19050" r="19050" b="19685"/>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829300" cy="4476115"/>
                    </a:xfrm>
                    <a:prstGeom prst="rect">
                      <a:avLst/>
                    </a:prstGeom>
                    <a:noFill/>
                    <a:ln>
                      <a:solidFill>
                        <a:schemeClr val="accent1">
                          <a:lumMod val="50000"/>
                        </a:schemeClr>
                      </a:solidFill>
                    </a:ln>
                  </pic:spPr>
                </pic:pic>
              </a:graphicData>
            </a:graphic>
          </wp:inline>
        </w:drawing>
      </w:r>
    </w:p>
    <w:p w14:paraId="55EA9684" w14:textId="5372FE4F" w:rsidR="00D8043C" w:rsidRPr="00B0362F" w:rsidRDefault="00D8043C" w:rsidP="00B0362F">
      <w:pPr>
        <w:pStyle w:val="ListParagraph"/>
        <w:keepNext/>
        <w:numPr>
          <w:ilvl w:val="0"/>
          <w:numId w:val="37"/>
        </w:numPr>
        <w:rPr>
          <w:rFonts w:asciiTheme="minorHAnsi" w:hAnsiTheme="minorHAnsi" w:cstheme="minorHAnsi"/>
          <w:lang w:val="en-GB"/>
        </w:rPr>
      </w:pPr>
      <w:r>
        <w:rPr>
          <w:rFonts w:asciiTheme="minorHAnsi" w:eastAsia="Times New Roman" w:hAnsiTheme="minorHAnsi" w:cstheme="minorHAnsi"/>
          <w:szCs w:val="20"/>
          <w:lang w:val="en-GB"/>
        </w:rPr>
        <w:t xml:space="preserve">Contact </w:t>
      </w:r>
      <w:r w:rsidR="001701C1">
        <w:rPr>
          <w:rFonts w:asciiTheme="minorHAnsi" w:eastAsia="Times New Roman" w:hAnsiTheme="minorHAnsi" w:cstheme="minorHAnsi"/>
          <w:szCs w:val="20"/>
          <w:lang w:val="en-GB"/>
        </w:rPr>
        <w:t>Example Client</w:t>
      </w:r>
      <w:r>
        <w:rPr>
          <w:rFonts w:asciiTheme="minorHAnsi" w:eastAsia="Times New Roman" w:hAnsiTheme="minorHAnsi" w:cstheme="minorHAnsi"/>
          <w:szCs w:val="20"/>
          <w:lang w:val="en-GB"/>
        </w:rPr>
        <w:t xml:space="preserve"> infrastructure team if the server has high CPU utilization.</w:t>
      </w:r>
    </w:p>
    <w:p w14:paraId="06CA759F" w14:textId="77777777" w:rsidR="00003D31" w:rsidRDefault="00003D31" w:rsidP="00CD0775">
      <w:pPr>
        <w:pStyle w:val="Heading3"/>
      </w:pPr>
      <w:bookmarkStart w:id="444" w:name="_Toc38014693"/>
      <w:r w:rsidRPr="00BA4566">
        <w:t xml:space="preserve">Monitor CPU </w:t>
      </w:r>
      <w:r>
        <w:t>U</w:t>
      </w:r>
      <w:r w:rsidRPr="00BA4566">
        <w:t>tilization</w:t>
      </w:r>
      <w:r>
        <w:t xml:space="preserve"> on CG Server</w:t>
      </w:r>
      <w:bookmarkEnd w:id="444"/>
    </w:p>
    <w:p w14:paraId="200EF7AE" w14:textId="77777777" w:rsidR="00003D31" w:rsidRPr="00320620" w:rsidRDefault="00003D31" w:rsidP="00003D31">
      <w:pPr>
        <w:rPr>
          <w:rFonts w:asciiTheme="minorHAnsi" w:hAnsiTheme="minorHAnsi" w:cstheme="minorHAnsi"/>
        </w:rPr>
      </w:pPr>
      <w:r w:rsidRPr="00174617">
        <w:rPr>
          <w:rFonts w:asciiTheme="minorHAnsi" w:hAnsiTheme="minorHAnsi" w:cstheme="minorHAnsi"/>
        </w:rPr>
        <w:t xml:space="preserve">Follow the below instructions to check the </w:t>
      </w:r>
      <w:r>
        <w:rPr>
          <w:rFonts w:asciiTheme="minorHAnsi" w:hAnsiTheme="minorHAnsi" w:cstheme="minorHAnsi"/>
        </w:rPr>
        <w:t>CPU utilization on CG servers in Windows operating system</w:t>
      </w:r>
    </w:p>
    <w:p w14:paraId="79409A69" w14:textId="77777777" w:rsidR="00003D31" w:rsidRPr="008039B9" w:rsidRDefault="00003D31" w:rsidP="00003D31">
      <w:pPr>
        <w:pStyle w:val="ListParagraph"/>
        <w:numPr>
          <w:ilvl w:val="0"/>
          <w:numId w:val="39"/>
        </w:numPr>
        <w:rPr>
          <w:rFonts w:asciiTheme="minorHAnsi" w:eastAsia="Times New Roman" w:hAnsiTheme="minorHAnsi" w:cstheme="minorHAnsi"/>
          <w:szCs w:val="20"/>
          <w:lang w:val="en-GB"/>
        </w:rPr>
      </w:pPr>
      <w:r w:rsidRPr="008039B9">
        <w:rPr>
          <w:rFonts w:asciiTheme="minorHAnsi" w:eastAsia="Times New Roman" w:hAnsiTheme="minorHAnsi" w:cstheme="minorHAnsi"/>
          <w:szCs w:val="20"/>
          <w:lang w:val="en-GB"/>
        </w:rPr>
        <w:t xml:space="preserve">Login to </w:t>
      </w:r>
      <w:proofErr w:type="gramStart"/>
      <w:r>
        <w:rPr>
          <w:rFonts w:asciiTheme="minorHAnsi" w:eastAsia="Times New Roman" w:hAnsiTheme="minorHAnsi" w:cstheme="minorHAnsi"/>
          <w:szCs w:val="20"/>
          <w:lang w:val="en-GB"/>
        </w:rPr>
        <w:t xml:space="preserve">CG </w:t>
      </w:r>
      <w:r w:rsidRPr="008039B9">
        <w:rPr>
          <w:rFonts w:asciiTheme="minorHAnsi" w:eastAsia="Times New Roman" w:hAnsiTheme="minorHAnsi" w:cstheme="minorHAnsi"/>
          <w:szCs w:val="20"/>
          <w:lang w:val="en-GB"/>
        </w:rPr>
        <w:t xml:space="preserve"> server</w:t>
      </w:r>
      <w:proofErr w:type="gramEnd"/>
    </w:p>
    <w:p w14:paraId="3E70A3EF" w14:textId="77777777" w:rsidR="00003D31" w:rsidRDefault="00003D31" w:rsidP="00003D31">
      <w:pPr>
        <w:pStyle w:val="ListParagraph"/>
        <w:keepNext/>
        <w:numPr>
          <w:ilvl w:val="0"/>
          <w:numId w:val="39"/>
        </w:numPr>
        <w:rPr>
          <w:rFonts w:asciiTheme="minorHAnsi" w:eastAsia="Times New Roman" w:hAnsiTheme="minorHAnsi" w:cstheme="minorHAnsi"/>
          <w:szCs w:val="20"/>
          <w:lang w:val="en-GB"/>
        </w:rPr>
      </w:pPr>
      <w:r w:rsidRPr="00BF55D4">
        <w:rPr>
          <w:rFonts w:asciiTheme="minorHAnsi" w:eastAsia="Times New Roman" w:hAnsiTheme="minorHAnsi" w:cstheme="minorHAnsi"/>
          <w:szCs w:val="20"/>
          <w:lang w:val="en-GB"/>
        </w:rPr>
        <w:lastRenderedPageBreak/>
        <w:t xml:space="preserve">To check </w:t>
      </w:r>
      <w:r>
        <w:rPr>
          <w:rFonts w:asciiTheme="minorHAnsi" w:eastAsia="Times New Roman" w:hAnsiTheme="minorHAnsi" w:cstheme="minorHAnsi"/>
          <w:szCs w:val="20"/>
          <w:lang w:val="en-GB"/>
        </w:rPr>
        <w:t>CPU Utilization</w:t>
      </w:r>
      <w:r w:rsidRPr="00BF55D4">
        <w:rPr>
          <w:rFonts w:asciiTheme="minorHAnsi" w:eastAsia="Times New Roman" w:hAnsiTheme="minorHAnsi" w:cstheme="minorHAnsi"/>
          <w:szCs w:val="20"/>
          <w:lang w:val="en-GB"/>
        </w:rPr>
        <w:t>, Right click on task bar and open Task Manager</w:t>
      </w:r>
      <w:r>
        <w:rPr>
          <w:rFonts w:asciiTheme="minorHAnsi" w:eastAsia="Times New Roman" w:hAnsiTheme="minorHAnsi" w:cstheme="minorHAnsi"/>
          <w:szCs w:val="20"/>
          <w:lang w:val="en-GB"/>
        </w:rPr>
        <w:t>. Switch to Performance Tab and click on CPU.</w:t>
      </w:r>
    </w:p>
    <w:p w14:paraId="024DCFFC" w14:textId="77777777" w:rsidR="00003D31" w:rsidRDefault="00003D31" w:rsidP="00003D31">
      <w:pPr>
        <w:pStyle w:val="Caption"/>
      </w:pPr>
      <w:bookmarkStart w:id="445" w:name="_Toc3801482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66</w:t>
      </w:r>
      <w:r w:rsidR="00B20B72">
        <w:rPr>
          <w:noProof/>
        </w:rPr>
        <w:fldChar w:fldCharType="end"/>
      </w:r>
      <w:r>
        <w:t xml:space="preserve">: </w:t>
      </w:r>
      <w:r w:rsidRPr="003C37AD">
        <w:t xml:space="preserve">CPU Utilization on </w:t>
      </w:r>
      <w:r>
        <w:t>CG</w:t>
      </w:r>
      <w:r w:rsidRPr="003C37AD">
        <w:t xml:space="preserve"> server</w:t>
      </w:r>
      <w:bookmarkEnd w:id="445"/>
    </w:p>
    <w:p w14:paraId="7E30A6F2" w14:textId="77777777" w:rsidR="00003D31" w:rsidRDefault="00003D31" w:rsidP="00B0362F">
      <w:pPr>
        <w:keepNext/>
        <w:jc w:val="center"/>
        <w:rPr>
          <w:rFonts w:asciiTheme="minorHAnsi" w:hAnsiTheme="minorHAnsi" w:cstheme="minorHAnsi"/>
        </w:rPr>
      </w:pPr>
      <w:r w:rsidRPr="00336460">
        <w:rPr>
          <w:rFonts w:asciiTheme="minorHAnsi" w:hAnsiTheme="minorHAnsi" w:cstheme="minorHAnsi"/>
          <w:noProof/>
        </w:rPr>
        <w:drawing>
          <wp:inline distT="0" distB="0" distL="0" distR="0" wp14:anchorId="2B5037F4" wp14:editId="7883EC37">
            <wp:extent cx="4507992" cy="4005072"/>
            <wp:effectExtent l="19050" t="19050" r="26035" b="1460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507992" cy="4005072"/>
                    </a:xfrm>
                    <a:prstGeom prst="rect">
                      <a:avLst/>
                    </a:prstGeom>
                    <a:noFill/>
                    <a:ln>
                      <a:solidFill>
                        <a:schemeClr val="accent1">
                          <a:lumMod val="50000"/>
                        </a:schemeClr>
                      </a:solidFill>
                    </a:ln>
                  </pic:spPr>
                </pic:pic>
              </a:graphicData>
            </a:graphic>
          </wp:inline>
        </w:drawing>
      </w:r>
    </w:p>
    <w:p w14:paraId="6F0507D1" w14:textId="0C89E0F8" w:rsidR="008C7677" w:rsidRPr="00BD1485" w:rsidRDefault="008C7677" w:rsidP="00B0362F">
      <w:pPr>
        <w:pStyle w:val="ListParagraph"/>
        <w:keepNext/>
        <w:numPr>
          <w:ilvl w:val="0"/>
          <w:numId w:val="39"/>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Contact </w:t>
      </w:r>
      <w:r w:rsidR="001701C1">
        <w:rPr>
          <w:rFonts w:asciiTheme="minorHAnsi" w:eastAsia="Times New Roman" w:hAnsiTheme="minorHAnsi" w:cstheme="minorHAnsi"/>
          <w:szCs w:val="20"/>
          <w:lang w:val="en-GB"/>
        </w:rPr>
        <w:t>Example Client</w:t>
      </w:r>
      <w:r>
        <w:rPr>
          <w:rFonts w:asciiTheme="minorHAnsi" w:eastAsia="Times New Roman" w:hAnsiTheme="minorHAnsi" w:cstheme="minorHAnsi"/>
          <w:szCs w:val="20"/>
          <w:lang w:val="en-GB"/>
        </w:rPr>
        <w:t xml:space="preserve"> infrastructure team if the server has high CPU utilization.</w:t>
      </w:r>
    </w:p>
    <w:p w14:paraId="2B819F28" w14:textId="77777777" w:rsidR="00003D31" w:rsidRPr="00E36943" w:rsidRDefault="00003D31" w:rsidP="00003D31"/>
    <w:p w14:paraId="26C39B13" w14:textId="77777777" w:rsidR="001559E5" w:rsidRDefault="00881431" w:rsidP="00B0362F">
      <w:pPr>
        <w:pStyle w:val="Heading2"/>
      </w:pPr>
      <w:bookmarkStart w:id="446" w:name="_Toc38014694"/>
      <w:r>
        <w:t>Certificate Management</w:t>
      </w:r>
      <w:r w:rsidR="001559E5">
        <w:t>: Renew SSL Certs</w:t>
      </w:r>
      <w:bookmarkEnd w:id="446"/>
    </w:p>
    <w:p w14:paraId="3920DDB4" w14:textId="77777777" w:rsidR="001559E5" w:rsidRPr="00F718F5" w:rsidRDefault="001559E5" w:rsidP="001559E5">
      <w:pPr>
        <w:rPr>
          <w:rFonts w:asciiTheme="minorHAnsi" w:hAnsiTheme="minorHAnsi" w:cstheme="minorHAnsi"/>
        </w:rPr>
      </w:pPr>
      <w:r w:rsidRPr="00F718F5">
        <w:rPr>
          <w:rFonts w:asciiTheme="minorHAnsi" w:hAnsiTheme="minorHAnsi" w:cstheme="minorHAnsi"/>
        </w:rPr>
        <w:t>Once your SSL Certificate expires, </w:t>
      </w:r>
      <w:r w:rsidRPr="00F718F5">
        <w:rPr>
          <w:rFonts w:asciiTheme="minorHAnsi" w:hAnsiTheme="minorHAnsi" w:cstheme="minorHAnsi"/>
          <w:b/>
          <w:bCs/>
        </w:rPr>
        <w:t>“Not Secure”</w:t>
      </w:r>
      <w:r w:rsidRPr="00F718F5">
        <w:rPr>
          <w:rFonts w:asciiTheme="minorHAnsi" w:hAnsiTheme="minorHAnsi" w:cstheme="minorHAnsi"/>
        </w:rPr>
        <w:t> warning sign appears on the address bar along with the message like </w:t>
      </w:r>
      <w:r w:rsidRPr="00F718F5">
        <w:rPr>
          <w:rFonts w:asciiTheme="minorHAnsi" w:hAnsiTheme="minorHAnsi" w:cstheme="minorHAnsi"/>
          <w:b/>
          <w:bCs/>
        </w:rPr>
        <w:t>“Your connection is not private” or “Warning: Potential Security Risk Ahead”</w:t>
      </w:r>
      <w:r w:rsidRPr="00F718F5">
        <w:rPr>
          <w:rFonts w:asciiTheme="minorHAnsi" w:hAnsiTheme="minorHAnsi" w:cstheme="minorHAnsi"/>
        </w:rPr>
        <w:t> of all the popular web browsers</w:t>
      </w:r>
    </w:p>
    <w:p w14:paraId="3CE605E7" w14:textId="77777777" w:rsidR="001559E5" w:rsidRDefault="001559E5" w:rsidP="001559E5">
      <w:pPr>
        <w:pStyle w:val="Caption"/>
      </w:pPr>
      <w:bookmarkStart w:id="447" w:name="_Toc38014821"/>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67</w:t>
      </w:r>
      <w:r w:rsidR="00B20B72">
        <w:rPr>
          <w:noProof/>
        </w:rPr>
        <w:fldChar w:fldCharType="end"/>
      </w:r>
      <w:r>
        <w:t>: Expired Certificate Alert</w:t>
      </w:r>
      <w:bookmarkEnd w:id="447"/>
    </w:p>
    <w:p w14:paraId="5F7D3BA5" w14:textId="77777777" w:rsidR="001559E5" w:rsidRDefault="001559E5" w:rsidP="001559E5">
      <w:r w:rsidRPr="001B07FB">
        <w:rPr>
          <w:noProof/>
        </w:rPr>
        <w:drawing>
          <wp:inline distT="0" distB="0" distL="0" distR="0" wp14:anchorId="12A790EA" wp14:editId="416F1C20">
            <wp:extent cx="5829300" cy="2331720"/>
            <wp:effectExtent l="19050" t="19050" r="19050" b="1143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829300" cy="2331720"/>
                    </a:xfrm>
                    <a:prstGeom prst="rect">
                      <a:avLst/>
                    </a:prstGeom>
                    <a:noFill/>
                    <a:ln>
                      <a:solidFill>
                        <a:schemeClr val="accent1">
                          <a:lumMod val="50000"/>
                        </a:schemeClr>
                      </a:solidFill>
                    </a:ln>
                  </pic:spPr>
                </pic:pic>
              </a:graphicData>
            </a:graphic>
          </wp:inline>
        </w:drawing>
      </w:r>
    </w:p>
    <w:p w14:paraId="626602C7" w14:textId="77777777" w:rsidR="001559E5" w:rsidRPr="00DD717C" w:rsidRDefault="001559E5" w:rsidP="001559E5">
      <w:pPr>
        <w:rPr>
          <w:rFonts w:asciiTheme="minorHAnsi" w:hAnsiTheme="minorHAnsi" w:cstheme="minorHAnsi"/>
        </w:rPr>
      </w:pPr>
      <w:r w:rsidRPr="00DD717C">
        <w:rPr>
          <w:rFonts w:asciiTheme="minorHAnsi" w:hAnsiTheme="minorHAnsi" w:cstheme="minorHAnsi"/>
        </w:rPr>
        <w:t>Steps to Renew Certificates</w:t>
      </w:r>
      <w:r w:rsidR="00B02133">
        <w:rPr>
          <w:rFonts w:asciiTheme="minorHAnsi" w:hAnsiTheme="minorHAnsi" w:cstheme="minorHAnsi"/>
        </w:rPr>
        <w:t>:</w:t>
      </w:r>
    </w:p>
    <w:p w14:paraId="7E858453" w14:textId="77777777" w:rsidR="001559E5" w:rsidRDefault="001559E5" w:rsidP="00573EE5">
      <w:pPr>
        <w:pStyle w:val="ListParagraph"/>
        <w:numPr>
          <w:ilvl w:val="0"/>
          <w:numId w:val="22"/>
        </w:numPr>
        <w:rPr>
          <w:rFonts w:asciiTheme="minorHAnsi" w:eastAsia="Times New Roman" w:hAnsiTheme="minorHAnsi" w:cstheme="minorHAnsi"/>
          <w:szCs w:val="20"/>
          <w:lang w:val="en-GB"/>
        </w:rPr>
      </w:pPr>
      <w:r w:rsidRPr="00DD717C">
        <w:rPr>
          <w:rFonts w:asciiTheme="minorHAnsi" w:eastAsia="Times New Roman" w:hAnsiTheme="minorHAnsi" w:cstheme="minorHAnsi"/>
          <w:szCs w:val="20"/>
          <w:lang w:val="en-GB"/>
        </w:rPr>
        <w:t>Generate a Certificate Signing Request (CSR)</w:t>
      </w:r>
    </w:p>
    <w:p w14:paraId="633263E7" w14:textId="77777777" w:rsidR="001559E5" w:rsidRDefault="001559E5" w:rsidP="00573EE5">
      <w:pPr>
        <w:pStyle w:val="ListParagraph"/>
        <w:numPr>
          <w:ilvl w:val="0"/>
          <w:numId w:val="22"/>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Get the CA signed certificate</w:t>
      </w:r>
    </w:p>
    <w:p w14:paraId="1F2F8995" w14:textId="77777777" w:rsidR="001559E5" w:rsidRPr="00497913" w:rsidRDefault="001559E5" w:rsidP="00573EE5">
      <w:pPr>
        <w:pStyle w:val="ListParagraph"/>
        <w:numPr>
          <w:ilvl w:val="0"/>
          <w:numId w:val="22"/>
        </w:numPr>
        <w:spacing w:after="160" w:line="259" w:lineRule="auto"/>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Place the CA signed digital certificate (.</w:t>
      </w:r>
      <w:proofErr w:type="spellStart"/>
      <w:r w:rsidRPr="00497913">
        <w:rPr>
          <w:rFonts w:asciiTheme="minorHAnsi" w:eastAsia="Times New Roman" w:hAnsiTheme="minorHAnsi" w:cstheme="minorHAnsi"/>
          <w:szCs w:val="20"/>
          <w:lang w:val="en-GB"/>
        </w:rPr>
        <w:t>crt</w:t>
      </w:r>
      <w:proofErr w:type="spellEnd"/>
      <w:r w:rsidRPr="00497913">
        <w:rPr>
          <w:rFonts w:asciiTheme="minorHAnsi" w:eastAsia="Times New Roman" w:hAnsiTheme="minorHAnsi" w:cstheme="minorHAnsi"/>
          <w:szCs w:val="20"/>
          <w:lang w:val="en-GB"/>
        </w:rPr>
        <w:t xml:space="preserve">) file at location </w:t>
      </w:r>
      <w:r>
        <w:rPr>
          <w:rFonts w:asciiTheme="minorHAnsi" w:eastAsia="Times New Roman" w:hAnsiTheme="minorHAnsi" w:cstheme="minorHAnsi"/>
          <w:szCs w:val="20"/>
          <w:lang w:val="en-GB"/>
        </w:rPr>
        <w:t xml:space="preserve">on server </w:t>
      </w:r>
      <w:r w:rsidRPr="00497913">
        <w:rPr>
          <w:rFonts w:asciiTheme="minorHAnsi" w:eastAsia="Times New Roman" w:hAnsiTheme="minorHAnsi" w:cstheme="minorHAnsi"/>
          <w:szCs w:val="20"/>
          <w:lang w:val="en-GB"/>
        </w:rPr>
        <w:t>/u01/certificates</w:t>
      </w:r>
    </w:p>
    <w:p w14:paraId="7DBDEBD9" w14:textId="77777777" w:rsidR="001559E5" w:rsidRDefault="001559E5" w:rsidP="001559E5">
      <w:pPr>
        <w:pStyle w:val="Caption"/>
      </w:pPr>
      <w:bookmarkStart w:id="448" w:name="_Toc29916834"/>
      <w:bookmarkStart w:id="449" w:name="_Toc3801482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68</w:t>
      </w:r>
      <w:r w:rsidR="00B20B72">
        <w:rPr>
          <w:noProof/>
        </w:rPr>
        <w:fldChar w:fldCharType="end"/>
      </w:r>
      <w:r>
        <w:t>: Placement of CS signed certificate</w:t>
      </w:r>
      <w:bookmarkEnd w:id="448"/>
      <w:bookmarkEnd w:id="449"/>
    </w:p>
    <w:p w14:paraId="0BFE347C" w14:textId="77777777" w:rsidR="00F2690A" w:rsidRDefault="00F2690A" w:rsidP="00F2690A">
      <w:pPr>
        <w:ind w:left="1260"/>
        <w:rPr>
          <w:noProof/>
        </w:rPr>
      </w:pPr>
      <w:r>
        <w:rPr>
          <w:noProof/>
        </w:rPr>
        <w:t>Graphic removed for privacy</w:t>
      </w:r>
    </w:p>
    <w:p w14:paraId="7A0DD20C" w14:textId="62DB23ED" w:rsidR="001559E5" w:rsidRDefault="001559E5" w:rsidP="001559E5">
      <w:pPr>
        <w:ind w:left="810"/>
      </w:pPr>
    </w:p>
    <w:p w14:paraId="7F401E0D" w14:textId="77777777" w:rsidR="001559E5" w:rsidRDefault="001559E5" w:rsidP="00573EE5">
      <w:pPr>
        <w:pStyle w:val="ListParagraph"/>
        <w:numPr>
          <w:ilvl w:val="0"/>
          <w:numId w:val="22"/>
        </w:numPr>
        <w:spacing w:after="160" w:line="259" w:lineRule="auto"/>
        <w:contextualSpacing/>
      </w:pPr>
      <w:r>
        <w:t xml:space="preserve"> </w:t>
      </w:r>
      <w:r w:rsidRPr="00497913">
        <w:rPr>
          <w:rFonts w:asciiTheme="minorHAnsi" w:eastAsia="Times New Roman" w:hAnsiTheme="minorHAnsi" w:cstheme="minorHAnsi"/>
          <w:szCs w:val="20"/>
          <w:lang w:val="en-GB"/>
        </w:rPr>
        <w:t>Convert .</w:t>
      </w:r>
      <w:proofErr w:type="spellStart"/>
      <w:r w:rsidRPr="00497913">
        <w:rPr>
          <w:rFonts w:asciiTheme="minorHAnsi" w:eastAsia="Times New Roman" w:hAnsiTheme="minorHAnsi" w:cstheme="minorHAnsi"/>
          <w:szCs w:val="20"/>
          <w:lang w:val="en-GB"/>
        </w:rPr>
        <w:t>crt</w:t>
      </w:r>
      <w:proofErr w:type="spellEnd"/>
      <w:r w:rsidRPr="00497913">
        <w:rPr>
          <w:rFonts w:asciiTheme="minorHAnsi" w:eastAsia="Times New Roman" w:hAnsiTheme="minorHAnsi" w:cstheme="minorHAnsi"/>
          <w:szCs w:val="20"/>
          <w:lang w:val="en-GB"/>
        </w:rPr>
        <w:t xml:space="preserve"> </w:t>
      </w:r>
      <w:proofErr w:type="gramStart"/>
      <w:r w:rsidRPr="00497913">
        <w:rPr>
          <w:rFonts w:asciiTheme="minorHAnsi" w:eastAsia="Times New Roman" w:hAnsiTheme="minorHAnsi" w:cstheme="minorHAnsi"/>
          <w:szCs w:val="20"/>
          <w:lang w:val="en-GB"/>
        </w:rPr>
        <w:t>to .</w:t>
      </w:r>
      <w:proofErr w:type="spellStart"/>
      <w:r w:rsidRPr="00497913">
        <w:rPr>
          <w:rFonts w:asciiTheme="minorHAnsi" w:eastAsia="Times New Roman" w:hAnsiTheme="minorHAnsi" w:cstheme="minorHAnsi"/>
          <w:szCs w:val="20"/>
          <w:lang w:val="en-GB"/>
        </w:rPr>
        <w:t>pem</w:t>
      </w:r>
      <w:proofErr w:type="spellEnd"/>
      <w:proofErr w:type="gramEnd"/>
    </w:p>
    <w:p w14:paraId="59CDD720" w14:textId="28EF2CA7" w:rsidR="001559E5" w:rsidRDefault="001559E5" w:rsidP="001559E5">
      <w:pPr>
        <w:pStyle w:val="ScreenStepsCode"/>
        <w:ind w:left="810" w:right="180"/>
      </w:pPr>
      <w:proofErr w:type="spellStart"/>
      <w:r w:rsidRPr="002F6697">
        <w:t>openssl</w:t>
      </w:r>
      <w:proofErr w:type="spellEnd"/>
      <w:r w:rsidRPr="002F6697">
        <w:t xml:space="preserve"> x509 -in </w:t>
      </w:r>
      <w:r w:rsidR="00430C1E">
        <w:t>&lt;server-hostname&gt;</w:t>
      </w:r>
      <w:r w:rsidRPr="002F6697">
        <w:t>.</w:t>
      </w:r>
      <w:proofErr w:type="spellStart"/>
      <w:r w:rsidRPr="002F6697">
        <w:t>crt</w:t>
      </w:r>
      <w:proofErr w:type="spellEnd"/>
      <w:r w:rsidRPr="002F6697">
        <w:t xml:space="preserve"> -out ANVIIQTASKTS-node1.</w:t>
      </w:r>
      <w:r w:rsidR="0076785A">
        <w:t>xx</w:t>
      </w:r>
      <w:r w:rsidR="001701C1">
        <w:t xml:space="preserve">Example </w:t>
      </w:r>
      <w:proofErr w:type="spellStart"/>
      <w:r w:rsidR="001701C1">
        <w:t>Client</w:t>
      </w:r>
      <w:r w:rsidRPr="002F6697">
        <w:t>.com.pem</w:t>
      </w:r>
      <w:proofErr w:type="spellEnd"/>
      <w:r w:rsidRPr="002F6697">
        <w:t xml:space="preserve"> -</w:t>
      </w:r>
      <w:proofErr w:type="spellStart"/>
      <w:r w:rsidRPr="002F6697">
        <w:t>outform</w:t>
      </w:r>
      <w:proofErr w:type="spellEnd"/>
      <w:r w:rsidRPr="002F6697">
        <w:t xml:space="preserve"> PEM</w:t>
      </w:r>
    </w:p>
    <w:p w14:paraId="48C2D0F3" w14:textId="77777777" w:rsidR="001559E5" w:rsidRDefault="001559E5" w:rsidP="001559E5">
      <w:pPr>
        <w:pStyle w:val="Caption"/>
      </w:pPr>
      <w:bookmarkStart w:id="450" w:name="_Toc28943632"/>
      <w:bookmarkStart w:id="451" w:name="_Toc29916835"/>
      <w:bookmarkStart w:id="452" w:name="_Toc3801482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69</w:t>
      </w:r>
      <w:r w:rsidR="00B20B72">
        <w:rPr>
          <w:noProof/>
        </w:rPr>
        <w:fldChar w:fldCharType="end"/>
      </w:r>
      <w:r>
        <w:t>: Generate .</w:t>
      </w:r>
      <w:proofErr w:type="spellStart"/>
      <w:r>
        <w:t>pem</w:t>
      </w:r>
      <w:proofErr w:type="spellEnd"/>
      <w:r>
        <w:t xml:space="preserve"> file</w:t>
      </w:r>
      <w:bookmarkEnd w:id="450"/>
      <w:bookmarkEnd w:id="451"/>
      <w:bookmarkEnd w:id="452"/>
      <w:r>
        <w:t xml:space="preserve"> </w:t>
      </w:r>
    </w:p>
    <w:p w14:paraId="7EA45147" w14:textId="77777777" w:rsidR="00F2690A" w:rsidRDefault="00F2690A" w:rsidP="00F2690A">
      <w:pPr>
        <w:ind w:left="1260"/>
        <w:rPr>
          <w:noProof/>
        </w:rPr>
      </w:pPr>
      <w:r>
        <w:rPr>
          <w:noProof/>
        </w:rPr>
        <w:t>Graphic removed for privacy</w:t>
      </w:r>
    </w:p>
    <w:p w14:paraId="74D6CA73" w14:textId="3230366A" w:rsidR="001559E5" w:rsidRPr="002F6697" w:rsidRDefault="001559E5" w:rsidP="001559E5">
      <w:pPr>
        <w:ind w:left="720"/>
      </w:pPr>
    </w:p>
    <w:p w14:paraId="6F218540" w14:textId="77777777" w:rsidR="001559E5" w:rsidRPr="00497913" w:rsidRDefault="001559E5" w:rsidP="00573EE5">
      <w:pPr>
        <w:pStyle w:val="ListParagraph"/>
        <w:numPr>
          <w:ilvl w:val="0"/>
          <w:numId w:val="22"/>
        </w:numPr>
        <w:spacing w:after="160" w:line="259" w:lineRule="auto"/>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Convert a PEM Certificate to P12 format</w:t>
      </w:r>
    </w:p>
    <w:p w14:paraId="7401E29B" w14:textId="77777777" w:rsidR="001559E5" w:rsidRDefault="001559E5" w:rsidP="001559E5">
      <w:pPr>
        <w:pStyle w:val="ScreenStepsCode"/>
        <w:ind w:left="810" w:right="180"/>
      </w:pPr>
      <w:proofErr w:type="spellStart"/>
      <w:r w:rsidRPr="00327A32">
        <w:t>openssl</w:t>
      </w:r>
      <w:proofErr w:type="spellEnd"/>
      <w:r w:rsidRPr="00327A32">
        <w:t xml:space="preserve"> pkcs12 -export -out </w:t>
      </w:r>
      <w:r w:rsidR="00430C1E">
        <w:t>&lt;server-hostname</w:t>
      </w:r>
      <w:proofErr w:type="gramStart"/>
      <w:r w:rsidR="00430C1E">
        <w:t>&gt;</w:t>
      </w:r>
      <w:r w:rsidR="00430C1E" w:rsidRPr="002F6697">
        <w:t>.</w:t>
      </w:r>
      <w:r w:rsidRPr="00327A32">
        <w:t>p</w:t>
      </w:r>
      <w:proofErr w:type="gramEnd"/>
      <w:r w:rsidRPr="00327A32">
        <w:t>12 -</w:t>
      </w:r>
      <w:proofErr w:type="spellStart"/>
      <w:r w:rsidRPr="00327A32">
        <w:t>inkey</w:t>
      </w:r>
      <w:proofErr w:type="spellEnd"/>
      <w:r w:rsidRPr="00327A32">
        <w:t xml:space="preserve"> </w:t>
      </w:r>
      <w:r w:rsidR="00430C1E">
        <w:t>&lt;server-hostname&gt;</w:t>
      </w:r>
      <w:r w:rsidR="00430C1E" w:rsidRPr="002F6697">
        <w:t>.</w:t>
      </w:r>
      <w:r w:rsidRPr="00327A32">
        <w:t xml:space="preserve">key -in </w:t>
      </w:r>
      <w:r w:rsidR="00430C1E">
        <w:t>&lt;server-hostname&gt;</w:t>
      </w:r>
      <w:r w:rsidRPr="00327A32">
        <w:t>.</w:t>
      </w:r>
      <w:proofErr w:type="spellStart"/>
      <w:r w:rsidRPr="00327A32">
        <w:t>pem</w:t>
      </w:r>
      <w:proofErr w:type="spellEnd"/>
      <w:r w:rsidRPr="00327A32">
        <w:t xml:space="preserve"> -name </w:t>
      </w:r>
      <w:r w:rsidR="00430C1E">
        <w:t>&lt;server-hostname&gt;</w:t>
      </w:r>
    </w:p>
    <w:p w14:paraId="075F45FB" w14:textId="77777777" w:rsidR="001559E5" w:rsidRPr="00591B8A" w:rsidRDefault="001559E5" w:rsidP="001559E5">
      <w:pPr>
        <w:pStyle w:val="Caption"/>
        <w:jc w:val="both"/>
        <w:rPr>
          <w:b w:val="0"/>
          <w:iCs w:val="0"/>
          <w:sz w:val="22"/>
          <w:szCs w:val="22"/>
        </w:rPr>
      </w:pPr>
      <w:r w:rsidRPr="00892DFB">
        <w:rPr>
          <w:b w:val="0"/>
          <w:iCs w:val="0"/>
          <w:color w:val="auto"/>
          <w:sz w:val="20"/>
          <w:szCs w:val="20"/>
        </w:rPr>
        <w:lastRenderedPageBreak/>
        <w:t>Note</w:t>
      </w:r>
      <w:r w:rsidR="00B02133">
        <w:rPr>
          <w:b w:val="0"/>
          <w:iCs w:val="0"/>
          <w:color w:val="auto"/>
          <w:sz w:val="20"/>
          <w:szCs w:val="20"/>
        </w:rPr>
        <w:t>:</w:t>
      </w:r>
      <w:r w:rsidRPr="00892DFB">
        <w:rPr>
          <w:b w:val="0"/>
          <w:iCs w:val="0"/>
          <w:color w:val="auto"/>
          <w:sz w:val="20"/>
          <w:szCs w:val="20"/>
        </w:rPr>
        <w:t xml:space="preserve"> </w:t>
      </w:r>
      <w:r w:rsidRPr="00497913">
        <w:rPr>
          <w:b w:val="0"/>
          <w:iCs w:val="0"/>
          <w:color w:val="auto"/>
          <w:sz w:val="20"/>
          <w:szCs w:val="20"/>
        </w:rPr>
        <w:t xml:space="preserve">Enter a password of your choice while exporting </w:t>
      </w:r>
      <w:proofErr w:type="gramStart"/>
      <w:r w:rsidRPr="00497913">
        <w:rPr>
          <w:b w:val="0"/>
          <w:iCs w:val="0"/>
          <w:color w:val="auto"/>
          <w:sz w:val="20"/>
          <w:szCs w:val="20"/>
        </w:rPr>
        <w:t>to .</w:t>
      </w:r>
      <w:proofErr w:type="spellStart"/>
      <w:r w:rsidRPr="00497913">
        <w:rPr>
          <w:b w:val="0"/>
          <w:iCs w:val="0"/>
          <w:color w:val="auto"/>
          <w:sz w:val="20"/>
          <w:szCs w:val="20"/>
        </w:rPr>
        <w:t>pkcs</w:t>
      </w:r>
      <w:proofErr w:type="spellEnd"/>
      <w:proofErr w:type="gramEnd"/>
    </w:p>
    <w:p w14:paraId="6D0C506C" w14:textId="77777777" w:rsidR="001559E5" w:rsidRDefault="001559E5" w:rsidP="001559E5">
      <w:pPr>
        <w:pStyle w:val="Caption"/>
        <w:ind w:left="2880"/>
        <w:jc w:val="both"/>
      </w:pPr>
      <w:bookmarkStart w:id="453" w:name="_Toc28943633"/>
      <w:bookmarkStart w:id="454" w:name="_Toc29916836"/>
      <w:bookmarkStart w:id="455" w:name="_Toc3801482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70</w:t>
      </w:r>
      <w:r w:rsidR="00B20B72">
        <w:rPr>
          <w:noProof/>
        </w:rPr>
        <w:fldChar w:fldCharType="end"/>
      </w:r>
      <w:r>
        <w:t>: Generate pkcs12 file</w:t>
      </w:r>
      <w:bookmarkEnd w:id="453"/>
      <w:bookmarkEnd w:id="454"/>
      <w:bookmarkEnd w:id="455"/>
    </w:p>
    <w:p w14:paraId="21B2250F" w14:textId="77777777" w:rsidR="00F2690A" w:rsidRDefault="00F2690A" w:rsidP="00F2690A">
      <w:pPr>
        <w:ind w:left="1260"/>
        <w:rPr>
          <w:noProof/>
        </w:rPr>
      </w:pPr>
      <w:r>
        <w:rPr>
          <w:noProof/>
        </w:rPr>
        <w:t>Graphic removed for privacy</w:t>
      </w:r>
    </w:p>
    <w:p w14:paraId="0C763FD1" w14:textId="00CF09A8" w:rsidR="001559E5" w:rsidRDefault="001559E5" w:rsidP="001559E5">
      <w:pPr>
        <w:ind w:left="630"/>
      </w:pPr>
    </w:p>
    <w:p w14:paraId="2F7ADCB7" w14:textId="77777777" w:rsidR="001559E5" w:rsidRDefault="001559E5" w:rsidP="00573EE5">
      <w:pPr>
        <w:pStyle w:val="Caption"/>
        <w:numPr>
          <w:ilvl w:val="0"/>
          <w:numId w:val="22"/>
        </w:numPr>
        <w:jc w:val="both"/>
        <w:rPr>
          <w:b w:val="0"/>
          <w:iCs w:val="0"/>
          <w:color w:val="auto"/>
          <w:sz w:val="20"/>
          <w:szCs w:val="20"/>
        </w:rPr>
      </w:pPr>
      <w:proofErr w:type="gramStart"/>
      <w:r w:rsidRPr="00497913">
        <w:rPr>
          <w:b w:val="0"/>
          <w:iCs w:val="0"/>
          <w:color w:val="auto"/>
          <w:sz w:val="20"/>
          <w:szCs w:val="20"/>
        </w:rPr>
        <w:t>Generate .</w:t>
      </w:r>
      <w:proofErr w:type="spellStart"/>
      <w:r w:rsidRPr="00497913">
        <w:rPr>
          <w:b w:val="0"/>
          <w:iCs w:val="0"/>
          <w:color w:val="auto"/>
          <w:sz w:val="20"/>
          <w:szCs w:val="20"/>
        </w:rPr>
        <w:t>jks</w:t>
      </w:r>
      <w:proofErr w:type="spellEnd"/>
      <w:proofErr w:type="gramEnd"/>
      <w:r w:rsidRPr="00497913">
        <w:rPr>
          <w:b w:val="0"/>
          <w:iCs w:val="0"/>
          <w:color w:val="auto"/>
          <w:sz w:val="20"/>
          <w:szCs w:val="20"/>
        </w:rPr>
        <w:t xml:space="preserve"> and import .p12 into it</w:t>
      </w:r>
    </w:p>
    <w:p w14:paraId="2519AADC" w14:textId="77777777" w:rsidR="00404D7D" w:rsidRPr="00497913" w:rsidRDefault="00404D7D" w:rsidP="00404D7D">
      <w:pPr>
        <w:pStyle w:val="ListParagraph"/>
        <w:numPr>
          <w:ilvl w:val="1"/>
          <w:numId w:val="22"/>
        </w:numPr>
        <w:spacing w:after="160" w:line="259" w:lineRule="auto"/>
        <w:contextualSpacing/>
        <w:rPr>
          <w:rFonts w:asciiTheme="minorHAnsi" w:eastAsia="Times New Roman" w:hAnsiTheme="minorHAnsi" w:cstheme="minorHAnsi"/>
          <w:szCs w:val="20"/>
          <w:lang w:val="en-GB"/>
        </w:rPr>
      </w:pPr>
      <w:r w:rsidRPr="008F28F3">
        <w:rPr>
          <w:rFonts w:asciiTheme="minorHAnsi" w:eastAsia="Times New Roman" w:hAnsiTheme="minorHAnsi" w:cstheme="minorHAnsi"/>
          <w:b/>
          <w:szCs w:val="20"/>
          <w:lang w:val="en-GB"/>
        </w:rPr>
        <w:t>Note</w:t>
      </w:r>
      <w:r>
        <w:rPr>
          <w:rFonts w:asciiTheme="minorHAnsi" w:eastAsia="Times New Roman" w:hAnsiTheme="minorHAnsi" w:cstheme="minorHAnsi"/>
          <w:szCs w:val="20"/>
          <w:lang w:val="en-GB"/>
        </w:rPr>
        <w:t>: Password is vaulted in PAM system and masked in the document below</w:t>
      </w:r>
    </w:p>
    <w:p w14:paraId="17721D44" w14:textId="4F9F5842" w:rsidR="001559E5" w:rsidRDefault="001559E5" w:rsidP="00A506FB">
      <w:pPr>
        <w:pStyle w:val="ScreenStepsCode"/>
        <w:ind w:right="360"/>
      </w:pPr>
      <w:proofErr w:type="spellStart"/>
      <w:r w:rsidRPr="006B683C">
        <w:t>keytool</w:t>
      </w:r>
      <w:proofErr w:type="spellEnd"/>
      <w:r w:rsidRPr="006B683C">
        <w:t xml:space="preserve"> -</w:t>
      </w:r>
      <w:proofErr w:type="spellStart"/>
      <w:r w:rsidRPr="006B683C">
        <w:t>importkeystore</w:t>
      </w:r>
      <w:proofErr w:type="spellEnd"/>
      <w:r w:rsidRPr="006B683C">
        <w:t xml:space="preserve"> -</w:t>
      </w:r>
      <w:proofErr w:type="spellStart"/>
      <w:r w:rsidRPr="006B683C">
        <w:t>srckeystore</w:t>
      </w:r>
      <w:proofErr w:type="spellEnd"/>
      <w:r w:rsidRPr="006B683C">
        <w:t xml:space="preserve"> </w:t>
      </w:r>
      <w:r w:rsidR="00430C1E">
        <w:t>&lt;server-hostname</w:t>
      </w:r>
      <w:proofErr w:type="gramStart"/>
      <w:r w:rsidR="00430C1E">
        <w:t>&gt;</w:t>
      </w:r>
      <w:r w:rsidRPr="006B683C">
        <w:t>.p</w:t>
      </w:r>
      <w:proofErr w:type="gramEnd"/>
      <w:r w:rsidRPr="006B683C">
        <w:t>12 -</w:t>
      </w:r>
      <w:proofErr w:type="spellStart"/>
      <w:r w:rsidRPr="006B683C">
        <w:t>srcstoretype</w:t>
      </w:r>
      <w:proofErr w:type="spellEnd"/>
      <w:r w:rsidRPr="006B683C">
        <w:t xml:space="preserve"> pkcs12 -</w:t>
      </w:r>
      <w:proofErr w:type="spellStart"/>
      <w:r w:rsidRPr="006B683C">
        <w:t>srcalias</w:t>
      </w:r>
      <w:proofErr w:type="spellEnd"/>
      <w:r w:rsidRPr="006B683C">
        <w:t xml:space="preserve"> </w:t>
      </w:r>
      <w:r w:rsidR="00430C1E">
        <w:t xml:space="preserve">&lt;server-hostname&gt; </w:t>
      </w:r>
      <w:r w:rsidRPr="006B683C">
        <w:t>-</w:t>
      </w:r>
      <w:proofErr w:type="spellStart"/>
      <w:r w:rsidRPr="006B683C">
        <w:t>destkeystore</w:t>
      </w:r>
      <w:proofErr w:type="spellEnd"/>
      <w:r w:rsidRPr="006B683C">
        <w:t xml:space="preserve"> </w:t>
      </w:r>
      <w:r w:rsidR="00430C1E">
        <w:t>&lt;server-hostname&gt;</w:t>
      </w:r>
      <w:r w:rsidRPr="006B683C">
        <w:t>.</w:t>
      </w:r>
      <w:proofErr w:type="spellStart"/>
      <w:r w:rsidRPr="006B683C">
        <w:t>jks</w:t>
      </w:r>
      <w:proofErr w:type="spellEnd"/>
      <w:r w:rsidRPr="006B683C">
        <w:t xml:space="preserve"> -</w:t>
      </w:r>
      <w:proofErr w:type="spellStart"/>
      <w:r w:rsidRPr="006B683C">
        <w:t>deststoretype</w:t>
      </w:r>
      <w:proofErr w:type="spellEnd"/>
      <w:r w:rsidRPr="006B683C">
        <w:t xml:space="preserve"> </w:t>
      </w:r>
      <w:proofErr w:type="spellStart"/>
      <w:r w:rsidRPr="006B683C">
        <w:t>jks</w:t>
      </w:r>
      <w:proofErr w:type="spellEnd"/>
      <w:r w:rsidRPr="006B683C">
        <w:t xml:space="preserve"> -</w:t>
      </w:r>
      <w:proofErr w:type="spellStart"/>
      <w:r w:rsidRPr="006B683C">
        <w:t>deststorepass</w:t>
      </w:r>
      <w:proofErr w:type="spellEnd"/>
      <w:r w:rsidRPr="006B683C">
        <w:t xml:space="preserve"> </w:t>
      </w:r>
      <w:r>
        <w:t>&lt;</w:t>
      </w:r>
      <w:r w:rsidR="009706E5">
        <w:t>XXXX</w:t>
      </w:r>
      <w:r>
        <w:t>&gt;</w:t>
      </w:r>
      <w:r w:rsidRPr="006B683C">
        <w:t xml:space="preserve"> -</w:t>
      </w:r>
      <w:proofErr w:type="spellStart"/>
      <w:r w:rsidRPr="006B683C">
        <w:t>destalias</w:t>
      </w:r>
      <w:proofErr w:type="spellEnd"/>
      <w:r w:rsidRPr="006B683C">
        <w:t xml:space="preserve"> </w:t>
      </w:r>
      <w:r w:rsidR="00430C1E">
        <w:t>&lt;server-hostname&gt;</w:t>
      </w:r>
    </w:p>
    <w:p w14:paraId="0FD989CE" w14:textId="77777777" w:rsidR="001559E5" w:rsidRPr="006B683C" w:rsidRDefault="001559E5" w:rsidP="001559E5">
      <w:r w:rsidRPr="00AB200B">
        <w:rPr>
          <w:rFonts w:asciiTheme="minorHAnsi" w:hAnsiTheme="minorHAnsi" w:cstheme="minorHAnsi"/>
        </w:rPr>
        <w:t xml:space="preserve">Note: </w:t>
      </w:r>
      <w:r w:rsidRPr="00497913">
        <w:rPr>
          <w:rFonts w:asciiTheme="minorHAnsi" w:hAnsiTheme="minorHAnsi" w:cstheme="minorHAnsi"/>
        </w:rPr>
        <w:t xml:space="preserve">Enter the same source password which is used while </w:t>
      </w:r>
      <w:proofErr w:type="gramStart"/>
      <w:r w:rsidRPr="00497913">
        <w:rPr>
          <w:rFonts w:asciiTheme="minorHAnsi" w:hAnsiTheme="minorHAnsi" w:cstheme="minorHAnsi"/>
        </w:rPr>
        <w:t>generating .p</w:t>
      </w:r>
      <w:proofErr w:type="gramEnd"/>
      <w:r w:rsidRPr="00497913">
        <w:rPr>
          <w:rFonts w:asciiTheme="minorHAnsi" w:hAnsiTheme="minorHAnsi" w:cstheme="minorHAnsi"/>
        </w:rPr>
        <w:t>12 file in above step.</w:t>
      </w:r>
    </w:p>
    <w:p w14:paraId="27885DFB" w14:textId="77777777" w:rsidR="001559E5" w:rsidRDefault="001559E5" w:rsidP="001559E5">
      <w:pPr>
        <w:pStyle w:val="Caption"/>
      </w:pPr>
      <w:bookmarkStart w:id="456" w:name="_Toc28943634"/>
      <w:bookmarkStart w:id="457" w:name="_Toc29916837"/>
      <w:bookmarkStart w:id="458" w:name="_Toc3801482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71</w:t>
      </w:r>
      <w:r w:rsidR="00B20B72">
        <w:rPr>
          <w:noProof/>
        </w:rPr>
        <w:fldChar w:fldCharType="end"/>
      </w:r>
      <w:r>
        <w:t>: Generate .</w:t>
      </w:r>
      <w:proofErr w:type="spellStart"/>
      <w:r>
        <w:t>jks</w:t>
      </w:r>
      <w:proofErr w:type="spellEnd"/>
      <w:r>
        <w:t xml:space="preserve"> file</w:t>
      </w:r>
      <w:bookmarkEnd w:id="456"/>
      <w:bookmarkEnd w:id="457"/>
      <w:bookmarkEnd w:id="458"/>
    </w:p>
    <w:p w14:paraId="40BC8A1A" w14:textId="77777777" w:rsidR="00F2690A" w:rsidRDefault="00F2690A" w:rsidP="00F2690A">
      <w:pPr>
        <w:ind w:left="1260"/>
        <w:rPr>
          <w:noProof/>
        </w:rPr>
      </w:pPr>
      <w:r>
        <w:rPr>
          <w:noProof/>
        </w:rPr>
        <w:t>Graphic removed for privacy</w:t>
      </w:r>
    </w:p>
    <w:p w14:paraId="358A3E3A" w14:textId="4A447EAD" w:rsidR="001559E5" w:rsidRPr="00F51CCC" w:rsidRDefault="001559E5" w:rsidP="001559E5">
      <w:pPr>
        <w:ind w:left="720"/>
      </w:pPr>
    </w:p>
    <w:p w14:paraId="1381FAF5" w14:textId="77777777" w:rsidR="001559E5" w:rsidRDefault="001559E5" w:rsidP="00B0362F">
      <w:pPr>
        <w:pStyle w:val="ListParagraph"/>
        <w:keepNext/>
        <w:numPr>
          <w:ilvl w:val="0"/>
          <w:numId w:val="22"/>
        </w:numPr>
        <w:spacing w:after="160" w:line="259" w:lineRule="auto"/>
        <w:contextualSpacing/>
        <w:rPr>
          <w:rFonts w:asciiTheme="minorHAnsi" w:eastAsia="Times New Roman" w:hAnsiTheme="minorHAnsi" w:cstheme="minorHAnsi"/>
          <w:szCs w:val="20"/>
          <w:lang w:val="en-GB"/>
        </w:rPr>
      </w:pPr>
      <w:r w:rsidRPr="00497913">
        <w:rPr>
          <w:rFonts w:asciiTheme="minorHAnsi" w:eastAsia="Times New Roman" w:hAnsiTheme="minorHAnsi" w:cstheme="minorHAnsi"/>
          <w:szCs w:val="20"/>
          <w:lang w:val="en-GB"/>
        </w:rPr>
        <w:t xml:space="preserve">Place </w:t>
      </w:r>
      <w:r>
        <w:rPr>
          <w:rFonts w:asciiTheme="minorHAnsi" w:eastAsia="Times New Roman" w:hAnsiTheme="minorHAnsi" w:cstheme="minorHAnsi"/>
          <w:szCs w:val="20"/>
          <w:lang w:val="en-GB"/>
        </w:rPr>
        <w:t>.</w:t>
      </w:r>
      <w:proofErr w:type="spellStart"/>
      <w:r>
        <w:rPr>
          <w:rFonts w:asciiTheme="minorHAnsi" w:eastAsia="Times New Roman" w:hAnsiTheme="minorHAnsi" w:cstheme="minorHAnsi"/>
          <w:szCs w:val="20"/>
          <w:lang w:val="en-GB"/>
        </w:rPr>
        <w:t>jks</w:t>
      </w:r>
      <w:proofErr w:type="spellEnd"/>
      <w:r>
        <w:rPr>
          <w:rFonts w:asciiTheme="minorHAnsi" w:eastAsia="Times New Roman" w:hAnsiTheme="minorHAnsi" w:cstheme="minorHAnsi"/>
          <w:szCs w:val="20"/>
          <w:lang w:val="en-GB"/>
        </w:rPr>
        <w:t xml:space="preserve"> file at the location </w:t>
      </w:r>
    </w:p>
    <w:p w14:paraId="7C855235" w14:textId="77777777" w:rsidR="001559E5" w:rsidRDefault="001559E5" w:rsidP="0008343A">
      <w:pPr>
        <w:pStyle w:val="Caption"/>
      </w:pPr>
      <w:bookmarkStart w:id="459" w:name="_Toc3801482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72</w:t>
      </w:r>
      <w:r w:rsidR="00B20B72">
        <w:rPr>
          <w:noProof/>
        </w:rPr>
        <w:fldChar w:fldCharType="end"/>
      </w:r>
      <w:r>
        <w:t>: Placing JKS File</w:t>
      </w:r>
      <w:bookmarkEnd w:id="459"/>
    </w:p>
    <w:p w14:paraId="68911DC4" w14:textId="77777777" w:rsidR="00F2690A" w:rsidRDefault="00F2690A" w:rsidP="00F2690A">
      <w:pPr>
        <w:ind w:left="1260"/>
        <w:rPr>
          <w:noProof/>
        </w:rPr>
      </w:pPr>
      <w:r>
        <w:rPr>
          <w:noProof/>
        </w:rPr>
        <w:t>Graphic removed for privacy</w:t>
      </w:r>
    </w:p>
    <w:p w14:paraId="21AFA6DA" w14:textId="1C0AE21C" w:rsidR="001559E5" w:rsidRDefault="001559E5" w:rsidP="00B0362F">
      <w:pPr>
        <w:pStyle w:val="ListParagraph"/>
        <w:keepNext/>
        <w:spacing w:after="160" w:line="259" w:lineRule="auto"/>
        <w:contextualSpacing/>
        <w:rPr>
          <w:rFonts w:asciiTheme="minorHAnsi" w:eastAsia="Times New Roman" w:hAnsiTheme="minorHAnsi" w:cstheme="minorHAnsi"/>
          <w:szCs w:val="20"/>
          <w:lang w:val="en-GB"/>
        </w:rPr>
      </w:pPr>
    </w:p>
    <w:p w14:paraId="6AA0CCBD" w14:textId="77777777" w:rsidR="001559E5" w:rsidRDefault="001559E5" w:rsidP="00573EE5">
      <w:pPr>
        <w:pStyle w:val="ListParagraph"/>
        <w:keepNext/>
        <w:numPr>
          <w:ilvl w:val="0"/>
          <w:numId w:val="22"/>
        </w:numPr>
        <w:spacing w:after="160" w:line="259" w:lineRule="auto"/>
        <w:contextualSpacing/>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Update server.xml with file location and password of </w:t>
      </w:r>
      <w:proofErr w:type="spellStart"/>
      <w:r>
        <w:rPr>
          <w:rFonts w:asciiTheme="minorHAnsi" w:eastAsia="Times New Roman" w:hAnsiTheme="minorHAnsi" w:cstheme="minorHAnsi"/>
          <w:szCs w:val="20"/>
          <w:lang w:val="en-GB"/>
        </w:rPr>
        <w:t>jks</w:t>
      </w:r>
      <w:proofErr w:type="spellEnd"/>
      <w:r>
        <w:rPr>
          <w:rFonts w:asciiTheme="minorHAnsi" w:eastAsia="Times New Roman" w:hAnsiTheme="minorHAnsi" w:cstheme="minorHAnsi"/>
          <w:szCs w:val="20"/>
          <w:lang w:val="en-GB"/>
        </w:rPr>
        <w:t xml:space="preserve"> file generated</w:t>
      </w:r>
    </w:p>
    <w:p w14:paraId="35DB5CCE" w14:textId="77777777" w:rsidR="001559E5" w:rsidRDefault="001559E5" w:rsidP="001559E5">
      <w:pPr>
        <w:pStyle w:val="Caption"/>
      </w:pPr>
      <w:bookmarkStart w:id="460" w:name="_Toc3801482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73</w:t>
      </w:r>
      <w:r w:rsidR="00B20B72">
        <w:rPr>
          <w:noProof/>
        </w:rPr>
        <w:fldChar w:fldCharType="end"/>
      </w:r>
      <w:r>
        <w:t>: Configure certificate path in server.xml</w:t>
      </w:r>
      <w:bookmarkEnd w:id="460"/>
    </w:p>
    <w:p w14:paraId="21D71C42" w14:textId="77777777" w:rsidR="00F2690A" w:rsidRDefault="00F2690A" w:rsidP="00F2690A">
      <w:pPr>
        <w:ind w:left="1260"/>
        <w:rPr>
          <w:noProof/>
        </w:rPr>
      </w:pPr>
      <w:r>
        <w:rPr>
          <w:noProof/>
        </w:rPr>
        <w:t>Graphic removed for privacy</w:t>
      </w:r>
    </w:p>
    <w:p w14:paraId="3B842520" w14:textId="222FE0FD" w:rsidR="001559E5" w:rsidRPr="00497913" w:rsidRDefault="001559E5" w:rsidP="001559E5">
      <w:pPr>
        <w:pStyle w:val="ListParagraph"/>
        <w:spacing w:after="160" w:line="259" w:lineRule="auto"/>
        <w:contextualSpacing/>
        <w:rPr>
          <w:rFonts w:asciiTheme="minorHAnsi" w:eastAsia="Times New Roman" w:hAnsiTheme="minorHAnsi" w:cstheme="minorHAnsi"/>
          <w:szCs w:val="20"/>
          <w:lang w:val="en-GB"/>
        </w:rPr>
      </w:pPr>
    </w:p>
    <w:p w14:paraId="579111BE" w14:textId="77777777" w:rsidR="001559E5" w:rsidRDefault="001559E5" w:rsidP="001559E5">
      <w:pPr>
        <w:pStyle w:val="ListParagraph"/>
      </w:pPr>
    </w:p>
    <w:p w14:paraId="73628D0C" w14:textId="77777777" w:rsidR="00C83E36" w:rsidRDefault="00C83E36" w:rsidP="00B0362F">
      <w:pPr>
        <w:pStyle w:val="Heading3"/>
      </w:pPr>
      <w:bookmarkStart w:id="461" w:name="_Toc38014695"/>
      <w:r>
        <w:t>Digital Certificates</w:t>
      </w:r>
      <w:bookmarkEnd w:id="461"/>
    </w:p>
    <w:p w14:paraId="26C9FC33" w14:textId="41451651" w:rsidR="00C83E36" w:rsidRPr="00290114" w:rsidRDefault="00C83E36" w:rsidP="00C83E36">
      <w:pPr>
        <w:pStyle w:val="3Normal"/>
        <w:ind w:left="0"/>
        <w:rPr>
          <w:rFonts w:eastAsia="Times New Roman"/>
          <w:sz w:val="20"/>
          <w:szCs w:val="20"/>
          <w:lang w:val="en-GB"/>
        </w:rPr>
      </w:pPr>
      <w:r w:rsidRPr="00290114">
        <w:rPr>
          <w:rFonts w:eastAsia="Times New Roman"/>
          <w:sz w:val="20"/>
          <w:szCs w:val="20"/>
          <w:lang w:val="en-GB"/>
        </w:rPr>
        <w:t xml:space="preserve">The following </w:t>
      </w:r>
      <w:r>
        <w:rPr>
          <w:rFonts w:eastAsia="Times New Roman"/>
          <w:sz w:val="20"/>
          <w:szCs w:val="20"/>
          <w:lang w:val="en-GB"/>
        </w:rPr>
        <w:t>digital</w:t>
      </w:r>
      <w:r w:rsidRPr="00290114">
        <w:rPr>
          <w:rFonts w:eastAsia="Times New Roman"/>
          <w:sz w:val="20"/>
          <w:szCs w:val="20"/>
          <w:lang w:val="en-GB"/>
        </w:rPr>
        <w:t xml:space="preserve"> </w:t>
      </w:r>
      <w:r>
        <w:rPr>
          <w:rFonts w:eastAsia="Times New Roman"/>
          <w:sz w:val="20"/>
          <w:szCs w:val="20"/>
          <w:lang w:val="en-GB"/>
        </w:rPr>
        <w:t>c</w:t>
      </w:r>
      <w:r w:rsidRPr="00290114">
        <w:rPr>
          <w:rFonts w:eastAsia="Times New Roman"/>
          <w:sz w:val="20"/>
          <w:szCs w:val="20"/>
          <w:lang w:val="en-GB"/>
        </w:rPr>
        <w:t xml:space="preserve">ertificates have been deployed </w:t>
      </w:r>
      <w:r w:rsidR="00AE6820">
        <w:rPr>
          <w:rFonts w:eastAsia="Times New Roman"/>
          <w:sz w:val="20"/>
          <w:szCs w:val="20"/>
          <w:lang w:val="en-GB"/>
        </w:rPr>
        <w:t>on IIQ</w:t>
      </w:r>
      <w:r w:rsidR="007F295D">
        <w:rPr>
          <w:rFonts w:eastAsia="Times New Roman"/>
          <w:sz w:val="20"/>
          <w:szCs w:val="20"/>
          <w:lang w:val="en-GB"/>
        </w:rPr>
        <w:t xml:space="preserve">’s ELBs </w:t>
      </w:r>
      <w:r w:rsidR="00AE6820">
        <w:rPr>
          <w:rFonts w:eastAsia="Times New Roman"/>
          <w:sz w:val="20"/>
          <w:szCs w:val="20"/>
          <w:lang w:val="en-GB"/>
        </w:rPr>
        <w:t xml:space="preserve">and </w:t>
      </w:r>
      <w:r w:rsidR="007F295D">
        <w:rPr>
          <w:rFonts w:eastAsia="Times New Roman"/>
          <w:sz w:val="20"/>
          <w:szCs w:val="20"/>
          <w:lang w:val="en-GB"/>
        </w:rPr>
        <w:t xml:space="preserve">are </w:t>
      </w:r>
      <w:r w:rsidR="00AE6820">
        <w:rPr>
          <w:rFonts w:eastAsia="Times New Roman"/>
          <w:sz w:val="20"/>
          <w:szCs w:val="20"/>
          <w:lang w:val="en-GB"/>
        </w:rPr>
        <w:t xml:space="preserve">used for </w:t>
      </w:r>
      <w:r w:rsidR="007F295D">
        <w:rPr>
          <w:rFonts w:eastAsia="Times New Roman"/>
          <w:sz w:val="20"/>
          <w:szCs w:val="20"/>
          <w:lang w:val="en-GB"/>
        </w:rPr>
        <w:t xml:space="preserve">encryption in transit </w:t>
      </w:r>
      <w:r w:rsidR="00AE6820">
        <w:rPr>
          <w:rFonts w:eastAsia="Times New Roman"/>
          <w:sz w:val="20"/>
          <w:szCs w:val="20"/>
          <w:lang w:val="en-GB"/>
        </w:rPr>
        <w:t>when end user</w:t>
      </w:r>
      <w:r w:rsidR="007F295D">
        <w:rPr>
          <w:rFonts w:eastAsia="Times New Roman"/>
          <w:sz w:val="20"/>
          <w:szCs w:val="20"/>
          <w:lang w:val="en-GB"/>
        </w:rPr>
        <w:t>s</w:t>
      </w:r>
      <w:r w:rsidR="00AE6820">
        <w:rPr>
          <w:rFonts w:eastAsia="Times New Roman"/>
          <w:sz w:val="20"/>
          <w:szCs w:val="20"/>
          <w:lang w:val="en-GB"/>
        </w:rPr>
        <w:t xml:space="preserve"> access IIQ.</w:t>
      </w:r>
      <w:r w:rsidR="007F295D">
        <w:rPr>
          <w:rFonts w:eastAsia="Times New Roman"/>
          <w:sz w:val="20"/>
          <w:szCs w:val="20"/>
          <w:lang w:val="en-GB"/>
        </w:rPr>
        <w:t xml:space="preserve"> These certificates are most important to track the date of expiry. All other certificates are used for server-to-server communication.</w:t>
      </w:r>
    </w:p>
    <w:p w14:paraId="2DDCE74D" w14:textId="77777777" w:rsidR="00C83E36" w:rsidRDefault="00C83E36" w:rsidP="00C83E36">
      <w:pPr>
        <w:pStyle w:val="Caption"/>
      </w:pPr>
      <w:bookmarkStart w:id="462" w:name="_Toc38014936"/>
      <w:r>
        <w:lastRenderedPageBreak/>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9</w:t>
      </w:r>
      <w:r w:rsidR="00B20B72">
        <w:rPr>
          <w:noProof/>
        </w:rPr>
        <w:fldChar w:fldCharType="end"/>
      </w:r>
      <w:r>
        <w:t>: Digital Certificates</w:t>
      </w:r>
      <w:bookmarkEnd w:id="462"/>
    </w:p>
    <w:tbl>
      <w:tblPr>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345"/>
        <w:gridCol w:w="3223"/>
        <w:gridCol w:w="4406"/>
      </w:tblGrid>
      <w:tr w:rsidR="00C83E36" w:rsidRPr="00F63EA6" w14:paraId="2DABDEC1" w14:textId="77777777" w:rsidTr="006B3BA4">
        <w:trPr>
          <w:trHeight w:val="317"/>
        </w:trPr>
        <w:tc>
          <w:tcPr>
            <w:tcW w:w="749" w:type="pct"/>
            <w:shd w:val="clear" w:color="auto" w:fill="7F7F7F"/>
            <w:noWrap/>
            <w:tcMar>
              <w:top w:w="0" w:type="dxa"/>
              <w:left w:w="108" w:type="dxa"/>
              <w:bottom w:w="0" w:type="dxa"/>
              <w:right w:w="108" w:type="dxa"/>
            </w:tcMar>
            <w:vAlign w:val="center"/>
          </w:tcPr>
          <w:p w14:paraId="0EA24659" w14:textId="77777777" w:rsidR="00C83E36" w:rsidRPr="00474C55" w:rsidRDefault="00C83E36" w:rsidP="00A063EA">
            <w:pPr>
              <w:spacing w:after="0"/>
              <w:jc w:val="center"/>
              <w:rPr>
                <w:rFonts w:asciiTheme="minorHAnsi" w:hAnsiTheme="minorHAnsi" w:cstheme="minorHAnsi"/>
                <w:b/>
                <w:bCs/>
                <w:color w:val="FFFFFF" w:themeColor="background1"/>
                <w:sz w:val="18"/>
                <w:szCs w:val="18"/>
              </w:rPr>
            </w:pPr>
            <w:r>
              <w:rPr>
                <w:rFonts w:asciiTheme="minorHAnsi" w:hAnsiTheme="minorHAnsi" w:cstheme="minorHAnsi"/>
                <w:b/>
                <w:bCs/>
                <w:color w:val="FFFFFF" w:themeColor="background1"/>
                <w:sz w:val="18"/>
                <w:szCs w:val="18"/>
              </w:rPr>
              <w:t>Environment</w:t>
            </w:r>
          </w:p>
        </w:tc>
        <w:tc>
          <w:tcPr>
            <w:tcW w:w="1796" w:type="pct"/>
            <w:shd w:val="clear" w:color="auto" w:fill="7F7F7F"/>
            <w:vAlign w:val="center"/>
          </w:tcPr>
          <w:p w14:paraId="027181DA" w14:textId="77777777" w:rsidR="00C83E36" w:rsidRPr="00474C55" w:rsidRDefault="00413955" w:rsidP="00A063EA">
            <w:pPr>
              <w:spacing w:after="0"/>
              <w:jc w:val="center"/>
              <w:rPr>
                <w:rFonts w:asciiTheme="minorHAnsi" w:hAnsiTheme="minorHAnsi" w:cstheme="minorHAnsi"/>
                <w:b/>
                <w:bCs/>
                <w:color w:val="FFFFFF" w:themeColor="background1"/>
                <w:sz w:val="18"/>
                <w:szCs w:val="18"/>
              </w:rPr>
            </w:pPr>
            <w:r>
              <w:rPr>
                <w:rFonts w:asciiTheme="minorHAnsi" w:hAnsiTheme="minorHAnsi" w:cstheme="minorHAnsi"/>
                <w:b/>
                <w:bCs/>
                <w:color w:val="FFFFFF" w:themeColor="background1"/>
                <w:sz w:val="18"/>
                <w:szCs w:val="18"/>
              </w:rPr>
              <w:t>IIQ URL</w:t>
            </w:r>
          </w:p>
        </w:tc>
        <w:tc>
          <w:tcPr>
            <w:tcW w:w="2455" w:type="pct"/>
            <w:shd w:val="clear" w:color="auto" w:fill="7F7F7F"/>
            <w:noWrap/>
            <w:tcMar>
              <w:top w:w="0" w:type="dxa"/>
              <w:left w:w="108" w:type="dxa"/>
              <w:bottom w:w="0" w:type="dxa"/>
              <w:right w:w="108" w:type="dxa"/>
            </w:tcMar>
            <w:vAlign w:val="center"/>
          </w:tcPr>
          <w:p w14:paraId="578F408A" w14:textId="77777777" w:rsidR="00C83E36" w:rsidRPr="00474C55" w:rsidRDefault="00C83E36" w:rsidP="00A063EA">
            <w:pPr>
              <w:spacing w:after="0"/>
              <w:jc w:val="center"/>
              <w:rPr>
                <w:rFonts w:asciiTheme="minorHAnsi" w:hAnsiTheme="minorHAnsi" w:cstheme="minorHAnsi"/>
                <w:b/>
                <w:bCs/>
                <w:color w:val="FFFFFF" w:themeColor="background1"/>
                <w:sz w:val="18"/>
                <w:szCs w:val="18"/>
              </w:rPr>
            </w:pPr>
            <w:r>
              <w:rPr>
                <w:rFonts w:asciiTheme="minorHAnsi" w:hAnsiTheme="minorHAnsi" w:cstheme="minorHAnsi"/>
                <w:b/>
                <w:bCs/>
                <w:color w:val="FFFFFF" w:themeColor="background1"/>
                <w:sz w:val="18"/>
                <w:szCs w:val="18"/>
              </w:rPr>
              <w:t>Date of Expiry</w:t>
            </w:r>
          </w:p>
        </w:tc>
      </w:tr>
      <w:tr w:rsidR="00C83E36" w:rsidRPr="00F63EA6" w14:paraId="2E2BAE69" w14:textId="77777777" w:rsidTr="006B3BA4">
        <w:trPr>
          <w:trHeight w:val="302"/>
        </w:trPr>
        <w:tc>
          <w:tcPr>
            <w:tcW w:w="749" w:type="pct"/>
            <w:noWrap/>
            <w:tcMar>
              <w:top w:w="0" w:type="dxa"/>
              <w:left w:w="108" w:type="dxa"/>
              <w:bottom w:w="0" w:type="dxa"/>
              <w:right w:w="108" w:type="dxa"/>
            </w:tcMar>
            <w:vAlign w:val="center"/>
          </w:tcPr>
          <w:p w14:paraId="358D5CD1" w14:textId="77777777" w:rsidR="00C83E36" w:rsidRPr="00EB1D61" w:rsidRDefault="00C83E36" w:rsidP="00B0362F">
            <w:pPr>
              <w:spacing w:after="0"/>
              <w:jc w:val="center"/>
              <w:rPr>
                <w:rFonts w:asciiTheme="minorHAnsi" w:hAnsiTheme="minorHAnsi" w:cstheme="minorHAnsi"/>
              </w:rPr>
            </w:pPr>
            <w:r w:rsidRPr="00EB1D61">
              <w:rPr>
                <w:rFonts w:asciiTheme="minorHAnsi" w:hAnsiTheme="minorHAnsi" w:cstheme="minorHAnsi"/>
              </w:rPr>
              <w:t>DV</w:t>
            </w:r>
          </w:p>
        </w:tc>
        <w:tc>
          <w:tcPr>
            <w:tcW w:w="1796" w:type="pct"/>
            <w:vAlign w:val="center"/>
          </w:tcPr>
          <w:p w14:paraId="0B2E9B71" w14:textId="218DC2BB" w:rsidR="00C83E36" w:rsidRPr="00EB1D61" w:rsidRDefault="009046D9" w:rsidP="00B0362F">
            <w:pPr>
              <w:spacing w:after="0"/>
              <w:jc w:val="center"/>
              <w:rPr>
                <w:rFonts w:asciiTheme="minorHAnsi" w:hAnsiTheme="minorHAnsi" w:cstheme="minorHAnsi"/>
              </w:rPr>
            </w:pPr>
            <w:hyperlink r:id="rId68" w:history="1">
              <w:r w:rsidR="00413955" w:rsidRPr="006B04B5">
                <w:rPr>
                  <w:rStyle w:val="Hyperlink"/>
                  <w:rFonts w:asciiTheme="minorHAnsi" w:hAnsiTheme="minorHAnsi" w:cstheme="minorHAnsi"/>
                </w:rPr>
                <w:t>https://iiqdv.</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00413955" w:rsidRPr="006B04B5">
                <w:rPr>
                  <w:rStyle w:val="Hyperlink"/>
                  <w:rFonts w:asciiTheme="minorHAnsi" w:hAnsiTheme="minorHAnsi" w:cstheme="minorHAnsi"/>
                </w:rPr>
                <w:t>.com/</w:t>
              </w:r>
              <w:proofErr w:type="spellStart"/>
              <w:r w:rsidR="00413955" w:rsidRPr="006B04B5">
                <w:rPr>
                  <w:rStyle w:val="Hyperlink"/>
                  <w:rFonts w:asciiTheme="minorHAnsi" w:hAnsiTheme="minorHAnsi" w:cstheme="minorHAnsi"/>
                </w:rPr>
                <w:t>identityiq</w:t>
              </w:r>
              <w:proofErr w:type="spellEnd"/>
            </w:hyperlink>
            <w:r w:rsidR="00413955">
              <w:rPr>
                <w:rFonts w:asciiTheme="minorHAnsi" w:hAnsiTheme="minorHAnsi" w:cstheme="minorHAnsi"/>
              </w:rPr>
              <w:t xml:space="preserve"> </w:t>
            </w:r>
          </w:p>
        </w:tc>
        <w:tc>
          <w:tcPr>
            <w:tcW w:w="2455" w:type="pct"/>
            <w:noWrap/>
            <w:tcMar>
              <w:top w:w="0" w:type="dxa"/>
              <w:left w:w="108" w:type="dxa"/>
              <w:bottom w:w="0" w:type="dxa"/>
              <w:right w:w="108" w:type="dxa"/>
            </w:tcMar>
            <w:vAlign w:val="center"/>
          </w:tcPr>
          <w:p w14:paraId="160DE58A" w14:textId="77777777" w:rsidR="00C83E36" w:rsidRPr="00EB1D61" w:rsidRDefault="00C83E36" w:rsidP="00B0362F">
            <w:pPr>
              <w:spacing w:after="0"/>
              <w:jc w:val="center"/>
              <w:rPr>
                <w:rFonts w:asciiTheme="minorHAnsi" w:hAnsiTheme="minorHAnsi" w:cstheme="minorHAnsi"/>
              </w:rPr>
            </w:pPr>
            <w:r w:rsidRPr="00EB1D61">
              <w:rPr>
                <w:rFonts w:asciiTheme="minorHAnsi" w:hAnsiTheme="minorHAnsi" w:cstheme="minorHAnsi"/>
              </w:rPr>
              <w:t>Tuesday, August 25</w:t>
            </w:r>
            <w:proofErr w:type="gramStart"/>
            <w:r w:rsidRPr="00EB1D61">
              <w:rPr>
                <w:rFonts w:asciiTheme="minorHAnsi" w:hAnsiTheme="minorHAnsi" w:cstheme="minorHAnsi"/>
                <w:vertAlign w:val="superscript"/>
              </w:rPr>
              <w:t>th</w:t>
            </w:r>
            <w:r w:rsidRPr="00EB1D61">
              <w:rPr>
                <w:rFonts w:asciiTheme="minorHAnsi" w:hAnsiTheme="minorHAnsi" w:cstheme="minorHAnsi"/>
              </w:rPr>
              <w:t xml:space="preserve">  ,</w:t>
            </w:r>
            <w:proofErr w:type="gramEnd"/>
            <w:r w:rsidRPr="00EB1D61">
              <w:rPr>
                <w:rFonts w:asciiTheme="minorHAnsi" w:hAnsiTheme="minorHAnsi" w:cstheme="minorHAnsi"/>
              </w:rPr>
              <w:t xml:space="preserve"> 2020; 12:00 PM GMT</w:t>
            </w:r>
          </w:p>
        </w:tc>
      </w:tr>
      <w:tr w:rsidR="00C83E36" w:rsidRPr="00F63EA6" w14:paraId="367BE208" w14:textId="77777777" w:rsidTr="006B3BA4">
        <w:trPr>
          <w:trHeight w:val="302"/>
        </w:trPr>
        <w:tc>
          <w:tcPr>
            <w:tcW w:w="749" w:type="pct"/>
            <w:noWrap/>
            <w:tcMar>
              <w:top w:w="0" w:type="dxa"/>
              <w:left w:w="108" w:type="dxa"/>
              <w:bottom w:w="0" w:type="dxa"/>
              <w:right w:w="108" w:type="dxa"/>
            </w:tcMar>
            <w:vAlign w:val="center"/>
          </w:tcPr>
          <w:p w14:paraId="5CCEAC5D" w14:textId="77777777" w:rsidR="00C83E36" w:rsidRPr="00EB1D61" w:rsidRDefault="00C83E36" w:rsidP="00B0362F">
            <w:pPr>
              <w:spacing w:after="0"/>
              <w:jc w:val="center"/>
              <w:rPr>
                <w:rFonts w:asciiTheme="minorHAnsi" w:hAnsiTheme="minorHAnsi" w:cstheme="minorHAnsi"/>
              </w:rPr>
            </w:pPr>
            <w:r w:rsidRPr="00EB1D61">
              <w:rPr>
                <w:rFonts w:asciiTheme="minorHAnsi" w:hAnsiTheme="minorHAnsi" w:cstheme="minorHAnsi"/>
              </w:rPr>
              <w:t>TS</w:t>
            </w:r>
          </w:p>
        </w:tc>
        <w:tc>
          <w:tcPr>
            <w:tcW w:w="1796" w:type="pct"/>
            <w:vAlign w:val="center"/>
          </w:tcPr>
          <w:p w14:paraId="7FB74ACA" w14:textId="43CB0A78" w:rsidR="00C83E36" w:rsidRPr="00EB1D61" w:rsidRDefault="009046D9" w:rsidP="00B0362F">
            <w:pPr>
              <w:spacing w:after="0"/>
              <w:jc w:val="center"/>
              <w:rPr>
                <w:rFonts w:asciiTheme="minorHAnsi" w:hAnsiTheme="minorHAnsi" w:cstheme="minorHAnsi"/>
              </w:rPr>
            </w:pPr>
            <w:hyperlink r:id="rId69" w:history="1">
              <w:r w:rsidR="00413955" w:rsidRPr="006B04B5">
                <w:rPr>
                  <w:rStyle w:val="Hyperlink"/>
                  <w:rFonts w:asciiTheme="minorHAnsi" w:hAnsiTheme="minorHAnsi" w:cstheme="minorHAnsi"/>
                </w:rPr>
                <w:t>https://igats.</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00413955" w:rsidRPr="006B04B5">
                <w:rPr>
                  <w:rStyle w:val="Hyperlink"/>
                  <w:rFonts w:asciiTheme="minorHAnsi" w:hAnsiTheme="minorHAnsi" w:cstheme="minorHAnsi"/>
                </w:rPr>
                <w:t>.com/</w:t>
              </w:r>
              <w:proofErr w:type="spellStart"/>
              <w:r w:rsidR="00413955" w:rsidRPr="006B04B5">
                <w:rPr>
                  <w:rStyle w:val="Hyperlink"/>
                  <w:rFonts w:asciiTheme="minorHAnsi" w:hAnsiTheme="minorHAnsi" w:cstheme="minorHAnsi"/>
                </w:rPr>
                <w:t>identityiq</w:t>
              </w:r>
              <w:proofErr w:type="spellEnd"/>
            </w:hyperlink>
          </w:p>
        </w:tc>
        <w:tc>
          <w:tcPr>
            <w:tcW w:w="2455" w:type="pct"/>
            <w:noWrap/>
            <w:tcMar>
              <w:top w:w="0" w:type="dxa"/>
              <w:left w:w="108" w:type="dxa"/>
              <w:bottom w:w="0" w:type="dxa"/>
              <w:right w:w="108" w:type="dxa"/>
            </w:tcMar>
            <w:vAlign w:val="center"/>
          </w:tcPr>
          <w:p w14:paraId="35BD33E0" w14:textId="77777777" w:rsidR="00C83E36" w:rsidRPr="00EB1D61" w:rsidRDefault="00C83E36" w:rsidP="00B0362F">
            <w:pPr>
              <w:spacing w:after="0"/>
              <w:jc w:val="center"/>
              <w:rPr>
                <w:rFonts w:asciiTheme="minorHAnsi" w:hAnsiTheme="minorHAnsi" w:cstheme="minorHAnsi"/>
              </w:rPr>
            </w:pPr>
            <w:r w:rsidRPr="00EB1D61">
              <w:rPr>
                <w:rFonts w:asciiTheme="minorHAnsi" w:hAnsiTheme="minorHAnsi" w:cstheme="minorHAnsi"/>
              </w:rPr>
              <w:t>Wednesday, December 15</w:t>
            </w:r>
            <w:proofErr w:type="gramStart"/>
            <w:r w:rsidRPr="00EB1D61">
              <w:rPr>
                <w:rFonts w:asciiTheme="minorHAnsi" w:hAnsiTheme="minorHAnsi" w:cstheme="minorHAnsi"/>
                <w:vertAlign w:val="superscript"/>
              </w:rPr>
              <w:t>th</w:t>
            </w:r>
            <w:r w:rsidRPr="00EB1D61">
              <w:rPr>
                <w:rFonts w:asciiTheme="minorHAnsi" w:hAnsiTheme="minorHAnsi" w:cstheme="minorHAnsi"/>
              </w:rPr>
              <w:t xml:space="preserve"> ,</w:t>
            </w:r>
            <w:proofErr w:type="gramEnd"/>
            <w:r w:rsidRPr="00EB1D61">
              <w:rPr>
                <w:rFonts w:asciiTheme="minorHAnsi" w:hAnsiTheme="minorHAnsi" w:cstheme="minorHAnsi"/>
              </w:rPr>
              <w:t xml:space="preserve"> 2021; 12:00 PM GMT</w:t>
            </w:r>
          </w:p>
        </w:tc>
      </w:tr>
      <w:tr w:rsidR="00C83E36" w:rsidRPr="00F63EA6" w14:paraId="6CA376E5" w14:textId="77777777" w:rsidTr="006B3BA4">
        <w:trPr>
          <w:trHeight w:val="416"/>
        </w:trPr>
        <w:tc>
          <w:tcPr>
            <w:tcW w:w="749" w:type="pct"/>
            <w:noWrap/>
            <w:tcMar>
              <w:top w:w="0" w:type="dxa"/>
              <w:left w:w="108" w:type="dxa"/>
              <w:bottom w:w="0" w:type="dxa"/>
              <w:right w:w="108" w:type="dxa"/>
            </w:tcMar>
            <w:vAlign w:val="center"/>
          </w:tcPr>
          <w:p w14:paraId="499B1596" w14:textId="77777777" w:rsidR="00C83E36" w:rsidRPr="00EB1D61" w:rsidRDefault="00C83E36" w:rsidP="00B0362F">
            <w:pPr>
              <w:spacing w:after="0"/>
              <w:jc w:val="center"/>
              <w:rPr>
                <w:rFonts w:asciiTheme="minorHAnsi" w:hAnsiTheme="minorHAnsi" w:cstheme="minorHAnsi"/>
              </w:rPr>
            </w:pPr>
            <w:r w:rsidRPr="00EB1D61">
              <w:rPr>
                <w:rFonts w:asciiTheme="minorHAnsi" w:hAnsiTheme="minorHAnsi" w:cstheme="minorHAnsi"/>
              </w:rPr>
              <w:t>PD</w:t>
            </w:r>
          </w:p>
        </w:tc>
        <w:tc>
          <w:tcPr>
            <w:tcW w:w="1796" w:type="pct"/>
            <w:vAlign w:val="center"/>
          </w:tcPr>
          <w:p w14:paraId="5D97FCAC" w14:textId="220054E0" w:rsidR="00C83E36" w:rsidRPr="00EB1D61" w:rsidRDefault="009046D9" w:rsidP="00B0362F">
            <w:pPr>
              <w:spacing w:after="0"/>
              <w:jc w:val="center"/>
              <w:rPr>
                <w:rFonts w:asciiTheme="minorHAnsi" w:hAnsiTheme="minorHAnsi" w:cstheme="minorHAnsi"/>
              </w:rPr>
            </w:pPr>
            <w:hyperlink r:id="rId70" w:history="1">
              <w:r w:rsidR="00413955" w:rsidRPr="006B04B5">
                <w:rPr>
                  <w:rStyle w:val="Hyperlink"/>
                  <w:rFonts w:asciiTheme="minorHAnsi" w:hAnsiTheme="minorHAnsi" w:cstheme="minorHAnsi"/>
                </w:rPr>
                <w:t>https://iga.</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00413955" w:rsidRPr="006B04B5">
                <w:rPr>
                  <w:rStyle w:val="Hyperlink"/>
                  <w:rFonts w:asciiTheme="minorHAnsi" w:hAnsiTheme="minorHAnsi" w:cstheme="minorHAnsi"/>
                </w:rPr>
                <w:t>.com/</w:t>
              </w:r>
              <w:proofErr w:type="spellStart"/>
              <w:r w:rsidR="00413955" w:rsidRPr="006B04B5">
                <w:rPr>
                  <w:rStyle w:val="Hyperlink"/>
                  <w:rFonts w:asciiTheme="minorHAnsi" w:hAnsiTheme="minorHAnsi" w:cstheme="minorHAnsi"/>
                </w:rPr>
                <w:t>identityiq</w:t>
              </w:r>
              <w:proofErr w:type="spellEnd"/>
            </w:hyperlink>
          </w:p>
        </w:tc>
        <w:tc>
          <w:tcPr>
            <w:tcW w:w="2455" w:type="pct"/>
            <w:noWrap/>
            <w:tcMar>
              <w:top w:w="0" w:type="dxa"/>
              <w:left w:w="108" w:type="dxa"/>
              <w:bottom w:w="0" w:type="dxa"/>
              <w:right w:w="108" w:type="dxa"/>
            </w:tcMar>
            <w:vAlign w:val="center"/>
          </w:tcPr>
          <w:p w14:paraId="2AC542E1" w14:textId="77777777" w:rsidR="00C83E36" w:rsidRPr="00EB1D61" w:rsidRDefault="00C83E36" w:rsidP="00B0362F">
            <w:pPr>
              <w:spacing w:after="0"/>
              <w:jc w:val="center"/>
              <w:rPr>
                <w:rFonts w:asciiTheme="minorHAnsi" w:hAnsiTheme="minorHAnsi" w:cstheme="minorHAnsi"/>
              </w:rPr>
            </w:pPr>
            <w:r>
              <w:rPr>
                <w:rFonts w:asciiTheme="minorHAnsi" w:hAnsiTheme="minorHAnsi" w:cstheme="minorHAnsi"/>
              </w:rPr>
              <w:t>Friday</w:t>
            </w:r>
            <w:r w:rsidRPr="00EB1D61">
              <w:rPr>
                <w:rFonts w:asciiTheme="minorHAnsi" w:hAnsiTheme="minorHAnsi" w:cstheme="minorHAnsi"/>
              </w:rPr>
              <w:t xml:space="preserve">, </w:t>
            </w:r>
            <w:r>
              <w:rPr>
                <w:rFonts w:asciiTheme="minorHAnsi" w:hAnsiTheme="minorHAnsi" w:cstheme="minorHAnsi"/>
              </w:rPr>
              <w:t>February</w:t>
            </w:r>
            <w:r w:rsidRPr="00EB1D61">
              <w:rPr>
                <w:rFonts w:asciiTheme="minorHAnsi" w:hAnsiTheme="minorHAnsi" w:cstheme="minorHAnsi"/>
              </w:rPr>
              <w:t xml:space="preserve"> 1</w:t>
            </w:r>
            <w:r>
              <w:rPr>
                <w:rFonts w:asciiTheme="minorHAnsi" w:hAnsiTheme="minorHAnsi" w:cstheme="minorHAnsi"/>
              </w:rPr>
              <w:t>1</w:t>
            </w:r>
            <w:proofErr w:type="gramStart"/>
            <w:r w:rsidRPr="00EB1D61">
              <w:rPr>
                <w:rFonts w:asciiTheme="minorHAnsi" w:hAnsiTheme="minorHAnsi" w:cstheme="minorHAnsi"/>
                <w:vertAlign w:val="superscript"/>
              </w:rPr>
              <w:t>th</w:t>
            </w:r>
            <w:r w:rsidRPr="00EB1D61">
              <w:rPr>
                <w:rFonts w:asciiTheme="minorHAnsi" w:hAnsiTheme="minorHAnsi" w:cstheme="minorHAnsi"/>
              </w:rPr>
              <w:t xml:space="preserve"> ,</w:t>
            </w:r>
            <w:proofErr w:type="gramEnd"/>
            <w:r w:rsidRPr="00EB1D61">
              <w:rPr>
                <w:rFonts w:asciiTheme="minorHAnsi" w:hAnsiTheme="minorHAnsi" w:cstheme="minorHAnsi"/>
              </w:rPr>
              <w:t xml:space="preserve"> 202</w:t>
            </w:r>
            <w:r>
              <w:rPr>
                <w:rFonts w:asciiTheme="minorHAnsi" w:hAnsiTheme="minorHAnsi" w:cstheme="minorHAnsi"/>
              </w:rPr>
              <w:t>2</w:t>
            </w:r>
            <w:r w:rsidRPr="00EB1D61">
              <w:rPr>
                <w:rFonts w:asciiTheme="minorHAnsi" w:hAnsiTheme="minorHAnsi" w:cstheme="minorHAnsi"/>
              </w:rPr>
              <w:t>; 12:00 PM GMT</w:t>
            </w:r>
          </w:p>
        </w:tc>
      </w:tr>
    </w:tbl>
    <w:p w14:paraId="56152221" w14:textId="77777777" w:rsidR="00C83E36" w:rsidRPr="00AE6820" w:rsidRDefault="00C83E36" w:rsidP="00C83E36">
      <w:pPr>
        <w:rPr>
          <w:rFonts w:asciiTheme="minorHAnsi" w:hAnsiTheme="minorHAnsi" w:cstheme="minorHAnsi"/>
        </w:rPr>
      </w:pPr>
    </w:p>
    <w:p w14:paraId="03CB3E68" w14:textId="77777777" w:rsidR="00AE6820" w:rsidRDefault="00AE6820" w:rsidP="00C83E36">
      <w:pPr>
        <w:rPr>
          <w:rFonts w:asciiTheme="minorHAnsi" w:hAnsiTheme="minorHAnsi" w:cstheme="minorHAnsi"/>
        </w:rPr>
      </w:pPr>
      <w:r w:rsidRPr="00AE6820">
        <w:rPr>
          <w:rFonts w:asciiTheme="minorHAnsi" w:hAnsiTheme="minorHAnsi" w:cstheme="minorHAnsi"/>
        </w:rPr>
        <w:t>Below are the certificates that are used to configure SSL in all IIQ and Cloud Gateway servers</w:t>
      </w:r>
      <w:r>
        <w:rPr>
          <w:rFonts w:asciiTheme="minorHAnsi" w:hAnsiTheme="minorHAnsi" w:cstheme="minorHAnsi"/>
        </w:rPr>
        <w:t xml:space="preserve"> in each environment.</w:t>
      </w:r>
    </w:p>
    <w:p w14:paraId="2725DD45" w14:textId="77777777" w:rsidR="00AE6820" w:rsidRDefault="00AE6820" w:rsidP="00B0362F">
      <w:pPr>
        <w:pStyle w:val="Heading4"/>
      </w:pPr>
      <w:bookmarkStart w:id="463" w:name="_Toc34998379"/>
      <w:bookmarkStart w:id="464" w:name="_Toc36645207"/>
      <w:r>
        <w:t>DV Environment</w:t>
      </w:r>
      <w:bookmarkEnd w:id="463"/>
      <w:bookmarkEnd w:id="464"/>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154"/>
        <w:gridCol w:w="991"/>
        <w:gridCol w:w="2070"/>
        <w:gridCol w:w="1731"/>
        <w:gridCol w:w="1081"/>
        <w:gridCol w:w="1163"/>
      </w:tblGrid>
      <w:tr w:rsidR="00AE6820" w:rsidRPr="00EB1D61" w14:paraId="34059689" w14:textId="77777777" w:rsidTr="00B0362F">
        <w:trPr>
          <w:trHeight w:val="315"/>
        </w:trPr>
        <w:tc>
          <w:tcPr>
            <w:tcW w:w="1172" w:type="pct"/>
            <w:shd w:val="clear" w:color="auto" w:fill="7F7F7F"/>
            <w:noWrap/>
            <w:tcMar>
              <w:top w:w="0" w:type="dxa"/>
              <w:left w:w="108" w:type="dxa"/>
              <w:bottom w:w="0" w:type="dxa"/>
              <w:right w:w="108" w:type="dxa"/>
            </w:tcMar>
            <w:vAlign w:val="center"/>
          </w:tcPr>
          <w:p w14:paraId="72A67076" w14:textId="77777777" w:rsidR="00AE6820" w:rsidRPr="00EB1D61" w:rsidRDefault="00AE6820" w:rsidP="00187B8F">
            <w:pPr>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Server</w:t>
            </w:r>
            <w:r>
              <w:rPr>
                <w:rFonts w:asciiTheme="minorHAnsi" w:hAnsiTheme="minorHAnsi" w:cstheme="minorHAnsi"/>
                <w:b/>
                <w:bCs/>
                <w:color w:val="FFFFFF" w:themeColor="background1"/>
              </w:rPr>
              <w:t>/LB</w:t>
            </w:r>
            <w:r w:rsidRPr="00EB1D61">
              <w:rPr>
                <w:rFonts w:asciiTheme="minorHAnsi" w:hAnsiTheme="minorHAnsi" w:cstheme="minorHAnsi"/>
                <w:b/>
                <w:bCs/>
                <w:color w:val="FFFFFF" w:themeColor="background1"/>
              </w:rPr>
              <w:t xml:space="preserve"> Name</w:t>
            </w:r>
          </w:p>
        </w:tc>
        <w:tc>
          <w:tcPr>
            <w:tcW w:w="539" w:type="pct"/>
            <w:shd w:val="clear" w:color="auto" w:fill="7F7F7F"/>
          </w:tcPr>
          <w:p w14:paraId="76355B3F" w14:textId="77777777" w:rsidR="00AE6820"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Type</w:t>
            </w:r>
          </w:p>
        </w:tc>
        <w:tc>
          <w:tcPr>
            <w:tcW w:w="1126" w:type="pct"/>
            <w:shd w:val="clear" w:color="auto" w:fill="7F7F7F"/>
            <w:vAlign w:val="center"/>
          </w:tcPr>
          <w:p w14:paraId="77FA6DCE"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Certification CN</w:t>
            </w:r>
          </w:p>
        </w:tc>
        <w:tc>
          <w:tcPr>
            <w:tcW w:w="942" w:type="pct"/>
            <w:shd w:val="clear" w:color="auto" w:fill="7F7F7F"/>
            <w:noWrap/>
            <w:tcMar>
              <w:top w:w="0" w:type="dxa"/>
              <w:left w:w="108" w:type="dxa"/>
              <w:bottom w:w="0" w:type="dxa"/>
              <w:right w:w="108" w:type="dxa"/>
            </w:tcMar>
            <w:vAlign w:val="center"/>
          </w:tcPr>
          <w:p w14:paraId="5D5363A8"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Location</w:t>
            </w:r>
          </w:p>
        </w:tc>
        <w:tc>
          <w:tcPr>
            <w:tcW w:w="588" w:type="pct"/>
            <w:shd w:val="clear" w:color="auto" w:fill="7F7F7F"/>
            <w:noWrap/>
            <w:tcMar>
              <w:top w:w="0" w:type="dxa"/>
              <w:left w:w="108" w:type="dxa"/>
              <w:bottom w:w="0" w:type="dxa"/>
              <w:right w:w="108" w:type="dxa"/>
            </w:tcMar>
            <w:vAlign w:val="center"/>
          </w:tcPr>
          <w:p w14:paraId="63230C8E"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Owner</w:t>
            </w:r>
          </w:p>
        </w:tc>
        <w:tc>
          <w:tcPr>
            <w:tcW w:w="633" w:type="pct"/>
            <w:shd w:val="clear" w:color="auto" w:fill="7F7F7F"/>
          </w:tcPr>
          <w:p w14:paraId="52A58C56" w14:textId="77777777" w:rsidR="00AE6820"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Signed By</w:t>
            </w:r>
          </w:p>
        </w:tc>
      </w:tr>
      <w:tr w:rsidR="00AE6820" w:rsidRPr="00EB1D61" w14:paraId="3654A9A2" w14:textId="77777777" w:rsidTr="00B0362F">
        <w:trPr>
          <w:trHeight w:val="300"/>
        </w:trPr>
        <w:tc>
          <w:tcPr>
            <w:tcW w:w="1172" w:type="pct"/>
            <w:noWrap/>
            <w:tcMar>
              <w:top w:w="0" w:type="dxa"/>
              <w:left w:w="108" w:type="dxa"/>
              <w:bottom w:w="0" w:type="dxa"/>
              <w:right w:w="108" w:type="dxa"/>
            </w:tcMar>
            <w:vAlign w:val="center"/>
          </w:tcPr>
          <w:p w14:paraId="556CD0B2" w14:textId="77777777" w:rsidR="00AE6820" w:rsidRPr="00EB1D61" w:rsidRDefault="00AE6820">
            <w:pPr>
              <w:spacing w:after="0"/>
              <w:jc w:val="center"/>
              <w:rPr>
                <w:rFonts w:asciiTheme="minorHAnsi" w:hAnsiTheme="minorHAnsi" w:cstheme="minorHAnsi"/>
              </w:rPr>
            </w:pPr>
            <w:r w:rsidRPr="00F361C7">
              <w:rPr>
                <w:rFonts w:asciiTheme="minorHAnsi" w:hAnsiTheme="minorHAnsi" w:cstheme="minorHAnsi"/>
              </w:rPr>
              <w:t>ANVIIQUI</w:t>
            </w:r>
            <w:r>
              <w:rPr>
                <w:rFonts w:asciiTheme="minorHAnsi" w:hAnsiTheme="minorHAnsi" w:cstheme="minorHAnsi"/>
              </w:rPr>
              <w:t>DV</w:t>
            </w:r>
            <w:r w:rsidRPr="00F361C7">
              <w:rPr>
                <w:rFonts w:asciiTheme="minorHAnsi" w:hAnsiTheme="minorHAnsi" w:cstheme="minorHAnsi"/>
              </w:rPr>
              <w:t>01</w:t>
            </w:r>
          </w:p>
        </w:tc>
        <w:tc>
          <w:tcPr>
            <w:tcW w:w="539" w:type="pct"/>
            <w:vAlign w:val="center"/>
          </w:tcPr>
          <w:p w14:paraId="4A8F2F14" w14:textId="77777777" w:rsidR="00AE6820" w:rsidRDefault="00AE6820">
            <w:pPr>
              <w:spacing w:after="0"/>
              <w:jc w:val="center"/>
              <w:rPr>
                <w:rFonts w:asciiTheme="minorHAnsi" w:hAnsiTheme="minorHAnsi" w:cstheme="minorHAnsi"/>
              </w:rPr>
            </w:pPr>
            <w:r>
              <w:rPr>
                <w:rFonts w:asciiTheme="minorHAnsi" w:hAnsiTheme="minorHAnsi" w:cstheme="minorHAnsi"/>
              </w:rPr>
              <w:t>UI server 1</w:t>
            </w:r>
          </w:p>
        </w:tc>
        <w:tc>
          <w:tcPr>
            <w:tcW w:w="1126" w:type="pct"/>
            <w:vAlign w:val="center"/>
          </w:tcPr>
          <w:p w14:paraId="720DFA1D" w14:textId="770391B9" w:rsidR="00AE6820" w:rsidRPr="00EB1D61" w:rsidRDefault="00AE6820">
            <w:pPr>
              <w:spacing w:after="0"/>
              <w:jc w:val="center"/>
              <w:rPr>
                <w:rFonts w:asciiTheme="minorHAnsi" w:hAnsiTheme="minorHAnsi" w:cstheme="minorHAnsi"/>
              </w:rPr>
            </w:pPr>
            <w:r>
              <w:rPr>
                <w:rFonts w:asciiTheme="minorHAnsi" w:hAnsiTheme="minorHAnsi" w:cstheme="minorHAnsi"/>
              </w:rPr>
              <w:t>anviiquits-node1.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1D41214D"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8" w:type="pct"/>
            <w:noWrap/>
            <w:tcMar>
              <w:top w:w="0" w:type="dxa"/>
              <w:left w:w="108" w:type="dxa"/>
              <w:bottom w:w="0" w:type="dxa"/>
              <w:right w:w="108" w:type="dxa"/>
            </w:tcMar>
            <w:vAlign w:val="center"/>
          </w:tcPr>
          <w:p w14:paraId="66A736B3" w14:textId="50642FA5"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3" w:type="pct"/>
            <w:vAlign w:val="center"/>
          </w:tcPr>
          <w:p w14:paraId="37EA65EB" w14:textId="35661125"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7A03A0F2" w14:textId="77777777" w:rsidTr="00B0362F">
        <w:trPr>
          <w:trHeight w:val="300"/>
        </w:trPr>
        <w:tc>
          <w:tcPr>
            <w:tcW w:w="1172" w:type="pct"/>
            <w:noWrap/>
            <w:tcMar>
              <w:top w:w="0" w:type="dxa"/>
              <w:left w:w="108" w:type="dxa"/>
              <w:bottom w:w="0" w:type="dxa"/>
              <w:right w:w="108" w:type="dxa"/>
            </w:tcMar>
            <w:vAlign w:val="center"/>
          </w:tcPr>
          <w:p w14:paraId="68FC8DB5"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ANVIIQUI</w:t>
            </w:r>
            <w:r>
              <w:rPr>
                <w:rFonts w:asciiTheme="minorHAnsi" w:hAnsiTheme="minorHAnsi" w:cstheme="minorHAnsi"/>
              </w:rPr>
              <w:t>DV</w:t>
            </w:r>
            <w:r w:rsidRPr="00F361C7">
              <w:rPr>
                <w:rFonts w:asciiTheme="minorHAnsi" w:hAnsiTheme="minorHAnsi" w:cstheme="minorHAnsi"/>
              </w:rPr>
              <w:t>02</w:t>
            </w:r>
          </w:p>
        </w:tc>
        <w:tc>
          <w:tcPr>
            <w:tcW w:w="539" w:type="pct"/>
            <w:vAlign w:val="center"/>
          </w:tcPr>
          <w:p w14:paraId="3BD53B23" w14:textId="77777777" w:rsidR="00AE6820" w:rsidRDefault="00AE6820">
            <w:pPr>
              <w:spacing w:after="0"/>
              <w:jc w:val="center"/>
              <w:rPr>
                <w:rFonts w:asciiTheme="minorHAnsi" w:hAnsiTheme="minorHAnsi" w:cstheme="minorHAnsi"/>
              </w:rPr>
            </w:pPr>
            <w:r>
              <w:rPr>
                <w:rFonts w:asciiTheme="minorHAnsi" w:hAnsiTheme="minorHAnsi" w:cstheme="minorHAnsi"/>
              </w:rPr>
              <w:t>UI server 2</w:t>
            </w:r>
          </w:p>
        </w:tc>
        <w:tc>
          <w:tcPr>
            <w:tcW w:w="1126" w:type="pct"/>
            <w:vAlign w:val="center"/>
          </w:tcPr>
          <w:p w14:paraId="7E4A7425" w14:textId="68022C30" w:rsidR="00AE6820" w:rsidRPr="00EB1D61" w:rsidRDefault="00AE6820">
            <w:pPr>
              <w:spacing w:after="0"/>
              <w:jc w:val="center"/>
              <w:rPr>
                <w:rFonts w:asciiTheme="minorHAnsi" w:hAnsiTheme="minorHAnsi" w:cstheme="minorHAnsi"/>
              </w:rPr>
            </w:pPr>
            <w:r>
              <w:rPr>
                <w:rFonts w:asciiTheme="minorHAnsi" w:hAnsiTheme="minorHAnsi" w:cstheme="minorHAnsi"/>
              </w:rPr>
              <w:t>anviiquits-node2.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0956A5C2"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8" w:type="pct"/>
            <w:noWrap/>
            <w:tcMar>
              <w:top w:w="0" w:type="dxa"/>
              <w:left w:w="108" w:type="dxa"/>
              <w:bottom w:w="0" w:type="dxa"/>
              <w:right w:w="108" w:type="dxa"/>
            </w:tcMar>
            <w:vAlign w:val="center"/>
          </w:tcPr>
          <w:p w14:paraId="5C21AFC2" w14:textId="1F3BAAF2"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3" w:type="pct"/>
            <w:vAlign w:val="center"/>
          </w:tcPr>
          <w:p w14:paraId="13608CBB" w14:textId="2D9E6CD0"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2AE5B38C" w14:textId="77777777" w:rsidTr="00B0362F">
        <w:trPr>
          <w:trHeight w:val="300"/>
        </w:trPr>
        <w:tc>
          <w:tcPr>
            <w:tcW w:w="1172" w:type="pct"/>
            <w:noWrap/>
            <w:tcMar>
              <w:top w:w="0" w:type="dxa"/>
              <w:left w:w="108" w:type="dxa"/>
              <w:bottom w:w="0" w:type="dxa"/>
              <w:right w:w="108" w:type="dxa"/>
            </w:tcMar>
            <w:vAlign w:val="center"/>
          </w:tcPr>
          <w:p w14:paraId="78425AE6"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ANVIIQTASK</w:t>
            </w:r>
            <w:r>
              <w:rPr>
                <w:rFonts w:asciiTheme="minorHAnsi" w:hAnsiTheme="minorHAnsi" w:cstheme="minorHAnsi"/>
              </w:rPr>
              <w:t>DV</w:t>
            </w:r>
            <w:r w:rsidRPr="00F361C7">
              <w:rPr>
                <w:rFonts w:asciiTheme="minorHAnsi" w:hAnsiTheme="minorHAnsi" w:cstheme="minorHAnsi"/>
              </w:rPr>
              <w:t>01</w:t>
            </w:r>
          </w:p>
        </w:tc>
        <w:tc>
          <w:tcPr>
            <w:tcW w:w="539" w:type="pct"/>
            <w:vAlign w:val="center"/>
          </w:tcPr>
          <w:p w14:paraId="24A6147B" w14:textId="77777777" w:rsidR="00AE6820" w:rsidRDefault="00AE6820">
            <w:pPr>
              <w:spacing w:after="0"/>
              <w:jc w:val="center"/>
              <w:rPr>
                <w:rFonts w:asciiTheme="minorHAnsi" w:hAnsiTheme="minorHAnsi" w:cstheme="minorHAnsi"/>
              </w:rPr>
            </w:pPr>
            <w:r>
              <w:rPr>
                <w:rFonts w:asciiTheme="minorHAnsi" w:hAnsiTheme="minorHAnsi" w:cstheme="minorHAnsi"/>
              </w:rPr>
              <w:t>Task server 1</w:t>
            </w:r>
          </w:p>
        </w:tc>
        <w:tc>
          <w:tcPr>
            <w:tcW w:w="1126" w:type="pct"/>
            <w:vAlign w:val="center"/>
          </w:tcPr>
          <w:p w14:paraId="126C6DF4" w14:textId="6644B527" w:rsidR="00AE6820" w:rsidRPr="00EB1D61" w:rsidRDefault="00AE6820">
            <w:pPr>
              <w:spacing w:after="0"/>
              <w:jc w:val="center"/>
              <w:rPr>
                <w:rFonts w:asciiTheme="minorHAnsi" w:hAnsiTheme="minorHAnsi" w:cstheme="minorHAnsi"/>
              </w:rPr>
            </w:pPr>
            <w:r>
              <w:rPr>
                <w:rFonts w:asciiTheme="minorHAnsi" w:hAnsiTheme="minorHAnsi" w:cstheme="minorHAnsi"/>
              </w:rPr>
              <w:t>anviiqtaskts-node1.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64C2F71D"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8" w:type="pct"/>
            <w:noWrap/>
            <w:tcMar>
              <w:top w:w="0" w:type="dxa"/>
              <w:left w:w="108" w:type="dxa"/>
              <w:bottom w:w="0" w:type="dxa"/>
              <w:right w:w="108" w:type="dxa"/>
            </w:tcMar>
            <w:vAlign w:val="center"/>
          </w:tcPr>
          <w:p w14:paraId="268F0CB2" w14:textId="5DD73F83"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3" w:type="pct"/>
            <w:vAlign w:val="center"/>
          </w:tcPr>
          <w:p w14:paraId="58E6D77D" w14:textId="61A98861"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75238529" w14:textId="77777777" w:rsidTr="00B0362F">
        <w:trPr>
          <w:trHeight w:val="300"/>
        </w:trPr>
        <w:tc>
          <w:tcPr>
            <w:tcW w:w="1172" w:type="pct"/>
            <w:noWrap/>
            <w:tcMar>
              <w:top w:w="0" w:type="dxa"/>
              <w:left w:w="108" w:type="dxa"/>
              <w:bottom w:w="0" w:type="dxa"/>
              <w:right w:w="108" w:type="dxa"/>
            </w:tcMar>
            <w:vAlign w:val="center"/>
          </w:tcPr>
          <w:p w14:paraId="4925D33B"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ANVIIQTASK</w:t>
            </w:r>
            <w:r>
              <w:rPr>
                <w:rFonts w:asciiTheme="minorHAnsi" w:hAnsiTheme="minorHAnsi" w:cstheme="minorHAnsi"/>
              </w:rPr>
              <w:t>DV</w:t>
            </w:r>
            <w:r w:rsidRPr="00F361C7">
              <w:rPr>
                <w:rFonts w:asciiTheme="minorHAnsi" w:hAnsiTheme="minorHAnsi" w:cstheme="minorHAnsi"/>
              </w:rPr>
              <w:t>02</w:t>
            </w:r>
          </w:p>
        </w:tc>
        <w:tc>
          <w:tcPr>
            <w:tcW w:w="539" w:type="pct"/>
            <w:vAlign w:val="center"/>
          </w:tcPr>
          <w:p w14:paraId="4B256250" w14:textId="77777777" w:rsidR="00AE6820" w:rsidRDefault="00AE6820">
            <w:pPr>
              <w:spacing w:after="0"/>
              <w:jc w:val="center"/>
              <w:rPr>
                <w:rFonts w:asciiTheme="minorHAnsi" w:hAnsiTheme="minorHAnsi" w:cstheme="minorHAnsi"/>
              </w:rPr>
            </w:pPr>
            <w:r>
              <w:rPr>
                <w:rFonts w:asciiTheme="minorHAnsi" w:hAnsiTheme="minorHAnsi" w:cstheme="minorHAnsi"/>
              </w:rPr>
              <w:t>Task server 2</w:t>
            </w:r>
          </w:p>
        </w:tc>
        <w:tc>
          <w:tcPr>
            <w:tcW w:w="1126" w:type="pct"/>
            <w:vAlign w:val="center"/>
          </w:tcPr>
          <w:p w14:paraId="743975C5" w14:textId="2326A073" w:rsidR="00AE6820" w:rsidRPr="00EB1D61" w:rsidRDefault="00AE6820">
            <w:pPr>
              <w:spacing w:after="0"/>
              <w:jc w:val="center"/>
              <w:rPr>
                <w:rFonts w:asciiTheme="minorHAnsi" w:hAnsiTheme="minorHAnsi" w:cstheme="minorHAnsi"/>
              </w:rPr>
            </w:pPr>
            <w:r>
              <w:rPr>
                <w:rFonts w:asciiTheme="minorHAnsi" w:hAnsiTheme="minorHAnsi" w:cstheme="minorHAnsi"/>
              </w:rPr>
              <w:t>anviiqtaskts-node2.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5B67F72F"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8" w:type="pct"/>
            <w:noWrap/>
            <w:tcMar>
              <w:top w:w="0" w:type="dxa"/>
              <w:left w:w="108" w:type="dxa"/>
              <w:bottom w:w="0" w:type="dxa"/>
              <w:right w:w="108" w:type="dxa"/>
            </w:tcMar>
            <w:vAlign w:val="center"/>
          </w:tcPr>
          <w:p w14:paraId="3E82A037" w14:textId="57EA4563"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3" w:type="pct"/>
            <w:vAlign w:val="center"/>
          </w:tcPr>
          <w:p w14:paraId="3449252A" w14:textId="0ACCE5B4"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41776334" w14:textId="77777777" w:rsidTr="00B0362F">
        <w:trPr>
          <w:trHeight w:val="300"/>
        </w:trPr>
        <w:tc>
          <w:tcPr>
            <w:tcW w:w="1172" w:type="pct"/>
            <w:noWrap/>
            <w:tcMar>
              <w:top w:w="0" w:type="dxa"/>
              <w:left w:w="108" w:type="dxa"/>
              <w:bottom w:w="0" w:type="dxa"/>
              <w:right w:w="108" w:type="dxa"/>
            </w:tcMar>
            <w:vAlign w:val="center"/>
          </w:tcPr>
          <w:p w14:paraId="6EB86BFB"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USEIIQCG</w:t>
            </w:r>
            <w:r>
              <w:rPr>
                <w:rFonts w:asciiTheme="minorHAnsi" w:hAnsiTheme="minorHAnsi" w:cstheme="minorHAnsi"/>
              </w:rPr>
              <w:t>DV</w:t>
            </w:r>
            <w:r w:rsidRPr="00F361C7">
              <w:rPr>
                <w:rFonts w:asciiTheme="minorHAnsi" w:hAnsiTheme="minorHAnsi" w:cstheme="minorHAnsi"/>
              </w:rPr>
              <w:t>01</w:t>
            </w:r>
          </w:p>
        </w:tc>
        <w:tc>
          <w:tcPr>
            <w:tcW w:w="539" w:type="pct"/>
            <w:vAlign w:val="center"/>
          </w:tcPr>
          <w:p w14:paraId="34136037" w14:textId="77777777" w:rsidR="00AE6820" w:rsidRDefault="00AE6820">
            <w:pPr>
              <w:spacing w:after="0"/>
              <w:jc w:val="center"/>
              <w:rPr>
                <w:rFonts w:asciiTheme="minorHAnsi" w:hAnsiTheme="minorHAnsi" w:cstheme="minorHAnsi"/>
              </w:rPr>
            </w:pPr>
            <w:r>
              <w:rPr>
                <w:rFonts w:asciiTheme="minorHAnsi" w:hAnsiTheme="minorHAnsi" w:cstheme="minorHAnsi"/>
              </w:rPr>
              <w:t>USE CG Server 1</w:t>
            </w:r>
          </w:p>
        </w:tc>
        <w:tc>
          <w:tcPr>
            <w:tcW w:w="1126" w:type="pct"/>
            <w:vAlign w:val="center"/>
          </w:tcPr>
          <w:p w14:paraId="665EE456" w14:textId="7E5946BC" w:rsidR="00AE6820" w:rsidRPr="00EB1D61" w:rsidRDefault="00AE6820">
            <w:pPr>
              <w:spacing w:after="0"/>
              <w:jc w:val="center"/>
              <w:rPr>
                <w:rFonts w:asciiTheme="minorHAnsi" w:hAnsiTheme="minorHAnsi" w:cstheme="minorHAnsi"/>
              </w:rPr>
            </w:pPr>
            <w:r>
              <w:rPr>
                <w:rFonts w:asciiTheme="minorHAnsi" w:hAnsiTheme="minorHAnsi" w:cstheme="minorHAnsi"/>
              </w:rPr>
              <w:t>useiiqcgts-node1.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616AA695"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8" w:type="pct"/>
            <w:noWrap/>
            <w:tcMar>
              <w:top w:w="0" w:type="dxa"/>
              <w:left w:w="108" w:type="dxa"/>
              <w:bottom w:w="0" w:type="dxa"/>
              <w:right w:w="108" w:type="dxa"/>
            </w:tcMar>
            <w:vAlign w:val="center"/>
          </w:tcPr>
          <w:p w14:paraId="53859F2F" w14:textId="798BA2BC"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3" w:type="pct"/>
            <w:vAlign w:val="center"/>
          </w:tcPr>
          <w:p w14:paraId="4838ADFB" w14:textId="7A491DB1"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13188437" w14:textId="77777777" w:rsidTr="00B0362F">
        <w:trPr>
          <w:trHeight w:val="300"/>
        </w:trPr>
        <w:tc>
          <w:tcPr>
            <w:tcW w:w="1172" w:type="pct"/>
            <w:noWrap/>
            <w:tcMar>
              <w:top w:w="0" w:type="dxa"/>
              <w:left w:w="108" w:type="dxa"/>
              <w:bottom w:w="0" w:type="dxa"/>
              <w:right w:w="108" w:type="dxa"/>
            </w:tcMar>
            <w:vAlign w:val="center"/>
          </w:tcPr>
          <w:p w14:paraId="1C25A6BF"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USEIIQCG</w:t>
            </w:r>
            <w:r>
              <w:rPr>
                <w:rFonts w:asciiTheme="minorHAnsi" w:hAnsiTheme="minorHAnsi" w:cstheme="minorHAnsi"/>
              </w:rPr>
              <w:t>DV</w:t>
            </w:r>
            <w:r w:rsidRPr="00F361C7">
              <w:rPr>
                <w:rFonts w:asciiTheme="minorHAnsi" w:hAnsiTheme="minorHAnsi" w:cstheme="minorHAnsi"/>
              </w:rPr>
              <w:t>02</w:t>
            </w:r>
          </w:p>
        </w:tc>
        <w:tc>
          <w:tcPr>
            <w:tcW w:w="539" w:type="pct"/>
            <w:vAlign w:val="center"/>
          </w:tcPr>
          <w:p w14:paraId="6B7AB398" w14:textId="77777777" w:rsidR="00AE6820" w:rsidRDefault="00AE6820">
            <w:pPr>
              <w:spacing w:after="0"/>
              <w:jc w:val="center"/>
              <w:rPr>
                <w:rFonts w:asciiTheme="minorHAnsi" w:hAnsiTheme="minorHAnsi" w:cstheme="minorHAnsi"/>
              </w:rPr>
            </w:pPr>
            <w:r>
              <w:rPr>
                <w:rFonts w:asciiTheme="minorHAnsi" w:hAnsiTheme="minorHAnsi" w:cstheme="minorHAnsi"/>
              </w:rPr>
              <w:t>USE CG Server 2</w:t>
            </w:r>
          </w:p>
        </w:tc>
        <w:tc>
          <w:tcPr>
            <w:tcW w:w="1126" w:type="pct"/>
            <w:vAlign w:val="center"/>
          </w:tcPr>
          <w:p w14:paraId="5D48AFA0" w14:textId="5D8A988A" w:rsidR="00AE6820" w:rsidRPr="00EB1D61" w:rsidRDefault="00AE6820">
            <w:pPr>
              <w:spacing w:after="0"/>
              <w:jc w:val="center"/>
              <w:rPr>
                <w:rFonts w:asciiTheme="minorHAnsi" w:hAnsiTheme="minorHAnsi" w:cstheme="minorHAnsi"/>
              </w:rPr>
            </w:pPr>
            <w:r>
              <w:rPr>
                <w:rFonts w:asciiTheme="minorHAnsi" w:hAnsiTheme="minorHAnsi" w:cstheme="minorHAnsi"/>
              </w:rPr>
              <w:t>useiiqcgts-node2.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48866C0F"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8" w:type="pct"/>
            <w:noWrap/>
            <w:tcMar>
              <w:top w:w="0" w:type="dxa"/>
              <w:left w:w="108" w:type="dxa"/>
              <w:bottom w:w="0" w:type="dxa"/>
              <w:right w:w="108" w:type="dxa"/>
            </w:tcMar>
            <w:vAlign w:val="center"/>
          </w:tcPr>
          <w:p w14:paraId="67EC5A9B" w14:textId="73DDBFE3"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3" w:type="pct"/>
            <w:vAlign w:val="center"/>
          </w:tcPr>
          <w:p w14:paraId="715CE05F" w14:textId="25BFFF25"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4CCB9F90" w14:textId="77777777" w:rsidTr="00B0362F">
        <w:trPr>
          <w:trHeight w:val="300"/>
        </w:trPr>
        <w:tc>
          <w:tcPr>
            <w:tcW w:w="1172" w:type="pct"/>
            <w:noWrap/>
            <w:tcMar>
              <w:top w:w="0" w:type="dxa"/>
              <w:left w:w="108" w:type="dxa"/>
              <w:bottom w:w="0" w:type="dxa"/>
              <w:right w:w="108" w:type="dxa"/>
            </w:tcMar>
            <w:vAlign w:val="center"/>
          </w:tcPr>
          <w:p w14:paraId="2E94F471"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ANVIIQCG</w:t>
            </w:r>
            <w:r>
              <w:rPr>
                <w:rFonts w:asciiTheme="minorHAnsi" w:hAnsiTheme="minorHAnsi" w:cstheme="minorHAnsi"/>
              </w:rPr>
              <w:t>DV</w:t>
            </w:r>
            <w:r w:rsidRPr="00F361C7">
              <w:rPr>
                <w:rFonts w:asciiTheme="minorHAnsi" w:hAnsiTheme="minorHAnsi" w:cstheme="minorHAnsi"/>
              </w:rPr>
              <w:t>01</w:t>
            </w:r>
          </w:p>
        </w:tc>
        <w:tc>
          <w:tcPr>
            <w:tcW w:w="539" w:type="pct"/>
            <w:vAlign w:val="center"/>
          </w:tcPr>
          <w:p w14:paraId="23727150" w14:textId="77777777" w:rsidR="00AE6820" w:rsidRDefault="00AE6820">
            <w:pPr>
              <w:spacing w:after="0"/>
              <w:jc w:val="center"/>
              <w:rPr>
                <w:rFonts w:asciiTheme="minorHAnsi" w:hAnsiTheme="minorHAnsi" w:cstheme="minorHAnsi"/>
              </w:rPr>
            </w:pPr>
            <w:r>
              <w:rPr>
                <w:rFonts w:asciiTheme="minorHAnsi" w:hAnsiTheme="minorHAnsi" w:cstheme="minorHAnsi"/>
              </w:rPr>
              <w:t>AWS CG Server 1</w:t>
            </w:r>
          </w:p>
        </w:tc>
        <w:tc>
          <w:tcPr>
            <w:tcW w:w="1126" w:type="pct"/>
            <w:vAlign w:val="center"/>
          </w:tcPr>
          <w:p w14:paraId="7871D0DE" w14:textId="638C01DC" w:rsidR="00AE6820" w:rsidRPr="00EB1D61" w:rsidRDefault="00AE6820">
            <w:pPr>
              <w:spacing w:after="0"/>
              <w:jc w:val="center"/>
              <w:rPr>
                <w:rFonts w:asciiTheme="minorHAnsi" w:hAnsiTheme="minorHAnsi" w:cstheme="minorHAnsi"/>
              </w:rPr>
            </w:pPr>
            <w:r>
              <w:rPr>
                <w:rFonts w:asciiTheme="minorHAnsi" w:hAnsiTheme="minorHAnsi" w:cstheme="minorHAnsi"/>
              </w:rPr>
              <w:t>anviiqcgts-node1.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4166C770"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8" w:type="pct"/>
            <w:noWrap/>
            <w:tcMar>
              <w:top w:w="0" w:type="dxa"/>
              <w:left w:w="108" w:type="dxa"/>
              <w:bottom w:w="0" w:type="dxa"/>
              <w:right w:w="108" w:type="dxa"/>
            </w:tcMar>
            <w:vAlign w:val="center"/>
          </w:tcPr>
          <w:p w14:paraId="1EFDF805" w14:textId="4B0C5A46"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3" w:type="pct"/>
            <w:vAlign w:val="center"/>
          </w:tcPr>
          <w:p w14:paraId="1020939D" w14:textId="1BD9BFA5"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1A644A27" w14:textId="77777777" w:rsidTr="00B0362F">
        <w:trPr>
          <w:trHeight w:val="300"/>
        </w:trPr>
        <w:tc>
          <w:tcPr>
            <w:tcW w:w="1172" w:type="pct"/>
            <w:noWrap/>
            <w:tcMar>
              <w:top w:w="0" w:type="dxa"/>
              <w:left w:w="108" w:type="dxa"/>
              <w:bottom w:w="0" w:type="dxa"/>
              <w:right w:w="108" w:type="dxa"/>
            </w:tcMar>
            <w:vAlign w:val="center"/>
          </w:tcPr>
          <w:p w14:paraId="3AB533A0"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ANVIIQCG</w:t>
            </w:r>
            <w:r>
              <w:rPr>
                <w:rFonts w:asciiTheme="minorHAnsi" w:hAnsiTheme="minorHAnsi" w:cstheme="minorHAnsi"/>
              </w:rPr>
              <w:t>DV</w:t>
            </w:r>
            <w:r w:rsidRPr="00F361C7">
              <w:rPr>
                <w:rFonts w:asciiTheme="minorHAnsi" w:hAnsiTheme="minorHAnsi" w:cstheme="minorHAnsi"/>
              </w:rPr>
              <w:t>02</w:t>
            </w:r>
          </w:p>
        </w:tc>
        <w:tc>
          <w:tcPr>
            <w:tcW w:w="539" w:type="pct"/>
            <w:vAlign w:val="center"/>
          </w:tcPr>
          <w:p w14:paraId="548A5292" w14:textId="77777777" w:rsidR="00AE6820" w:rsidRDefault="00AE6820">
            <w:pPr>
              <w:spacing w:after="0"/>
              <w:jc w:val="center"/>
              <w:rPr>
                <w:rFonts w:asciiTheme="minorHAnsi" w:hAnsiTheme="minorHAnsi" w:cstheme="minorHAnsi"/>
              </w:rPr>
            </w:pPr>
            <w:r>
              <w:rPr>
                <w:rFonts w:asciiTheme="minorHAnsi" w:hAnsiTheme="minorHAnsi" w:cstheme="minorHAnsi"/>
              </w:rPr>
              <w:t>AWS CG Server 2</w:t>
            </w:r>
          </w:p>
        </w:tc>
        <w:tc>
          <w:tcPr>
            <w:tcW w:w="1126" w:type="pct"/>
            <w:vAlign w:val="center"/>
          </w:tcPr>
          <w:p w14:paraId="598E95E3" w14:textId="2DC74C69" w:rsidR="00AE6820" w:rsidRPr="00EB1D61" w:rsidRDefault="00AE6820">
            <w:pPr>
              <w:spacing w:after="0"/>
              <w:jc w:val="center"/>
              <w:rPr>
                <w:rFonts w:asciiTheme="minorHAnsi" w:hAnsiTheme="minorHAnsi" w:cstheme="minorHAnsi"/>
              </w:rPr>
            </w:pPr>
            <w:r>
              <w:rPr>
                <w:rFonts w:asciiTheme="minorHAnsi" w:hAnsiTheme="minorHAnsi" w:cstheme="minorHAnsi"/>
              </w:rPr>
              <w:t>anviiqcgts-node2.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4E19000D"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8" w:type="pct"/>
            <w:noWrap/>
            <w:tcMar>
              <w:top w:w="0" w:type="dxa"/>
              <w:left w:w="108" w:type="dxa"/>
              <w:bottom w:w="0" w:type="dxa"/>
              <w:right w:w="108" w:type="dxa"/>
            </w:tcMar>
            <w:vAlign w:val="center"/>
          </w:tcPr>
          <w:p w14:paraId="3023E3B7" w14:textId="2878780D"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3" w:type="pct"/>
            <w:vAlign w:val="center"/>
          </w:tcPr>
          <w:p w14:paraId="6BE3BA05" w14:textId="5ED3B2AF"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75B60632" w14:textId="77777777" w:rsidTr="00B0362F">
        <w:trPr>
          <w:trHeight w:val="300"/>
        </w:trPr>
        <w:tc>
          <w:tcPr>
            <w:tcW w:w="1172" w:type="pct"/>
            <w:noWrap/>
            <w:tcMar>
              <w:top w:w="0" w:type="dxa"/>
              <w:left w:w="108" w:type="dxa"/>
              <w:bottom w:w="0" w:type="dxa"/>
              <w:right w:w="108" w:type="dxa"/>
            </w:tcMar>
            <w:vAlign w:val="center"/>
          </w:tcPr>
          <w:p w14:paraId="147D8938" w14:textId="0444B7F4"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iiqdv.</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39" w:type="pct"/>
            <w:vAlign w:val="center"/>
          </w:tcPr>
          <w:p w14:paraId="2F05F506"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UI LB</w:t>
            </w:r>
          </w:p>
        </w:tc>
        <w:tc>
          <w:tcPr>
            <w:tcW w:w="1126" w:type="pct"/>
            <w:vAlign w:val="center"/>
          </w:tcPr>
          <w:p w14:paraId="1295AC31" w14:textId="67B3AF60"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iiqdv.</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12FB9272"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8" w:type="pct"/>
            <w:noWrap/>
            <w:tcMar>
              <w:top w:w="0" w:type="dxa"/>
              <w:left w:w="108" w:type="dxa"/>
              <w:bottom w:w="0" w:type="dxa"/>
              <w:right w:w="108" w:type="dxa"/>
            </w:tcMar>
            <w:vAlign w:val="center"/>
          </w:tcPr>
          <w:p w14:paraId="582DCD32" w14:textId="6F5AF2FB" w:rsidR="00AE6820" w:rsidRPr="00EB1D61" w:rsidRDefault="00B24F4D">
            <w:pPr>
              <w:spacing w:after="0"/>
              <w:jc w:val="center"/>
              <w:rPr>
                <w:rFonts w:asciiTheme="minorHAnsi" w:hAnsiTheme="minorHAnsi" w:cstheme="minorHAnsi"/>
              </w:rPr>
            </w:pPr>
            <w:r>
              <w:rPr>
                <w:rFonts w:asciiTheme="minorHAnsi" w:hAnsiTheme="minorHAnsi" w:cstheme="minorHAnsi"/>
              </w:rPr>
              <w:t>Cloud Team</w:t>
            </w:r>
          </w:p>
        </w:tc>
        <w:tc>
          <w:tcPr>
            <w:tcW w:w="633" w:type="pct"/>
            <w:vAlign w:val="center"/>
          </w:tcPr>
          <w:p w14:paraId="7025D053" w14:textId="54A9DBAF"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0EBBFD03" w14:textId="77777777" w:rsidTr="00B0362F">
        <w:trPr>
          <w:trHeight w:val="300"/>
        </w:trPr>
        <w:tc>
          <w:tcPr>
            <w:tcW w:w="1172" w:type="pct"/>
            <w:noWrap/>
            <w:tcMar>
              <w:top w:w="0" w:type="dxa"/>
              <w:left w:w="108" w:type="dxa"/>
              <w:bottom w:w="0" w:type="dxa"/>
              <w:right w:w="108" w:type="dxa"/>
            </w:tcMar>
            <w:vAlign w:val="center"/>
          </w:tcPr>
          <w:p w14:paraId="6318AAB7" w14:textId="26E89AC4"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iiqtaskdv.</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39" w:type="pct"/>
            <w:vAlign w:val="center"/>
          </w:tcPr>
          <w:p w14:paraId="445A26BE"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TASK LB</w:t>
            </w:r>
          </w:p>
        </w:tc>
        <w:tc>
          <w:tcPr>
            <w:tcW w:w="1126" w:type="pct"/>
            <w:vAlign w:val="center"/>
          </w:tcPr>
          <w:p w14:paraId="518D0EF4" w14:textId="67C1329A"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iiqtaskdv.</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2B838EDE"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8" w:type="pct"/>
            <w:noWrap/>
            <w:tcMar>
              <w:top w:w="0" w:type="dxa"/>
              <w:left w:w="108" w:type="dxa"/>
              <w:bottom w:w="0" w:type="dxa"/>
              <w:right w:w="108" w:type="dxa"/>
            </w:tcMar>
            <w:vAlign w:val="center"/>
          </w:tcPr>
          <w:p w14:paraId="710CA786" w14:textId="1F40C556" w:rsidR="00AE6820" w:rsidRPr="00EB1D61" w:rsidRDefault="00B24F4D">
            <w:pPr>
              <w:spacing w:after="0"/>
              <w:jc w:val="center"/>
              <w:rPr>
                <w:rFonts w:asciiTheme="minorHAnsi" w:hAnsiTheme="minorHAnsi" w:cstheme="minorHAnsi"/>
              </w:rPr>
            </w:pPr>
            <w:r>
              <w:rPr>
                <w:rFonts w:asciiTheme="minorHAnsi" w:hAnsiTheme="minorHAnsi" w:cstheme="minorHAnsi"/>
              </w:rPr>
              <w:t>Cloud Team</w:t>
            </w:r>
          </w:p>
        </w:tc>
        <w:tc>
          <w:tcPr>
            <w:tcW w:w="633" w:type="pct"/>
            <w:vAlign w:val="center"/>
          </w:tcPr>
          <w:p w14:paraId="0D83A775" w14:textId="0B23C310"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2E9328D3" w14:textId="77777777" w:rsidTr="00B0362F">
        <w:trPr>
          <w:trHeight w:val="300"/>
        </w:trPr>
        <w:tc>
          <w:tcPr>
            <w:tcW w:w="1172" w:type="pct"/>
            <w:noWrap/>
            <w:tcMar>
              <w:top w:w="0" w:type="dxa"/>
              <w:left w:w="108" w:type="dxa"/>
              <w:bottom w:w="0" w:type="dxa"/>
              <w:right w:w="108" w:type="dxa"/>
            </w:tcMar>
            <w:vAlign w:val="center"/>
          </w:tcPr>
          <w:p w14:paraId="5CE616D5" w14:textId="4B5F6E66"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useiiqcgdv.</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39" w:type="pct"/>
            <w:vAlign w:val="center"/>
          </w:tcPr>
          <w:p w14:paraId="0206D2CF"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USE CG LB</w:t>
            </w:r>
          </w:p>
        </w:tc>
        <w:tc>
          <w:tcPr>
            <w:tcW w:w="1126" w:type="pct"/>
            <w:vAlign w:val="center"/>
          </w:tcPr>
          <w:p w14:paraId="5AD1F21D" w14:textId="538032EB"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useiiqcgdv.</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4342351A"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F5 LB</w:t>
            </w:r>
          </w:p>
        </w:tc>
        <w:tc>
          <w:tcPr>
            <w:tcW w:w="588" w:type="pct"/>
            <w:noWrap/>
            <w:tcMar>
              <w:top w:w="0" w:type="dxa"/>
              <w:left w:w="108" w:type="dxa"/>
              <w:bottom w:w="0" w:type="dxa"/>
              <w:right w:w="108" w:type="dxa"/>
            </w:tcMar>
            <w:vAlign w:val="center"/>
          </w:tcPr>
          <w:p w14:paraId="5DFC0CDF" w14:textId="4EE5291C" w:rsidR="00AE6820" w:rsidRPr="00EB1D61" w:rsidRDefault="0076785A">
            <w:pPr>
              <w:spacing w:after="0"/>
              <w:jc w:val="center"/>
              <w:rPr>
                <w:rFonts w:asciiTheme="minorHAnsi" w:hAnsiTheme="minorHAnsi" w:cstheme="minorHAnsi"/>
              </w:rPr>
            </w:pPr>
            <w:r>
              <w:rPr>
                <w:rFonts w:asciiTheme="minorHAnsi" w:hAnsiTheme="minorHAnsi" w:cstheme="minorHAnsi"/>
              </w:rPr>
              <w:t>XX</w:t>
            </w:r>
            <w:r w:rsidR="00AE6820">
              <w:rPr>
                <w:rFonts w:asciiTheme="minorHAnsi" w:hAnsiTheme="minorHAnsi" w:cstheme="minorHAnsi"/>
              </w:rPr>
              <w:t xml:space="preserve"> Infra Team</w:t>
            </w:r>
          </w:p>
        </w:tc>
        <w:tc>
          <w:tcPr>
            <w:tcW w:w="633" w:type="pct"/>
            <w:vAlign w:val="center"/>
          </w:tcPr>
          <w:p w14:paraId="2986AC77" w14:textId="2EBD62D6"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35770044" w14:textId="77777777" w:rsidTr="00B0362F">
        <w:trPr>
          <w:trHeight w:val="300"/>
        </w:trPr>
        <w:tc>
          <w:tcPr>
            <w:tcW w:w="1172" w:type="pct"/>
            <w:noWrap/>
            <w:tcMar>
              <w:top w:w="0" w:type="dxa"/>
              <w:left w:w="108" w:type="dxa"/>
              <w:bottom w:w="0" w:type="dxa"/>
              <w:right w:w="108" w:type="dxa"/>
            </w:tcMar>
            <w:vAlign w:val="center"/>
          </w:tcPr>
          <w:p w14:paraId="5E91E717" w14:textId="088CDFFA"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lastRenderedPageBreak/>
              <w:t>anviiqcgdv.</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39" w:type="pct"/>
            <w:vAlign w:val="center"/>
          </w:tcPr>
          <w:p w14:paraId="1E5B3F4A"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CG LB</w:t>
            </w:r>
          </w:p>
        </w:tc>
        <w:tc>
          <w:tcPr>
            <w:tcW w:w="1126" w:type="pct"/>
            <w:vAlign w:val="center"/>
          </w:tcPr>
          <w:p w14:paraId="2D97BCDF" w14:textId="0918D3C6"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anviiqcgdv.</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42" w:type="pct"/>
            <w:noWrap/>
            <w:tcMar>
              <w:top w:w="0" w:type="dxa"/>
              <w:left w:w="108" w:type="dxa"/>
              <w:bottom w:w="0" w:type="dxa"/>
              <w:right w:w="108" w:type="dxa"/>
            </w:tcMar>
            <w:vAlign w:val="center"/>
          </w:tcPr>
          <w:p w14:paraId="31357953"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8" w:type="pct"/>
            <w:noWrap/>
            <w:tcMar>
              <w:top w:w="0" w:type="dxa"/>
              <w:left w:w="108" w:type="dxa"/>
              <w:bottom w:w="0" w:type="dxa"/>
              <w:right w:w="108" w:type="dxa"/>
            </w:tcMar>
            <w:vAlign w:val="center"/>
          </w:tcPr>
          <w:p w14:paraId="6B7C3579" w14:textId="0246424D" w:rsidR="00AE6820" w:rsidRPr="00EB1D61" w:rsidRDefault="00B24F4D">
            <w:pPr>
              <w:spacing w:after="0"/>
              <w:jc w:val="center"/>
              <w:rPr>
                <w:rFonts w:asciiTheme="minorHAnsi" w:hAnsiTheme="minorHAnsi" w:cstheme="minorHAnsi"/>
              </w:rPr>
            </w:pPr>
            <w:r>
              <w:rPr>
                <w:rFonts w:asciiTheme="minorHAnsi" w:hAnsiTheme="minorHAnsi" w:cstheme="minorHAnsi"/>
              </w:rPr>
              <w:t>Cloud Team</w:t>
            </w:r>
          </w:p>
        </w:tc>
        <w:tc>
          <w:tcPr>
            <w:tcW w:w="633" w:type="pct"/>
            <w:vAlign w:val="center"/>
          </w:tcPr>
          <w:p w14:paraId="171C585F" w14:textId="4299EDE5" w:rsidR="00AE6820" w:rsidRDefault="0076785A">
            <w:pPr>
              <w:spacing w:after="0"/>
              <w:jc w:val="center"/>
              <w:rPr>
                <w:rFonts w:asciiTheme="minorHAnsi" w:hAnsiTheme="minorHAnsi" w:cstheme="minorHAnsi"/>
              </w:rPr>
            </w:pPr>
            <w:r>
              <w:rPr>
                <w:rFonts w:asciiTheme="minorHAnsi" w:hAnsiTheme="minorHAnsi" w:cstheme="minorHAnsi"/>
              </w:rPr>
              <w:t>XX</w:t>
            </w:r>
          </w:p>
        </w:tc>
      </w:tr>
    </w:tbl>
    <w:p w14:paraId="3151FCAE" w14:textId="77777777" w:rsidR="00AE6820" w:rsidRPr="002D136E" w:rsidRDefault="00AE6820" w:rsidP="00AE6820">
      <w:pPr>
        <w:pStyle w:val="ListParagraph"/>
        <w:ind w:left="0"/>
        <w:rPr>
          <w:rFonts w:asciiTheme="minorHAnsi" w:eastAsia="Times New Roman" w:hAnsiTheme="minorHAnsi" w:cstheme="minorHAnsi"/>
          <w:szCs w:val="20"/>
          <w:lang w:val="en-GB"/>
        </w:rPr>
      </w:pPr>
    </w:p>
    <w:p w14:paraId="31578018" w14:textId="77777777" w:rsidR="00AE6820" w:rsidRDefault="00AE6820" w:rsidP="00B0362F">
      <w:pPr>
        <w:pStyle w:val="Heading4"/>
      </w:pPr>
      <w:bookmarkStart w:id="465" w:name="_Toc34998380"/>
      <w:bookmarkStart w:id="466" w:name="_Toc36645208"/>
      <w:r>
        <w:t>TS Environment</w:t>
      </w:r>
      <w:bookmarkEnd w:id="465"/>
      <w:bookmarkEnd w:id="466"/>
    </w:p>
    <w:p w14:paraId="04D9ED3E" w14:textId="77777777" w:rsidR="00AE6820" w:rsidRDefault="00AE6820" w:rsidP="00AE6820">
      <w:pPr>
        <w:pStyle w:val="Caption"/>
      </w:pPr>
      <w:bookmarkStart w:id="467" w:name="_Toc36645436"/>
      <w:bookmarkStart w:id="468" w:name="_Toc38014937"/>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10</w:t>
      </w:r>
      <w:r w:rsidR="00B20B72">
        <w:rPr>
          <w:noProof/>
        </w:rPr>
        <w:fldChar w:fldCharType="end"/>
      </w:r>
      <w:r>
        <w:t>: Test Environment SSL Certificates</w:t>
      </w:r>
      <w:bookmarkEnd w:id="467"/>
      <w:bookmarkEnd w:id="4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154"/>
        <w:gridCol w:w="991"/>
        <w:gridCol w:w="2071"/>
        <w:gridCol w:w="1709"/>
        <w:gridCol w:w="1080"/>
        <w:gridCol w:w="1165"/>
      </w:tblGrid>
      <w:tr w:rsidR="00AE6820" w:rsidRPr="00EB1D61" w14:paraId="5ED51E77" w14:textId="77777777" w:rsidTr="00B0362F">
        <w:trPr>
          <w:trHeight w:val="315"/>
        </w:trPr>
        <w:tc>
          <w:tcPr>
            <w:tcW w:w="1174" w:type="pct"/>
            <w:shd w:val="clear" w:color="auto" w:fill="7F7F7F"/>
            <w:noWrap/>
            <w:tcMar>
              <w:top w:w="0" w:type="dxa"/>
              <w:left w:w="108" w:type="dxa"/>
              <w:bottom w:w="0" w:type="dxa"/>
              <w:right w:w="108" w:type="dxa"/>
            </w:tcMar>
            <w:vAlign w:val="center"/>
          </w:tcPr>
          <w:p w14:paraId="376F12CE" w14:textId="77777777" w:rsidR="00AE6820" w:rsidRPr="00EB1D61" w:rsidRDefault="00AE6820" w:rsidP="00187B8F">
            <w:pPr>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Server</w:t>
            </w:r>
            <w:r>
              <w:rPr>
                <w:rFonts w:asciiTheme="minorHAnsi" w:hAnsiTheme="minorHAnsi" w:cstheme="minorHAnsi"/>
                <w:b/>
                <w:bCs/>
                <w:color w:val="FFFFFF" w:themeColor="background1"/>
              </w:rPr>
              <w:t>/LB</w:t>
            </w:r>
            <w:r w:rsidRPr="00EB1D61">
              <w:rPr>
                <w:rFonts w:asciiTheme="minorHAnsi" w:hAnsiTheme="minorHAnsi" w:cstheme="minorHAnsi"/>
                <w:b/>
                <w:bCs/>
                <w:color w:val="FFFFFF" w:themeColor="background1"/>
              </w:rPr>
              <w:t xml:space="preserve"> Name</w:t>
            </w:r>
          </w:p>
        </w:tc>
        <w:tc>
          <w:tcPr>
            <w:tcW w:w="540" w:type="pct"/>
            <w:shd w:val="clear" w:color="auto" w:fill="7F7F7F"/>
          </w:tcPr>
          <w:p w14:paraId="3B3133EA" w14:textId="77777777" w:rsidR="00AE6820"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Type</w:t>
            </w:r>
          </w:p>
        </w:tc>
        <w:tc>
          <w:tcPr>
            <w:tcW w:w="1129" w:type="pct"/>
            <w:shd w:val="clear" w:color="auto" w:fill="7F7F7F"/>
            <w:vAlign w:val="center"/>
          </w:tcPr>
          <w:p w14:paraId="69A171FF"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Certification CN</w:t>
            </w:r>
          </w:p>
        </w:tc>
        <w:tc>
          <w:tcPr>
            <w:tcW w:w="932" w:type="pct"/>
            <w:shd w:val="clear" w:color="auto" w:fill="7F7F7F"/>
            <w:noWrap/>
            <w:tcMar>
              <w:top w:w="0" w:type="dxa"/>
              <w:left w:w="108" w:type="dxa"/>
              <w:bottom w:w="0" w:type="dxa"/>
              <w:right w:w="108" w:type="dxa"/>
            </w:tcMar>
            <w:vAlign w:val="center"/>
          </w:tcPr>
          <w:p w14:paraId="719F233E"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Location</w:t>
            </w:r>
          </w:p>
        </w:tc>
        <w:tc>
          <w:tcPr>
            <w:tcW w:w="589" w:type="pct"/>
            <w:shd w:val="clear" w:color="auto" w:fill="7F7F7F"/>
            <w:noWrap/>
            <w:tcMar>
              <w:top w:w="0" w:type="dxa"/>
              <w:left w:w="108" w:type="dxa"/>
              <w:bottom w:w="0" w:type="dxa"/>
              <w:right w:w="108" w:type="dxa"/>
            </w:tcMar>
            <w:vAlign w:val="center"/>
          </w:tcPr>
          <w:p w14:paraId="0117F90A"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Owner</w:t>
            </w:r>
          </w:p>
        </w:tc>
        <w:tc>
          <w:tcPr>
            <w:tcW w:w="635" w:type="pct"/>
            <w:shd w:val="clear" w:color="auto" w:fill="7F7F7F"/>
          </w:tcPr>
          <w:p w14:paraId="0FB99D52" w14:textId="77777777" w:rsidR="00AE6820"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Signed By</w:t>
            </w:r>
          </w:p>
        </w:tc>
      </w:tr>
      <w:tr w:rsidR="00AE6820" w:rsidRPr="00EB1D61" w14:paraId="0A443450" w14:textId="77777777" w:rsidTr="00B0362F">
        <w:trPr>
          <w:trHeight w:val="300"/>
        </w:trPr>
        <w:tc>
          <w:tcPr>
            <w:tcW w:w="1174" w:type="pct"/>
            <w:noWrap/>
            <w:tcMar>
              <w:top w:w="0" w:type="dxa"/>
              <w:left w:w="108" w:type="dxa"/>
              <w:bottom w:w="0" w:type="dxa"/>
              <w:right w:w="108" w:type="dxa"/>
            </w:tcMar>
            <w:vAlign w:val="center"/>
          </w:tcPr>
          <w:p w14:paraId="30FEB21B" w14:textId="77777777" w:rsidR="00AE6820" w:rsidRPr="00EB1D61" w:rsidRDefault="00AE6820">
            <w:pPr>
              <w:spacing w:after="0"/>
              <w:jc w:val="center"/>
              <w:rPr>
                <w:rFonts w:asciiTheme="minorHAnsi" w:hAnsiTheme="minorHAnsi" w:cstheme="minorHAnsi"/>
              </w:rPr>
            </w:pPr>
            <w:r w:rsidRPr="00F361C7">
              <w:rPr>
                <w:rFonts w:asciiTheme="minorHAnsi" w:hAnsiTheme="minorHAnsi" w:cstheme="minorHAnsi"/>
              </w:rPr>
              <w:t>ANVIIQUITS01</w:t>
            </w:r>
          </w:p>
        </w:tc>
        <w:tc>
          <w:tcPr>
            <w:tcW w:w="540" w:type="pct"/>
            <w:vAlign w:val="center"/>
          </w:tcPr>
          <w:p w14:paraId="36038323" w14:textId="77777777" w:rsidR="00AE6820" w:rsidRDefault="00AE6820">
            <w:pPr>
              <w:spacing w:after="0"/>
              <w:jc w:val="center"/>
              <w:rPr>
                <w:rFonts w:asciiTheme="minorHAnsi" w:hAnsiTheme="minorHAnsi" w:cstheme="minorHAnsi"/>
              </w:rPr>
            </w:pPr>
            <w:r>
              <w:rPr>
                <w:rFonts w:asciiTheme="minorHAnsi" w:hAnsiTheme="minorHAnsi" w:cstheme="minorHAnsi"/>
              </w:rPr>
              <w:t>UI server 1</w:t>
            </w:r>
          </w:p>
        </w:tc>
        <w:tc>
          <w:tcPr>
            <w:tcW w:w="1129" w:type="pct"/>
            <w:vAlign w:val="center"/>
          </w:tcPr>
          <w:p w14:paraId="3FCA9A93" w14:textId="0D5A4830" w:rsidR="00AE6820" w:rsidRPr="00EB1D61" w:rsidRDefault="00AE6820">
            <w:pPr>
              <w:spacing w:after="0"/>
              <w:jc w:val="center"/>
              <w:rPr>
                <w:rFonts w:asciiTheme="minorHAnsi" w:hAnsiTheme="minorHAnsi" w:cstheme="minorHAnsi"/>
              </w:rPr>
            </w:pPr>
            <w:r>
              <w:rPr>
                <w:rFonts w:asciiTheme="minorHAnsi" w:hAnsiTheme="minorHAnsi" w:cstheme="minorHAnsi"/>
              </w:rPr>
              <w:t>anviiquits-node1.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5A98D078"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9" w:type="pct"/>
            <w:noWrap/>
            <w:tcMar>
              <w:top w:w="0" w:type="dxa"/>
              <w:left w:w="108" w:type="dxa"/>
              <w:bottom w:w="0" w:type="dxa"/>
              <w:right w:w="108" w:type="dxa"/>
            </w:tcMar>
            <w:vAlign w:val="center"/>
          </w:tcPr>
          <w:p w14:paraId="338267FB" w14:textId="3BF6C922"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2CDBE09A" w14:textId="572CB5CD"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30DAC369" w14:textId="77777777" w:rsidTr="00B0362F">
        <w:trPr>
          <w:trHeight w:val="300"/>
        </w:trPr>
        <w:tc>
          <w:tcPr>
            <w:tcW w:w="1174" w:type="pct"/>
            <w:noWrap/>
            <w:tcMar>
              <w:top w:w="0" w:type="dxa"/>
              <w:left w:w="108" w:type="dxa"/>
              <w:bottom w:w="0" w:type="dxa"/>
              <w:right w:w="108" w:type="dxa"/>
            </w:tcMar>
            <w:vAlign w:val="center"/>
          </w:tcPr>
          <w:p w14:paraId="759795A9"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ANVIIQUITS02</w:t>
            </w:r>
          </w:p>
        </w:tc>
        <w:tc>
          <w:tcPr>
            <w:tcW w:w="540" w:type="pct"/>
            <w:vAlign w:val="center"/>
          </w:tcPr>
          <w:p w14:paraId="535561DD" w14:textId="77777777" w:rsidR="00AE6820" w:rsidRDefault="00AE6820">
            <w:pPr>
              <w:spacing w:after="0"/>
              <w:jc w:val="center"/>
              <w:rPr>
                <w:rFonts w:asciiTheme="minorHAnsi" w:hAnsiTheme="minorHAnsi" w:cstheme="minorHAnsi"/>
              </w:rPr>
            </w:pPr>
            <w:r>
              <w:rPr>
                <w:rFonts w:asciiTheme="minorHAnsi" w:hAnsiTheme="minorHAnsi" w:cstheme="minorHAnsi"/>
              </w:rPr>
              <w:t>UI server 2</w:t>
            </w:r>
          </w:p>
        </w:tc>
        <w:tc>
          <w:tcPr>
            <w:tcW w:w="1129" w:type="pct"/>
            <w:vAlign w:val="center"/>
          </w:tcPr>
          <w:p w14:paraId="0D9843AA" w14:textId="1BCE8140" w:rsidR="00AE6820" w:rsidRPr="00EB1D61" w:rsidRDefault="00AE6820">
            <w:pPr>
              <w:spacing w:after="0"/>
              <w:jc w:val="center"/>
              <w:rPr>
                <w:rFonts w:asciiTheme="minorHAnsi" w:hAnsiTheme="minorHAnsi" w:cstheme="minorHAnsi"/>
              </w:rPr>
            </w:pPr>
            <w:r>
              <w:rPr>
                <w:rFonts w:asciiTheme="minorHAnsi" w:hAnsiTheme="minorHAnsi" w:cstheme="minorHAnsi"/>
              </w:rPr>
              <w:t>anviiquits-node2.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25688536"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9" w:type="pct"/>
            <w:noWrap/>
            <w:tcMar>
              <w:top w:w="0" w:type="dxa"/>
              <w:left w:w="108" w:type="dxa"/>
              <w:bottom w:w="0" w:type="dxa"/>
              <w:right w:w="108" w:type="dxa"/>
            </w:tcMar>
            <w:vAlign w:val="center"/>
          </w:tcPr>
          <w:p w14:paraId="35CB21CA" w14:textId="72875C62"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4CDC0C90" w14:textId="0F05C3FC"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52B478D2" w14:textId="77777777" w:rsidTr="00B0362F">
        <w:trPr>
          <w:trHeight w:val="300"/>
        </w:trPr>
        <w:tc>
          <w:tcPr>
            <w:tcW w:w="1174" w:type="pct"/>
            <w:noWrap/>
            <w:tcMar>
              <w:top w:w="0" w:type="dxa"/>
              <w:left w:w="108" w:type="dxa"/>
              <w:bottom w:w="0" w:type="dxa"/>
              <w:right w:w="108" w:type="dxa"/>
            </w:tcMar>
            <w:vAlign w:val="center"/>
          </w:tcPr>
          <w:p w14:paraId="5387577A"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ANVIIQTASKTS01</w:t>
            </w:r>
          </w:p>
        </w:tc>
        <w:tc>
          <w:tcPr>
            <w:tcW w:w="540" w:type="pct"/>
            <w:vAlign w:val="center"/>
          </w:tcPr>
          <w:p w14:paraId="0A33D657" w14:textId="77777777" w:rsidR="00AE6820" w:rsidRDefault="00AE6820">
            <w:pPr>
              <w:spacing w:after="0"/>
              <w:jc w:val="center"/>
              <w:rPr>
                <w:rFonts w:asciiTheme="minorHAnsi" w:hAnsiTheme="minorHAnsi" w:cstheme="minorHAnsi"/>
              </w:rPr>
            </w:pPr>
            <w:r>
              <w:rPr>
                <w:rFonts w:asciiTheme="minorHAnsi" w:hAnsiTheme="minorHAnsi" w:cstheme="minorHAnsi"/>
              </w:rPr>
              <w:t>Task server 1</w:t>
            </w:r>
          </w:p>
        </w:tc>
        <w:tc>
          <w:tcPr>
            <w:tcW w:w="1129" w:type="pct"/>
            <w:vAlign w:val="center"/>
          </w:tcPr>
          <w:p w14:paraId="01B2741E" w14:textId="56E64E81" w:rsidR="00AE6820" w:rsidRPr="00EB1D61" w:rsidRDefault="00AE6820">
            <w:pPr>
              <w:spacing w:after="0"/>
              <w:jc w:val="center"/>
              <w:rPr>
                <w:rFonts w:asciiTheme="minorHAnsi" w:hAnsiTheme="minorHAnsi" w:cstheme="minorHAnsi"/>
              </w:rPr>
            </w:pPr>
            <w:r>
              <w:rPr>
                <w:rFonts w:asciiTheme="minorHAnsi" w:hAnsiTheme="minorHAnsi" w:cstheme="minorHAnsi"/>
              </w:rPr>
              <w:t>anviiqtaskts-node1.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361D5254"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9" w:type="pct"/>
            <w:noWrap/>
            <w:tcMar>
              <w:top w:w="0" w:type="dxa"/>
              <w:left w:w="108" w:type="dxa"/>
              <w:bottom w:w="0" w:type="dxa"/>
              <w:right w:w="108" w:type="dxa"/>
            </w:tcMar>
            <w:vAlign w:val="center"/>
          </w:tcPr>
          <w:p w14:paraId="1DEC3989" w14:textId="028479A0"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0A67FF29" w14:textId="7623CF23"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49DC7D2F" w14:textId="77777777" w:rsidTr="00B0362F">
        <w:trPr>
          <w:trHeight w:val="300"/>
        </w:trPr>
        <w:tc>
          <w:tcPr>
            <w:tcW w:w="1174" w:type="pct"/>
            <w:noWrap/>
            <w:tcMar>
              <w:top w:w="0" w:type="dxa"/>
              <w:left w:w="108" w:type="dxa"/>
              <w:bottom w:w="0" w:type="dxa"/>
              <w:right w:w="108" w:type="dxa"/>
            </w:tcMar>
            <w:vAlign w:val="center"/>
          </w:tcPr>
          <w:p w14:paraId="708C0194"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ANVIIQTASKTS02</w:t>
            </w:r>
          </w:p>
        </w:tc>
        <w:tc>
          <w:tcPr>
            <w:tcW w:w="540" w:type="pct"/>
            <w:vAlign w:val="center"/>
          </w:tcPr>
          <w:p w14:paraId="46257D2E" w14:textId="77777777" w:rsidR="00AE6820" w:rsidRDefault="00AE6820">
            <w:pPr>
              <w:spacing w:after="0"/>
              <w:jc w:val="center"/>
              <w:rPr>
                <w:rFonts w:asciiTheme="minorHAnsi" w:hAnsiTheme="minorHAnsi" w:cstheme="minorHAnsi"/>
              </w:rPr>
            </w:pPr>
            <w:r>
              <w:rPr>
                <w:rFonts w:asciiTheme="minorHAnsi" w:hAnsiTheme="minorHAnsi" w:cstheme="minorHAnsi"/>
              </w:rPr>
              <w:t>Task server 2</w:t>
            </w:r>
          </w:p>
        </w:tc>
        <w:tc>
          <w:tcPr>
            <w:tcW w:w="1129" w:type="pct"/>
            <w:vAlign w:val="center"/>
          </w:tcPr>
          <w:p w14:paraId="274035A3" w14:textId="23E0A2A4" w:rsidR="00AE6820" w:rsidRPr="00EB1D61" w:rsidRDefault="00AE6820">
            <w:pPr>
              <w:spacing w:after="0"/>
              <w:jc w:val="center"/>
              <w:rPr>
                <w:rFonts w:asciiTheme="minorHAnsi" w:hAnsiTheme="minorHAnsi" w:cstheme="minorHAnsi"/>
              </w:rPr>
            </w:pPr>
            <w:r>
              <w:rPr>
                <w:rFonts w:asciiTheme="minorHAnsi" w:hAnsiTheme="minorHAnsi" w:cstheme="minorHAnsi"/>
              </w:rPr>
              <w:t>anviiqtaskts-node2.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65568594"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9" w:type="pct"/>
            <w:noWrap/>
            <w:tcMar>
              <w:top w:w="0" w:type="dxa"/>
              <w:left w:w="108" w:type="dxa"/>
              <w:bottom w:w="0" w:type="dxa"/>
              <w:right w:w="108" w:type="dxa"/>
            </w:tcMar>
            <w:vAlign w:val="center"/>
          </w:tcPr>
          <w:p w14:paraId="434F7707" w14:textId="45F59893"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5A960F79" w14:textId="494E670D"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4CFDA91E" w14:textId="77777777" w:rsidTr="00B0362F">
        <w:trPr>
          <w:trHeight w:val="300"/>
        </w:trPr>
        <w:tc>
          <w:tcPr>
            <w:tcW w:w="1174" w:type="pct"/>
            <w:noWrap/>
            <w:tcMar>
              <w:top w:w="0" w:type="dxa"/>
              <w:left w:w="108" w:type="dxa"/>
              <w:bottom w:w="0" w:type="dxa"/>
              <w:right w:w="108" w:type="dxa"/>
            </w:tcMar>
            <w:vAlign w:val="center"/>
          </w:tcPr>
          <w:p w14:paraId="2ABB40F4"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USEIIQCGTS01</w:t>
            </w:r>
          </w:p>
        </w:tc>
        <w:tc>
          <w:tcPr>
            <w:tcW w:w="540" w:type="pct"/>
            <w:vAlign w:val="center"/>
          </w:tcPr>
          <w:p w14:paraId="6CB7920D" w14:textId="77777777" w:rsidR="00AE6820" w:rsidRDefault="00AE6820">
            <w:pPr>
              <w:spacing w:after="0"/>
              <w:jc w:val="center"/>
              <w:rPr>
                <w:rFonts w:asciiTheme="minorHAnsi" w:hAnsiTheme="minorHAnsi" w:cstheme="minorHAnsi"/>
              </w:rPr>
            </w:pPr>
            <w:r>
              <w:rPr>
                <w:rFonts w:asciiTheme="minorHAnsi" w:hAnsiTheme="minorHAnsi" w:cstheme="minorHAnsi"/>
              </w:rPr>
              <w:t>USE CG Server 1</w:t>
            </w:r>
          </w:p>
        </w:tc>
        <w:tc>
          <w:tcPr>
            <w:tcW w:w="1129" w:type="pct"/>
            <w:vAlign w:val="center"/>
          </w:tcPr>
          <w:p w14:paraId="596AEC84" w14:textId="5627F336" w:rsidR="00AE6820" w:rsidRPr="00EB1D61" w:rsidRDefault="00AE6820">
            <w:pPr>
              <w:spacing w:after="0"/>
              <w:jc w:val="center"/>
              <w:rPr>
                <w:rFonts w:asciiTheme="minorHAnsi" w:hAnsiTheme="minorHAnsi" w:cstheme="minorHAnsi"/>
              </w:rPr>
            </w:pPr>
            <w:r>
              <w:rPr>
                <w:rFonts w:asciiTheme="minorHAnsi" w:hAnsiTheme="minorHAnsi" w:cstheme="minorHAnsi"/>
              </w:rPr>
              <w:t>useiiqcgts-node1.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76005E17"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9" w:type="pct"/>
            <w:noWrap/>
            <w:tcMar>
              <w:top w:w="0" w:type="dxa"/>
              <w:left w:w="108" w:type="dxa"/>
              <w:bottom w:w="0" w:type="dxa"/>
              <w:right w:w="108" w:type="dxa"/>
            </w:tcMar>
            <w:vAlign w:val="center"/>
          </w:tcPr>
          <w:p w14:paraId="072685E8" w14:textId="6C391769"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6BEBB7F8" w14:textId="007A007F"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2D0A2407" w14:textId="77777777" w:rsidTr="00B0362F">
        <w:trPr>
          <w:trHeight w:val="300"/>
        </w:trPr>
        <w:tc>
          <w:tcPr>
            <w:tcW w:w="1174" w:type="pct"/>
            <w:noWrap/>
            <w:tcMar>
              <w:top w:w="0" w:type="dxa"/>
              <w:left w:w="108" w:type="dxa"/>
              <w:bottom w:w="0" w:type="dxa"/>
              <w:right w:w="108" w:type="dxa"/>
            </w:tcMar>
            <w:vAlign w:val="center"/>
          </w:tcPr>
          <w:p w14:paraId="3A4DBFD6"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USEIIQCGTS02</w:t>
            </w:r>
          </w:p>
        </w:tc>
        <w:tc>
          <w:tcPr>
            <w:tcW w:w="540" w:type="pct"/>
            <w:vAlign w:val="center"/>
          </w:tcPr>
          <w:p w14:paraId="53C549B6" w14:textId="77777777" w:rsidR="00AE6820" w:rsidRDefault="00AE6820">
            <w:pPr>
              <w:spacing w:after="0"/>
              <w:jc w:val="center"/>
              <w:rPr>
                <w:rFonts w:asciiTheme="minorHAnsi" w:hAnsiTheme="minorHAnsi" w:cstheme="minorHAnsi"/>
              </w:rPr>
            </w:pPr>
            <w:r>
              <w:rPr>
                <w:rFonts w:asciiTheme="minorHAnsi" w:hAnsiTheme="minorHAnsi" w:cstheme="minorHAnsi"/>
              </w:rPr>
              <w:t>USE CG Server 2</w:t>
            </w:r>
          </w:p>
        </w:tc>
        <w:tc>
          <w:tcPr>
            <w:tcW w:w="1129" w:type="pct"/>
            <w:vAlign w:val="center"/>
          </w:tcPr>
          <w:p w14:paraId="52A9A435" w14:textId="36CA9F6F" w:rsidR="00AE6820" w:rsidRPr="00EB1D61" w:rsidRDefault="00AE6820">
            <w:pPr>
              <w:spacing w:after="0"/>
              <w:jc w:val="center"/>
              <w:rPr>
                <w:rFonts w:asciiTheme="minorHAnsi" w:hAnsiTheme="minorHAnsi" w:cstheme="minorHAnsi"/>
              </w:rPr>
            </w:pPr>
            <w:r>
              <w:rPr>
                <w:rFonts w:asciiTheme="minorHAnsi" w:hAnsiTheme="minorHAnsi" w:cstheme="minorHAnsi"/>
              </w:rPr>
              <w:t>useiiqcgts-node2.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510D5DF8"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9" w:type="pct"/>
            <w:noWrap/>
            <w:tcMar>
              <w:top w:w="0" w:type="dxa"/>
              <w:left w:w="108" w:type="dxa"/>
              <w:bottom w:w="0" w:type="dxa"/>
              <w:right w:w="108" w:type="dxa"/>
            </w:tcMar>
            <w:vAlign w:val="center"/>
          </w:tcPr>
          <w:p w14:paraId="08DACF56" w14:textId="1D56E64A"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4D50BA5B" w14:textId="465ECC1C"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2541B3F6" w14:textId="77777777" w:rsidTr="00B0362F">
        <w:trPr>
          <w:trHeight w:val="300"/>
        </w:trPr>
        <w:tc>
          <w:tcPr>
            <w:tcW w:w="1174" w:type="pct"/>
            <w:noWrap/>
            <w:tcMar>
              <w:top w:w="0" w:type="dxa"/>
              <w:left w:w="108" w:type="dxa"/>
              <w:bottom w:w="0" w:type="dxa"/>
              <w:right w:w="108" w:type="dxa"/>
            </w:tcMar>
            <w:vAlign w:val="center"/>
          </w:tcPr>
          <w:p w14:paraId="7914FAC1"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ANVIIQCGTS01</w:t>
            </w:r>
          </w:p>
        </w:tc>
        <w:tc>
          <w:tcPr>
            <w:tcW w:w="540" w:type="pct"/>
            <w:vAlign w:val="center"/>
          </w:tcPr>
          <w:p w14:paraId="34E4B2A1" w14:textId="77777777" w:rsidR="00AE6820" w:rsidRDefault="00AE6820">
            <w:pPr>
              <w:spacing w:after="0"/>
              <w:jc w:val="center"/>
              <w:rPr>
                <w:rFonts w:asciiTheme="minorHAnsi" w:hAnsiTheme="minorHAnsi" w:cstheme="minorHAnsi"/>
              </w:rPr>
            </w:pPr>
            <w:r>
              <w:rPr>
                <w:rFonts w:asciiTheme="minorHAnsi" w:hAnsiTheme="minorHAnsi" w:cstheme="minorHAnsi"/>
              </w:rPr>
              <w:t>AWS CG Server 1</w:t>
            </w:r>
          </w:p>
        </w:tc>
        <w:tc>
          <w:tcPr>
            <w:tcW w:w="1129" w:type="pct"/>
            <w:vAlign w:val="center"/>
          </w:tcPr>
          <w:p w14:paraId="44A58F59" w14:textId="18FF0724" w:rsidR="00AE6820" w:rsidRPr="00EB1D61" w:rsidRDefault="00AE6820">
            <w:pPr>
              <w:spacing w:after="0"/>
              <w:jc w:val="center"/>
              <w:rPr>
                <w:rFonts w:asciiTheme="minorHAnsi" w:hAnsiTheme="minorHAnsi" w:cstheme="minorHAnsi"/>
              </w:rPr>
            </w:pPr>
            <w:r>
              <w:rPr>
                <w:rFonts w:asciiTheme="minorHAnsi" w:hAnsiTheme="minorHAnsi" w:cstheme="minorHAnsi"/>
              </w:rPr>
              <w:t>anviiqcgts-node1.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1E792067"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9" w:type="pct"/>
            <w:noWrap/>
            <w:tcMar>
              <w:top w:w="0" w:type="dxa"/>
              <w:left w:w="108" w:type="dxa"/>
              <w:bottom w:w="0" w:type="dxa"/>
              <w:right w:w="108" w:type="dxa"/>
            </w:tcMar>
            <w:vAlign w:val="center"/>
          </w:tcPr>
          <w:p w14:paraId="27DCC571" w14:textId="6A24C058"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5B8F5877" w14:textId="0D746F21"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04699EA9" w14:textId="77777777" w:rsidTr="00B0362F">
        <w:trPr>
          <w:trHeight w:val="300"/>
        </w:trPr>
        <w:tc>
          <w:tcPr>
            <w:tcW w:w="1174" w:type="pct"/>
            <w:noWrap/>
            <w:tcMar>
              <w:top w:w="0" w:type="dxa"/>
              <w:left w:w="108" w:type="dxa"/>
              <w:bottom w:w="0" w:type="dxa"/>
              <w:right w:w="108" w:type="dxa"/>
            </w:tcMar>
            <w:vAlign w:val="center"/>
          </w:tcPr>
          <w:p w14:paraId="64A198F7"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ANVIIQCGTS02</w:t>
            </w:r>
          </w:p>
        </w:tc>
        <w:tc>
          <w:tcPr>
            <w:tcW w:w="540" w:type="pct"/>
            <w:vAlign w:val="center"/>
          </w:tcPr>
          <w:p w14:paraId="26762934" w14:textId="77777777" w:rsidR="00AE6820" w:rsidRDefault="00AE6820">
            <w:pPr>
              <w:spacing w:after="0"/>
              <w:jc w:val="center"/>
              <w:rPr>
                <w:rFonts w:asciiTheme="minorHAnsi" w:hAnsiTheme="minorHAnsi" w:cstheme="minorHAnsi"/>
              </w:rPr>
            </w:pPr>
            <w:r>
              <w:rPr>
                <w:rFonts w:asciiTheme="minorHAnsi" w:hAnsiTheme="minorHAnsi" w:cstheme="minorHAnsi"/>
              </w:rPr>
              <w:t>AWS CG Server 2</w:t>
            </w:r>
          </w:p>
        </w:tc>
        <w:tc>
          <w:tcPr>
            <w:tcW w:w="1129" w:type="pct"/>
            <w:vAlign w:val="center"/>
          </w:tcPr>
          <w:p w14:paraId="1E1771D4" w14:textId="646C9B81" w:rsidR="00AE6820" w:rsidRPr="00EB1D61" w:rsidRDefault="00AE6820">
            <w:pPr>
              <w:spacing w:after="0"/>
              <w:jc w:val="center"/>
              <w:rPr>
                <w:rFonts w:asciiTheme="minorHAnsi" w:hAnsiTheme="minorHAnsi" w:cstheme="minorHAnsi"/>
              </w:rPr>
            </w:pPr>
            <w:r>
              <w:rPr>
                <w:rFonts w:asciiTheme="minorHAnsi" w:hAnsiTheme="minorHAnsi" w:cstheme="minorHAnsi"/>
              </w:rPr>
              <w:t>anviiqcgts-node2.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0476A5DD"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9" w:type="pct"/>
            <w:noWrap/>
            <w:tcMar>
              <w:top w:w="0" w:type="dxa"/>
              <w:left w:w="108" w:type="dxa"/>
              <w:bottom w:w="0" w:type="dxa"/>
              <w:right w:w="108" w:type="dxa"/>
            </w:tcMar>
            <w:vAlign w:val="center"/>
          </w:tcPr>
          <w:p w14:paraId="56C5CC93" w14:textId="655B4ACC"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7D461391" w14:textId="212A3B46"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30B92860" w14:textId="77777777" w:rsidTr="00B24F4D">
        <w:trPr>
          <w:trHeight w:val="20"/>
        </w:trPr>
        <w:tc>
          <w:tcPr>
            <w:tcW w:w="1174" w:type="pct"/>
            <w:noWrap/>
            <w:tcMar>
              <w:top w:w="0" w:type="dxa"/>
              <w:left w:w="108" w:type="dxa"/>
              <w:bottom w:w="0" w:type="dxa"/>
              <w:right w:w="108" w:type="dxa"/>
            </w:tcMar>
            <w:vAlign w:val="center"/>
          </w:tcPr>
          <w:p w14:paraId="62F86BF8" w14:textId="53A2A7D9"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igats.</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40" w:type="pct"/>
            <w:vAlign w:val="center"/>
          </w:tcPr>
          <w:p w14:paraId="6F52FA3C"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UI LB</w:t>
            </w:r>
          </w:p>
        </w:tc>
        <w:tc>
          <w:tcPr>
            <w:tcW w:w="1129" w:type="pct"/>
            <w:vAlign w:val="center"/>
          </w:tcPr>
          <w:p w14:paraId="5D56B446" w14:textId="10C96F52"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igats.</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624ED198"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9" w:type="pct"/>
            <w:noWrap/>
            <w:tcMar>
              <w:top w:w="0" w:type="dxa"/>
              <w:left w:w="108" w:type="dxa"/>
              <w:bottom w:w="0" w:type="dxa"/>
              <w:right w:w="108" w:type="dxa"/>
            </w:tcMar>
            <w:vAlign w:val="center"/>
          </w:tcPr>
          <w:p w14:paraId="04CBB134" w14:textId="7166B1B7" w:rsidR="00AE6820" w:rsidRPr="00EB1D61" w:rsidRDefault="00AE6820">
            <w:pPr>
              <w:spacing w:after="0"/>
              <w:jc w:val="center"/>
              <w:rPr>
                <w:rFonts w:asciiTheme="minorHAnsi" w:hAnsiTheme="minorHAnsi" w:cstheme="minorHAnsi"/>
              </w:rPr>
            </w:pPr>
            <w:r>
              <w:rPr>
                <w:rFonts w:asciiTheme="minorHAnsi" w:hAnsiTheme="minorHAnsi" w:cstheme="minorHAnsi"/>
              </w:rPr>
              <w:t>Cloud Team</w:t>
            </w:r>
          </w:p>
        </w:tc>
        <w:tc>
          <w:tcPr>
            <w:tcW w:w="635" w:type="pct"/>
            <w:vAlign w:val="center"/>
          </w:tcPr>
          <w:p w14:paraId="1559CA78" w14:textId="77777777" w:rsidR="00AE6820" w:rsidRDefault="00AE6820">
            <w:pPr>
              <w:spacing w:after="0"/>
              <w:jc w:val="center"/>
              <w:rPr>
                <w:rFonts w:asciiTheme="minorHAnsi" w:hAnsiTheme="minorHAnsi" w:cstheme="minorHAnsi"/>
              </w:rPr>
            </w:pPr>
            <w:proofErr w:type="spellStart"/>
            <w:r>
              <w:rPr>
                <w:rFonts w:asciiTheme="minorHAnsi" w:hAnsiTheme="minorHAnsi" w:cstheme="minorHAnsi"/>
              </w:rPr>
              <w:t>Digicert</w:t>
            </w:r>
            <w:proofErr w:type="spellEnd"/>
          </w:p>
        </w:tc>
      </w:tr>
      <w:tr w:rsidR="00AE6820" w:rsidRPr="00EB1D61" w14:paraId="106E34F9" w14:textId="77777777" w:rsidTr="00B24F4D">
        <w:trPr>
          <w:trHeight w:val="20"/>
        </w:trPr>
        <w:tc>
          <w:tcPr>
            <w:tcW w:w="1174" w:type="pct"/>
            <w:noWrap/>
            <w:tcMar>
              <w:top w:w="0" w:type="dxa"/>
              <w:left w:w="108" w:type="dxa"/>
              <w:bottom w:w="0" w:type="dxa"/>
              <w:right w:w="108" w:type="dxa"/>
            </w:tcMar>
            <w:vAlign w:val="center"/>
          </w:tcPr>
          <w:p w14:paraId="4A4EA8FE" w14:textId="61AB51A7"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iiqtaskts.</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40" w:type="pct"/>
            <w:vAlign w:val="center"/>
          </w:tcPr>
          <w:p w14:paraId="46B5E201"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TASK LB</w:t>
            </w:r>
          </w:p>
        </w:tc>
        <w:tc>
          <w:tcPr>
            <w:tcW w:w="1129" w:type="pct"/>
            <w:vAlign w:val="center"/>
          </w:tcPr>
          <w:p w14:paraId="4AAC1003" w14:textId="351B303B"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iiqtaskts.</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45EF2027"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9" w:type="pct"/>
            <w:noWrap/>
            <w:tcMar>
              <w:top w:w="0" w:type="dxa"/>
              <w:left w:w="108" w:type="dxa"/>
              <w:bottom w:w="0" w:type="dxa"/>
              <w:right w:w="108" w:type="dxa"/>
            </w:tcMar>
            <w:vAlign w:val="center"/>
          </w:tcPr>
          <w:p w14:paraId="01B14293" w14:textId="0BBCB963" w:rsidR="00AE6820" w:rsidRPr="00EB1D61" w:rsidRDefault="00AE6820">
            <w:pPr>
              <w:spacing w:after="0"/>
              <w:jc w:val="center"/>
              <w:rPr>
                <w:rFonts w:asciiTheme="minorHAnsi" w:hAnsiTheme="minorHAnsi" w:cstheme="minorHAnsi"/>
              </w:rPr>
            </w:pPr>
            <w:r>
              <w:rPr>
                <w:rFonts w:asciiTheme="minorHAnsi" w:hAnsiTheme="minorHAnsi" w:cstheme="minorHAnsi"/>
              </w:rPr>
              <w:t>Cloud Team</w:t>
            </w:r>
          </w:p>
        </w:tc>
        <w:tc>
          <w:tcPr>
            <w:tcW w:w="635" w:type="pct"/>
            <w:vAlign w:val="center"/>
          </w:tcPr>
          <w:p w14:paraId="0853C30B" w14:textId="20E653C8"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69E638BC" w14:textId="77777777" w:rsidTr="00B0362F">
        <w:trPr>
          <w:trHeight w:val="300"/>
        </w:trPr>
        <w:tc>
          <w:tcPr>
            <w:tcW w:w="1174" w:type="pct"/>
            <w:noWrap/>
            <w:tcMar>
              <w:top w:w="0" w:type="dxa"/>
              <w:left w:w="108" w:type="dxa"/>
              <w:bottom w:w="0" w:type="dxa"/>
              <w:right w:w="108" w:type="dxa"/>
            </w:tcMar>
            <w:vAlign w:val="center"/>
          </w:tcPr>
          <w:p w14:paraId="6EF2F2DC" w14:textId="18FC8467"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useiiqcgts.</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40" w:type="pct"/>
            <w:vAlign w:val="center"/>
          </w:tcPr>
          <w:p w14:paraId="795BDEA3"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USE CG LB</w:t>
            </w:r>
          </w:p>
        </w:tc>
        <w:tc>
          <w:tcPr>
            <w:tcW w:w="1129" w:type="pct"/>
            <w:vAlign w:val="center"/>
          </w:tcPr>
          <w:p w14:paraId="54790D6C" w14:textId="2B1F4A5D"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useiiqcgts.</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4304CBF7"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F5 LB</w:t>
            </w:r>
          </w:p>
        </w:tc>
        <w:tc>
          <w:tcPr>
            <w:tcW w:w="589" w:type="pct"/>
            <w:noWrap/>
            <w:tcMar>
              <w:top w:w="0" w:type="dxa"/>
              <w:left w:w="108" w:type="dxa"/>
              <w:bottom w:w="0" w:type="dxa"/>
              <w:right w:w="108" w:type="dxa"/>
            </w:tcMar>
            <w:vAlign w:val="center"/>
          </w:tcPr>
          <w:p w14:paraId="2A119381" w14:textId="2037E2FC" w:rsidR="00AE6820" w:rsidRPr="00EB1D61" w:rsidRDefault="0076785A">
            <w:pPr>
              <w:spacing w:after="0"/>
              <w:jc w:val="center"/>
              <w:rPr>
                <w:rFonts w:asciiTheme="minorHAnsi" w:hAnsiTheme="minorHAnsi" w:cstheme="minorHAnsi"/>
              </w:rPr>
            </w:pPr>
            <w:r>
              <w:rPr>
                <w:rFonts w:asciiTheme="minorHAnsi" w:hAnsiTheme="minorHAnsi" w:cstheme="minorHAnsi"/>
              </w:rPr>
              <w:t>XX</w:t>
            </w:r>
            <w:r w:rsidR="00AE6820">
              <w:rPr>
                <w:rFonts w:asciiTheme="minorHAnsi" w:hAnsiTheme="minorHAnsi" w:cstheme="minorHAnsi"/>
              </w:rPr>
              <w:t xml:space="preserve"> Infra Team</w:t>
            </w:r>
          </w:p>
        </w:tc>
        <w:tc>
          <w:tcPr>
            <w:tcW w:w="635" w:type="pct"/>
            <w:vAlign w:val="center"/>
          </w:tcPr>
          <w:p w14:paraId="7F548E5B" w14:textId="2A117373"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67DD22B7" w14:textId="77777777" w:rsidTr="00B0362F">
        <w:trPr>
          <w:trHeight w:val="300"/>
        </w:trPr>
        <w:tc>
          <w:tcPr>
            <w:tcW w:w="1174" w:type="pct"/>
            <w:noWrap/>
            <w:tcMar>
              <w:top w:w="0" w:type="dxa"/>
              <w:left w:w="108" w:type="dxa"/>
              <w:bottom w:w="0" w:type="dxa"/>
              <w:right w:w="108" w:type="dxa"/>
            </w:tcMar>
            <w:vAlign w:val="center"/>
          </w:tcPr>
          <w:p w14:paraId="401B71EB" w14:textId="105A41D0"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anviiqcgts.</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40" w:type="pct"/>
            <w:vAlign w:val="center"/>
          </w:tcPr>
          <w:p w14:paraId="77EE143E"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CG LB</w:t>
            </w:r>
          </w:p>
        </w:tc>
        <w:tc>
          <w:tcPr>
            <w:tcW w:w="1129" w:type="pct"/>
            <w:vAlign w:val="center"/>
          </w:tcPr>
          <w:p w14:paraId="038B807E" w14:textId="787334F4"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anviiqcgts.</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19CD1FE4"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9" w:type="pct"/>
            <w:noWrap/>
            <w:tcMar>
              <w:top w:w="0" w:type="dxa"/>
              <w:left w:w="108" w:type="dxa"/>
              <w:bottom w:w="0" w:type="dxa"/>
              <w:right w:w="108" w:type="dxa"/>
            </w:tcMar>
            <w:vAlign w:val="center"/>
          </w:tcPr>
          <w:p w14:paraId="6D4D378E" w14:textId="6220C0D6" w:rsidR="00AE6820" w:rsidRPr="00EB1D61" w:rsidRDefault="00AE6820">
            <w:pPr>
              <w:spacing w:after="0"/>
              <w:jc w:val="center"/>
              <w:rPr>
                <w:rFonts w:asciiTheme="minorHAnsi" w:hAnsiTheme="minorHAnsi" w:cstheme="minorHAnsi"/>
              </w:rPr>
            </w:pPr>
            <w:r>
              <w:rPr>
                <w:rFonts w:asciiTheme="minorHAnsi" w:hAnsiTheme="minorHAnsi" w:cstheme="minorHAnsi"/>
              </w:rPr>
              <w:t>Cloud Team</w:t>
            </w:r>
          </w:p>
        </w:tc>
        <w:tc>
          <w:tcPr>
            <w:tcW w:w="635" w:type="pct"/>
            <w:vAlign w:val="center"/>
          </w:tcPr>
          <w:p w14:paraId="46593899" w14:textId="22856E2D" w:rsidR="00AE6820" w:rsidRDefault="0076785A">
            <w:pPr>
              <w:spacing w:after="0"/>
              <w:jc w:val="center"/>
              <w:rPr>
                <w:rFonts w:asciiTheme="minorHAnsi" w:hAnsiTheme="minorHAnsi" w:cstheme="minorHAnsi"/>
              </w:rPr>
            </w:pPr>
            <w:r>
              <w:rPr>
                <w:rFonts w:asciiTheme="minorHAnsi" w:hAnsiTheme="minorHAnsi" w:cstheme="minorHAnsi"/>
              </w:rPr>
              <w:t>XX</w:t>
            </w:r>
          </w:p>
        </w:tc>
      </w:tr>
    </w:tbl>
    <w:p w14:paraId="2989BE38" w14:textId="77777777" w:rsidR="00AE6820" w:rsidRPr="00BC2C43" w:rsidRDefault="00AE6820" w:rsidP="00AE6820"/>
    <w:p w14:paraId="245327DD" w14:textId="77777777" w:rsidR="00AE6820" w:rsidRDefault="00AE6820" w:rsidP="00B0362F">
      <w:pPr>
        <w:pStyle w:val="Heading4"/>
      </w:pPr>
      <w:bookmarkStart w:id="469" w:name="_Toc34998381"/>
      <w:bookmarkStart w:id="470" w:name="_Toc36645209"/>
      <w:r>
        <w:t>PD Environment</w:t>
      </w:r>
      <w:bookmarkEnd w:id="469"/>
      <w:bookmarkEnd w:id="470"/>
    </w:p>
    <w:p w14:paraId="252D01A2" w14:textId="77777777" w:rsidR="00AE6820" w:rsidRDefault="00AE6820" w:rsidP="00AE6820">
      <w:pPr>
        <w:pStyle w:val="Caption"/>
      </w:pPr>
      <w:bookmarkStart w:id="471" w:name="_Toc36645437"/>
      <w:bookmarkStart w:id="472" w:name="_Toc38014938"/>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11</w:t>
      </w:r>
      <w:r w:rsidR="00B20B72">
        <w:rPr>
          <w:noProof/>
        </w:rPr>
        <w:fldChar w:fldCharType="end"/>
      </w:r>
      <w:r>
        <w:t>: Production</w:t>
      </w:r>
      <w:r w:rsidRPr="00246C1A">
        <w:t xml:space="preserve"> Environment SSL Certificates</w:t>
      </w:r>
      <w:bookmarkEnd w:id="471"/>
      <w:bookmarkEnd w:id="4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154"/>
        <w:gridCol w:w="991"/>
        <w:gridCol w:w="2071"/>
        <w:gridCol w:w="1709"/>
        <w:gridCol w:w="1080"/>
        <w:gridCol w:w="1165"/>
      </w:tblGrid>
      <w:tr w:rsidR="00AE6820" w:rsidRPr="00EB1D61" w14:paraId="741BFE67" w14:textId="77777777" w:rsidTr="00B0362F">
        <w:trPr>
          <w:trHeight w:val="315"/>
        </w:trPr>
        <w:tc>
          <w:tcPr>
            <w:tcW w:w="1174" w:type="pct"/>
            <w:shd w:val="clear" w:color="auto" w:fill="7F7F7F"/>
            <w:noWrap/>
            <w:tcMar>
              <w:top w:w="0" w:type="dxa"/>
              <w:left w:w="108" w:type="dxa"/>
              <w:bottom w:w="0" w:type="dxa"/>
              <w:right w:w="108" w:type="dxa"/>
            </w:tcMar>
            <w:vAlign w:val="center"/>
          </w:tcPr>
          <w:p w14:paraId="4AA46E1B" w14:textId="77777777" w:rsidR="00AE6820" w:rsidRPr="00EB1D61" w:rsidRDefault="00AE6820" w:rsidP="00187B8F">
            <w:pPr>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Server</w:t>
            </w:r>
            <w:r>
              <w:rPr>
                <w:rFonts w:asciiTheme="minorHAnsi" w:hAnsiTheme="minorHAnsi" w:cstheme="minorHAnsi"/>
                <w:b/>
                <w:bCs/>
                <w:color w:val="FFFFFF" w:themeColor="background1"/>
              </w:rPr>
              <w:t>/LB</w:t>
            </w:r>
            <w:r w:rsidRPr="00EB1D61">
              <w:rPr>
                <w:rFonts w:asciiTheme="minorHAnsi" w:hAnsiTheme="minorHAnsi" w:cstheme="minorHAnsi"/>
                <w:b/>
                <w:bCs/>
                <w:color w:val="FFFFFF" w:themeColor="background1"/>
              </w:rPr>
              <w:t xml:space="preserve"> Name</w:t>
            </w:r>
          </w:p>
        </w:tc>
        <w:tc>
          <w:tcPr>
            <w:tcW w:w="540" w:type="pct"/>
            <w:shd w:val="clear" w:color="auto" w:fill="7F7F7F"/>
          </w:tcPr>
          <w:p w14:paraId="2120DBE0" w14:textId="77777777" w:rsidR="00AE6820"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Type</w:t>
            </w:r>
          </w:p>
        </w:tc>
        <w:tc>
          <w:tcPr>
            <w:tcW w:w="1129" w:type="pct"/>
            <w:shd w:val="clear" w:color="auto" w:fill="7F7F7F"/>
            <w:vAlign w:val="center"/>
          </w:tcPr>
          <w:p w14:paraId="049FE098"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Certification CN</w:t>
            </w:r>
          </w:p>
        </w:tc>
        <w:tc>
          <w:tcPr>
            <w:tcW w:w="932" w:type="pct"/>
            <w:shd w:val="clear" w:color="auto" w:fill="7F7F7F"/>
            <w:noWrap/>
            <w:tcMar>
              <w:top w:w="0" w:type="dxa"/>
              <w:left w:w="108" w:type="dxa"/>
              <w:bottom w:w="0" w:type="dxa"/>
              <w:right w:w="108" w:type="dxa"/>
            </w:tcMar>
            <w:vAlign w:val="center"/>
          </w:tcPr>
          <w:p w14:paraId="0477CDE3"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Location</w:t>
            </w:r>
          </w:p>
        </w:tc>
        <w:tc>
          <w:tcPr>
            <w:tcW w:w="589" w:type="pct"/>
            <w:shd w:val="clear" w:color="auto" w:fill="7F7F7F"/>
            <w:noWrap/>
            <w:tcMar>
              <w:top w:w="0" w:type="dxa"/>
              <w:left w:w="108" w:type="dxa"/>
              <w:bottom w:w="0" w:type="dxa"/>
              <w:right w:w="108" w:type="dxa"/>
            </w:tcMar>
            <w:vAlign w:val="center"/>
          </w:tcPr>
          <w:p w14:paraId="03222674" w14:textId="77777777" w:rsidR="00AE6820" w:rsidRPr="00EB1D61"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Owner</w:t>
            </w:r>
          </w:p>
        </w:tc>
        <w:tc>
          <w:tcPr>
            <w:tcW w:w="635" w:type="pct"/>
            <w:shd w:val="clear" w:color="auto" w:fill="7F7F7F"/>
          </w:tcPr>
          <w:p w14:paraId="5029F154" w14:textId="77777777" w:rsidR="00AE6820" w:rsidRDefault="00AE6820" w:rsidP="00187B8F">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Signed By</w:t>
            </w:r>
          </w:p>
        </w:tc>
      </w:tr>
      <w:tr w:rsidR="00AE6820" w:rsidRPr="00EB1D61" w14:paraId="74676FCF" w14:textId="77777777" w:rsidTr="00B0362F">
        <w:trPr>
          <w:trHeight w:val="300"/>
        </w:trPr>
        <w:tc>
          <w:tcPr>
            <w:tcW w:w="1174" w:type="pct"/>
            <w:noWrap/>
            <w:tcMar>
              <w:top w:w="0" w:type="dxa"/>
              <w:left w:w="108" w:type="dxa"/>
              <w:bottom w:w="0" w:type="dxa"/>
              <w:right w:w="108" w:type="dxa"/>
            </w:tcMar>
            <w:vAlign w:val="center"/>
          </w:tcPr>
          <w:p w14:paraId="70FBB2EC" w14:textId="77777777" w:rsidR="00AE6820" w:rsidRPr="00EB1D61" w:rsidRDefault="00AE6820">
            <w:pPr>
              <w:spacing w:after="0"/>
              <w:jc w:val="center"/>
              <w:rPr>
                <w:rFonts w:asciiTheme="minorHAnsi" w:hAnsiTheme="minorHAnsi" w:cstheme="minorHAnsi"/>
              </w:rPr>
            </w:pPr>
            <w:r w:rsidRPr="00F361C7">
              <w:rPr>
                <w:rFonts w:asciiTheme="minorHAnsi" w:hAnsiTheme="minorHAnsi" w:cstheme="minorHAnsi"/>
              </w:rPr>
              <w:lastRenderedPageBreak/>
              <w:t>ANVIIQUI</w:t>
            </w:r>
            <w:r>
              <w:rPr>
                <w:rFonts w:asciiTheme="minorHAnsi" w:hAnsiTheme="minorHAnsi" w:cstheme="minorHAnsi"/>
              </w:rPr>
              <w:t>PD</w:t>
            </w:r>
            <w:r w:rsidRPr="00F361C7">
              <w:rPr>
                <w:rFonts w:asciiTheme="minorHAnsi" w:hAnsiTheme="minorHAnsi" w:cstheme="minorHAnsi"/>
              </w:rPr>
              <w:t>01</w:t>
            </w:r>
          </w:p>
        </w:tc>
        <w:tc>
          <w:tcPr>
            <w:tcW w:w="540" w:type="pct"/>
            <w:vAlign w:val="center"/>
          </w:tcPr>
          <w:p w14:paraId="030BEB2B" w14:textId="77777777" w:rsidR="00AE6820" w:rsidRDefault="00AE6820">
            <w:pPr>
              <w:spacing w:after="0"/>
              <w:jc w:val="center"/>
              <w:rPr>
                <w:rFonts w:asciiTheme="minorHAnsi" w:hAnsiTheme="minorHAnsi" w:cstheme="minorHAnsi"/>
              </w:rPr>
            </w:pPr>
            <w:r>
              <w:rPr>
                <w:rFonts w:asciiTheme="minorHAnsi" w:hAnsiTheme="minorHAnsi" w:cstheme="minorHAnsi"/>
              </w:rPr>
              <w:t>UI server 1</w:t>
            </w:r>
          </w:p>
        </w:tc>
        <w:tc>
          <w:tcPr>
            <w:tcW w:w="1129" w:type="pct"/>
            <w:vAlign w:val="center"/>
          </w:tcPr>
          <w:p w14:paraId="7B498598" w14:textId="43B4973D" w:rsidR="00AE6820" w:rsidRPr="00EB1D61" w:rsidRDefault="00AE6820">
            <w:pPr>
              <w:spacing w:after="0"/>
              <w:jc w:val="center"/>
              <w:rPr>
                <w:rFonts w:asciiTheme="minorHAnsi" w:hAnsiTheme="minorHAnsi" w:cstheme="minorHAnsi"/>
              </w:rPr>
            </w:pPr>
            <w:r>
              <w:rPr>
                <w:rFonts w:asciiTheme="minorHAnsi" w:hAnsiTheme="minorHAnsi" w:cstheme="minorHAnsi"/>
              </w:rPr>
              <w:t>anviiquipd-node1.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4E97022B"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9" w:type="pct"/>
            <w:noWrap/>
            <w:tcMar>
              <w:top w:w="0" w:type="dxa"/>
              <w:left w:w="108" w:type="dxa"/>
              <w:bottom w:w="0" w:type="dxa"/>
              <w:right w:w="108" w:type="dxa"/>
            </w:tcMar>
            <w:vAlign w:val="center"/>
          </w:tcPr>
          <w:p w14:paraId="123B1666" w14:textId="06433591"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7FD6F44F" w14:textId="24A655AC"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264595E0" w14:textId="77777777" w:rsidTr="00B0362F">
        <w:trPr>
          <w:trHeight w:val="300"/>
        </w:trPr>
        <w:tc>
          <w:tcPr>
            <w:tcW w:w="1174" w:type="pct"/>
            <w:noWrap/>
            <w:tcMar>
              <w:top w:w="0" w:type="dxa"/>
              <w:left w:w="108" w:type="dxa"/>
              <w:bottom w:w="0" w:type="dxa"/>
              <w:right w:w="108" w:type="dxa"/>
            </w:tcMar>
            <w:vAlign w:val="center"/>
          </w:tcPr>
          <w:p w14:paraId="3F3954CE"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ANVIIQUI</w:t>
            </w:r>
            <w:r>
              <w:rPr>
                <w:rFonts w:asciiTheme="minorHAnsi" w:hAnsiTheme="minorHAnsi" w:cstheme="minorHAnsi"/>
              </w:rPr>
              <w:t>PD</w:t>
            </w:r>
            <w:r w:rsidRPr="00F361C7">
              <w:rPr>
                <w:rFonts w:asciiTheme="minorHAnsi" w:hAnsiTheme="minorHAnsi" w:cstheme="minorHAnsi"/>
              </w:rPr>
              <w:t>02</w:t>
            </w:r>
          </w:p>
        </w:tc>
        <w:tc>
          <w:tcPr>
            <w:tcW w:w="540" w:type="pct"/>
            <w:vAlign w:val="center"/>
          </w:tcPr>
          <w:p w14:paraId="15773F60" w14:textId="77777777" w:rsidR="00AE6820" w:rsidRDefault="00AE6820">
            <w:pPr>
              <w:spacing w:after="0"/>
              <w:jc w:val="center"/>
              <w:rPr>
                <w:rFonts w:asciiTheme="minorHAnsi" w:hAnsiTheme="minorHAnsi" w:cstheme="minorHAnsi"/>
              </w:rPr>
            </w:pPr>
            <w:r>
              <w:rPr>
                <w:rFonts w:asciiTheme="minorHAnsi" w:hAnsiTheme="minorHAnsi" w:cstheme="minorHAnsi"/>
              </w:rPr>
              <w:t>UI server 2</w:t>
            </w:r>
          </w:p>
        </w:tc>
        <w:tc>
          <w:tcPr>
            <w:tcW w:w="1129" w:type="pct"/>
            <w:vAlign w:val="center"/>
          </w:tcPr>
          <w:p w14:paraId="1AC705DE" w14:textId="0FFA21E4" w:rsidR="00AE6820" w:rsidRPr="00EB1D61" w:rsidRDefault="00AE6820">
            <w:pPr>
              <w:spacing w:after="0"/>
              <w:jc w:val="center"/>
              <w:rPr>
                <w:rFonts w:asciiTheme="minorHAnsi" w:hAnsiTheme="minorHAnsi" w:cstheme="minorHAnsi"/>
              </w:rPr>
            </w:pPr>
            <w:r>
              <w:rPr>
                <w:rFonts w:asciiTheme="minorHAnsi" w:hAnsiTheme="minorHAnsi" w:cstheme="minorHAnsi"/>
              </w:rPr>
              <w:t>anviiquipd-node2.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6038CDC5"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9" w:type="pct"/>
            <w:noWrap/>
            <w:tcMar>
              <w:top w:w="0" w:type="dxa"/>
              <w:left w:w="108" w:type="dxa"/>
              <w:bottom w:w="0" w:type="dxa"/>
              <w:right w:w="108" w:type="dxa"/>
            </w:tcMar>
            <w:vAlign w:val="center"/>
          </w:tcPr>
          <w:p w14:paraId="7E3ADA46" w14:textId="3001F86F"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32D4BC39" w14:textId="7E909212"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4F566444" w14:textId="77777777" w:rsidTr="00B0362F">
        <w:trPr>
          <w:trHeight w:val="300"/>
        </w:trPr>
        <w:tc>
          <w:tcPr>
            <w:tcW w:w="1174" w:type="pct"/>
            <w:noWrap/>
            <w:tcMar>
              <w:top w:w="0" w:type="dxa"/>
              <w:left w:w="108" w:type="dxa"/>
              <w:bottom w:w="0" w:type="dxa"/>
              <w:right w:w="108" w:type="dxa"/>
            </w:tcMar>
            <w:vAlign w:val="center"/>
          </w:tcPr>
          <w:p w14:paraId="56936A92"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ANVIIQTASK</w:t>
            </w:r>
            <w:r>
              <w:rPr>
                <w:rFonts w:asciiTheme="minorHAnsi" w:hAnsiTheme="minorHAnsi" w:cstheme="minorHAnsi"/>
              </w:rPr>
              <w:t>PD</w:t>
            </w:r>
            <w:r w:rsidRPr="00F361C7">
              <w:rPr>
                <w:rFonts w:asciiTheme="minorHAnsi" w:hAnsiTheme="minorHAnsi" w:cstheme="minorHAnsi"/>
              </w:rPr>
              <w:t>01</w:t>
            </w:r>
          </w:p>
        </w:tc>
        <w:tc>
          <w:tcPr>
            <w:tcW w:w="540" w:type="pct"/>
            <w:vAlign w:val="center"/>
          </w:tcPr>
          <w:p w14:paraId="706C45B8" w14:textId="77777777" w:rsidR="00AE6820" w:rsidRDefault="00AE6820">
            <w:pPr>
              <w:spacing w:after="0"/>
              <w:jc w:val="center"/>
              <w:rPr>
                <w:rFonts w:asciiTheme="minorHAnsi" w:hAnsiTheme="minorHAnsi" w:cstheme="minorHAnsi"/>
              </w:rPr>
            </w:pPr>
            <w:r>
              <w:rPr>
                <w:rFonts w:asciiTheme="minorHAnsi" w:hAnsiTheme="minorHAnsi" w:cstheme="minorHAnsi"/>
              </w:rPr>
              <w:t>Task server 1</w:t>
            </w:r>
          </w:p>
        </w:tc>
        <w:tc>
          <w:tcPr>
            <w:tcW w:w="1129" w:type="pct"/>
            <w:vAlign w:val="center"/>
          </w:tcPr>
          <w:p w14:paraId="04BB8627" w14:textId="1BE4807F" w:rsidR="00AE6820" w:rsidRPr="00EB1D61" w:rsidRDefault="00AE6820">
            <w:pPr>
              <w:spacing w:after="0"/>
              <w:jc w:val="center"/>
              <w:rPr>
                <w:rFonts w:asciiTheme="minorHAnsi" w:hAnsiTheme="minorHAnsi" w:cstheme="minorHAnsi"/>
              </w:rPr>
            </w:pPr>
            <w:r>
              <w:rPr>
                <w:rFonts w:asciiTheme="minorHAnsi" w:hAnsiTheme="minorHAnsi" w:cstheme="minorHAnsi"/>
              </w:rPr>
              <w:t>anviiqtaskpd-node1.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291645A2"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9" w:type="pct"/>
            <w:noWrap/>
            <w:tcMar>
              <w:top w:w="0" w:type="dxa"/>
              <w:left w:w="108" w:type="dxa"/>
              <w:bottom w:w="0" w:type="dxa"/>
              <w:right w:w="108" w:type="dxa"/>
            </w:tcMar>
            <w:vAlign w:val="center"/>
          </w:tcPr>
          <w:p w14:paraId="567A2BEC" w14:textId="4C7BE372"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27F3CEEF" w14:textId="458F1155"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7C882F7E" w14:textId="77777777" w:rsidTr="00B0362F">
        <w:trPr>
          <w:trHeight w:val="300"/>
        </w:trPr>
        <w:tc>
          <w:tcPr>
            <w:tcW w:w="1174" w:type="pct"/>
            <w:noWrap/>
            <w:tcMar>
              <w:top w:w="0" w:type="dxa"/>
              <w:left w:w="108" w:type="dxa"/>
              <w:bottom w:w="0" w:type="dxa"/>
              <w:right w:w="108" w:type="dxa"/>
            </w:tcMar>
            <w:vAlign w:val="center"/>
          </w:tcPr>
          <w:p w14:paraId="40515C72"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ANVIIQTASK</w:t>
            </w:r>
            <w:r>
              <w:rPr>
                <w:rFonts w:asciiTheme="minorHAnsi" w:hAnsiTheme="minorHAnsi" w:cstheme="minorHAnsi"/>
              </w:rPr>
              <w:t>PD</w:t>
            </w:r>
            <w:r w:rsidRPr="00F361C7">
              <w:rPr>
                <w:rFonts w:asciiTheme="minorHAnsi" w:hAnsiTheme="minorHAnsi" w:cstheme="minorHAnsi"/>
              </w:rPr>
              <w:t>02</w:t>
            </w:r>
          </w:p>
        </w:tc>
        <w:tc>
          <w:tcPr>
            <w:tcW w:w="540" w:type="pct"/>
            <w:vAlign w:val="center"/>
          </w:tcPr>
          <w:p w14:paraId="0C544FCB" w14:textId="77777777" w:rsidR="00AE6820" w:rsidRDefault="00AE6820">
            <w:pPr>
              <w:spacing w:after="0"/>
              <w:jc w:val="center"/>
              <w:rPr>
                <w:rFonts w:asciiTheme="minorHAnsi" w:hAnsiTheme="minorHAnsi" w:cstheme="minorHAnsi"/>
              </w:rPr>
            </w:pPr>
            <w:r>
              <w:rPr>
                <w:rFonts w:asciiTheme="minorHAnsi" w:hAnsiTheme="minorHAnsi" w:cstheme="minorHAnsi"/>
              </w:rPr>
              <w:t>Task server 2</w:t>
            </w:r>
          </w:p>
        </w:tc>
        <w:tc>
          <w:tcPr>
            <w:tcW w:w="1129" w:type="pct"/>
            <w:vAlign w:val="center"/>
          </w:tcPr>
          <w:p w14:paraId="1985D213" w14:textId="3617C266" w:rsidR="00AE6820" w:rsidRPr="00EB1D61" w:rsidRDefault="00AE6820">
            <w:pPr>
              <w:spacing w:after="0"/>
              <w:jc w:val="center"/>
              <w:rPr>
                <w:rFonts w:asciiTheme="minorHAnsi" w:hAnsiTheme="minorHAnsi" w:cstheme="minorHAnsi"/>
              </w:rPr>
            </w:pPr>
            <w:r>
              <w:rPr>
                <w:rFonts w:asciiTheme="minorHAnsi" w:hAnsiTheme="minorHAnsi" w:cstheme="minorHAnsi"/>
              </w:rPr>
              <w:t>anviiqtaskpd-node2.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3DD8E6A3" w14:textId="77777777" w:rsidR="00AE6820" w:rsidRPr="00EB1D61" w:rsidRDefault="00AE6820">
            <w:pPr>
              <w:spacing w:after="0"/>
              <w:jc w:val="center"/>
              <w:rPr>
                <w:rFonts w:asciiTheme="minorHAnsi" w:hAnsiTheme="minorHAnsi" w:cstheme="minorHAnsi"/>
              </w:rPr>
            </w:pPr>
            <w:r w:rsidRPr="0016461D">
              <w:rPr>
                <w:rFonts w:asciiTheme="minorHAnsi" w:hAnsiTheme="minorHAnsi" w:cstheme="minorHAnsi"/>
              </w:rPr>
              <w:t>/u01/certificates/</w:t>
            </w:r>
          </w:p>
        </w:tc>
        <w:tc>
          <w:tcPr>
            <w:tcW w:w="589" w:type="pct"/>
            <w:noWrap/>
            <w:tcMar>
              <w:top w:w="0" w:type="dxa"/>
              <w:left w:w="108" w:type="dxa"/>
              <w:bottom w:w="0" w:type="dxa"/>
              <w:right w:w="108" w:type="dxa"/>
            </w:tcMar>
            <w:vAlign w:val="center"/>
          </w:tcPr>
          <w:p w14:paraId="4514DCD9" w14:textId="29857371"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4C693E4F" w14:textId="4C92D8AF"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692FBDF4" w14:textId="77777777" w:rsidTr="00B0362F">
        <w:trPr>
          <w:trHeight w:val="300"/>
        </w:trPr>
        <w:tc>
          <w:tcPr>
            <w:tcW w:w="1174" w:type="pct"/>
            <w:noWrap/>
            <w:tcMar>
              <w:top w:w="0" w:type="dxa"/>
              <w:left w:w="108" w:type="dxa"/>
              <w:bottom w:w="0" w:type="dxa"/>
              <w:right w:w="108" w:type="dxa"/>
            </w:tcMar>
            <w:vAlign w:val="center"/>
          </w:tcPr>
          <w:p w14:paraId="0F92E9F7"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USEIIQCG</w:t>
            </w:r>
            <w:r>
              <w:rPr>
                <w:rFonts w:asciiTheme="minorHAnsi" w:hAnsiTheme="minorHAnsi" w:cstheme="minorHAnsi"/>
              </w:rPr>
              <w:t>PD</w:t>
            </w:r>
            <w:r w:rsidRPr="00F361C7">
              <w:rPr>
                <w:rFonts w:asciiTheme="minorHAnsi" w:hAnsiTheme="minorHAnsi" w:cstheme="minorHAnsi"/>
              </w:rPr>
              <w:t>01</w:t>
            </w:r>
          </w:p>
        </w:tc>
        <w:tc>
          <w:tcPr>
            <w:tcW w:w="540" w:type="pct"/>
            <w:vAlign w:val="center"/>
          </w:tcPr>
          <w:p w14:paraId="12265F82" w14:textId="77777777" w:rsidR="00AE6820" w:rsidRDefault="00AE6820">
            <w:pPr>
              <w:spacing w:after="0"/>
              <w:jc w:val="center"/>
              <w:rPr>
                <w:rFonts w:asciiTheme="minorHAnsi" w:hAnsiTheme="minorHAnsi" w:cstheme="minorHAnsi"/>
              </w:rPr>
            </w:pPr>
            <w:r>
              <w:rPr>
                <w:rFonts w:asciiTheme="minorHAnsi" w:hAnsiTheme="minorHAnsi" w:cstheme="minorHAnsi"/>
              </w:rPr>
              <w:t>USE CG Server 1</w:t>
            </w:r>
          </w:p>
        </w:tc>
        <w:tc>
          <w:tcPr>
            <w:tcW w:w="1129" w:type="pct"/>
            <w:vAlign w:val="center"/>
          </w:tcPr>
          <w:p w14:paraId="652AA93C" w14:textId="32FF03C5" w:rsidR="00AE6820" w:rsidRPr="00EB1D61" w:rsidRDefault="00AE6820">
            <w:pPr>
              <w:spacing w:after="0"/>
              <w:jc w:val="center"/>
              <w:rPr>
                <w:rFonts w:asciiTheme="minorHAnsi" w:hAnsiTheme="minorHAnsi" w:cstheme="minorHAnsi"/>
              </w:rPr>
            </w:pPr>
            <w:r>
              <w:rPr>
                <w:rFonts w:asciiTheme="minorHAnsi" w:hAnsiTheme="minorHAnsi" w:cstheme="minorHAnsi"/>
              </w:rPr>
              <w:t>useiiqcgpd-node1.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30AB46AD"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9" w:type="pct"/>
            <w:noWrap/>
            <w:tcMar>
              <w:top w:w="0" w:type="dxa"/>
              <w:left w:w="108" w:type="dxa"/>
              <w:bottom w:w="0" w:type="dxa"/>
              <w:right w:w="108" w:type="dxa"/>
            </w:tcMar>
            <w:vAlign w:val="center"/>
          </w:tcPr>
          <w:p w14:paraId="35C3398F" w14:textId="73B0CC86"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1D83ED35" w14:textId="6FD65D00"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68167983" w14:textId="77777777" w:rsidTr="00B0362F">
        <w:trPr>
          <w:trHeight w:val="300"/>
        </w:trPr>
        <w:tc>
          <w:tcPr>
            <w:tcW w:w="1174" w:type="pct"/>
            <w:noWrap/>
            <w:tcMar>
              <w:top w:w="0" w:type="dxa"/>
              <w:left w:w="108" w:type="dxa"/>
              <w:bottom w:w="0" w:type="dxa"/>
              <w:right w:w="108" w:type="dxa"/>
            </w:tcMar>
            <w:vAlign w:val="center"/>
          </w:tcPr>
          <w:p w14:paraId="67972037"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USEIIQCG</w:t>
            </w:r>
            <w:r>
              <w:rPr>
                <w:rFonts w:asciiTheme="minorHAnsi" w:hAnsiTheme="minorHAnsi" w:cstheme="minorHAnsi"/>
              </w:rPr>
              <w:t>PD</w:t>
            </w:r>
            <w:r w:rsidRPr="00F361C7">
              <w:rPr>
                <w:rFonts w:asciiTheme="minorHAnsi" w:hAnsiTheme="minorHAnsi" w:cstheme="minorHAnsi"/>
              </w:rPr>
              <w:t>02</w:t>
            </w:r>
          </w:p>
        </w:tc>
        <w:tc>
          <w:tcPr>
            <w:tcW w:w="540" w:type="pct"/>
            <w:vAlign w:val="center"/>
          </w:tcPr>
          <w:p w14:paraId="2BBBD15F" w14:textId="77777777" w:rsidR="00AE6820" w:rsidRDefault="00AE6820">
            <w:pPr>
              <w:spacing w:after="0"/>
              <w:jc w:val="center"/>
              <w:rPr>
                <w:rFonts w:asciiTheme="minorHAnsi" w:hAnsiTheme="minorHAnsi" w:cstheme="minorHAnsi"/>
              </w:rPr>
            </w:pPr>
            <w:r>
              <w:rPr>
                <w:rFonts w:asciiTheme="minorHAnsi" w:hAnsiTheme="minorHAnsi" w:cstheme="minorHAnsi"/>
              </w:rPr>
              <w:t>USE CG Server 2</w:t>
            </w:r>
          </w:p>
        </w:tc>
        <w:tc>
          <w:tcPr>
            <w:tcW w:w="1129" w:type="pct"/>
            <w:vAlign w:val="center"/>
          </w:tcPr>
          <w:p w14:paraId="5F5BF8DC" w14:textId="3DE6F937" w:rsidR="00AE6820" w:rsidRPr="00EB1D61" w:rsidRDefault="00AE6820">
            <w:pPr>
              <w:spacing w:after="0"/>
              <w:jc w:val="center"/>
              <w:rPr>
                <w:rFonts w:asciiTheme="minorHAnsi" w:hAnsiTheme="minorHAnsi" w:cstheme="minorHAnsi"/>
              </w:rPr>
            </w:pPr>
            <w:r>
              <w:rPr>
                <w:rFonts w:asciiTheme="minorHAnsi" w:hAnsiTheme="minorHAnsi" w:cstheme="minorHAnsi"/>
              </w:rPr>
              <w:t>useiiqcgpd-node2.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6666F779"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9" w:type="pct"/>
            <w:noWrap/>
            <w:tcMar>
              <w:top w:w="0" w:type="dxa"/>
              <w:left w:w="108" w:type="dxa"/>
              <w:bottom w:w="0" w:type="dxa"/>
              <w:right w:w="108" w:type="dxa"/>
            </w:tcMar>
            <w:vAlign w:val="center"/>
          </w:tcPr>
          <w:p w14:paraId="1730B7D9" w14:textId="50A90E5D"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4309BFF9" w14:textId="075CC58C"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4339E504" w14:textId="77777777" w:rsidTr="00B0362F">
        <w:trPr>
          <w:trHeight w:val="300"/>
        </w:trPr>
        <w:tc>
          <w:tcPr>
            <w:tcW w:w="1174" w:type="pct"/>
            <w:noWrap/>
            <w:tcMar>
              <w:top w:w="0" w:type="dxa"/>
              <w:left w:w="108" w:type="dxa"/>
              <w:bottom w:w="0" w:type="dxa"/>
              <w:right w:w="108" w:type="dxa"/>
            </w:tcMar>
            <w:vAlign w:val="center"/>
          </w:tcPr>
          <w:p w14:paraId="4140906C"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ANVIIQCG</w:t>
            </w:r>
            <w:r>
              <w:rPr>
                <w:rFonts w:asciiTheme="minorHAnsi" w:hAnsiTheme="minorHAnsi" w:cstheme="minorHAnsi"/>
              </w:rPr>
              <w:t>PD</w:t>
            </w:r>
            <w:r w:rsidRPr="00F361C7">
              <w:rPr>
                <w:rFonts w:asciiTheme="minorHAnsi" w:hAnsiTheme="minorHAnsi" w:cstheme="minorHAnsi"/>
              </w:rPr>
              <w:t>01</w:t>
            </w:r>
          </w:p>
        </w:tc>
        <w:tc>
          <w:tcPr>
            <w:tcW w:w="540" w:type="pct"/>
            <w:vAlign w:val="center"/>
          </w:tcPr>
          <w:p w14:paraId="64F16669" w14:textId="77777777" w:rsidR="00AE6820" w:rsidRDefault="00AE6820">
            <w:pPr>
              <w:spacing w:after="0"/>
              <w:jc w:val="center"/>
              <w:rPr>
                <w:rFonts w:asciiTheme="minorHAnsi" w:hAnsiTheme="minorHAnsi" w:cstheme="minorHAnsi"/>
              </w:rPr>
            </w:pPr>
            <w:r>
              <w:rPr>
                <w:rFonts w:asciiTheme="minorHAnsi" w:hAnsiTheme="minorHAnsi" w:cstheme="minorHAnsi"/>
              </w:rPr>
              <w:t>AWS CG Server 1</w:t>
            </w:r>
          </w:p>
        </w:tc>
        <w:tc>
          <w:tcPr>
            <w:tcW w:w="1129" w:type="pct"/>
            <w:vAlign w:val="center"/>
          </w:tcPr>
          <w:p w14:paraId="1BF2A88F" w14:textId="2C6BBAF3" w:rsidR="00AE6820" w:rsidRPr="00EB1D61" w:rsidRDefault="00AE6820">
            <w:pPr>
              <w:spacing w:after="0"/>
              <w:jc w:val="center"/>
              <w:rPr>
                <w:rFonts w:asciiTheme="minorHAnsi" w:hAnsiTheme="minorHAnsi" w:cstheme="minorHAnsi"/>
              </w:rPr>
            </w:pPr>
            <w:r>
              <w:rPr>
                <w:rFonts w:asciiTheme="minorHAnsi" w:hAnsiTheme="minorHAnsi" w:cstheme="minorHAnsi"/>
              </w:rPr>
              <w:t>anviiqcgpd-node1.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47392454"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9" w:type="pct"/>
            <w:noWrap/>
            <w:tcMar>
              <w:top w:w="0" w:type="dxa"/>
              <w:left w:w="108" w:type="dxa"/>
              <w:bottom w:w="0" w:type="dxa"/>
              <w:right w:w="108" w:type="dxa"/>
            </w:tcMar>
            <w:vAlign w:val="center"/>
          </w:tcPr>
          <w:p w14:paraId="76339510" w14:textId="34D695E9"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33EA6BE4" w14:textId="24825981"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3A8BC80D" w14:textId="77777777" w:rsidTr="00B0362F">
        <w:trPr>
          <w:trHeight w:val="300"/>
        </w:trPr>
        <w:tc>
          <w:tcPr>
            <w:tcW w:w="1174" w:type="pct"/>
            <w:noWrap/>
            <w:tcMar>
              <w:top w:w="0" w:type="dxa"/>
              <w:left w:w="108" w:type="dxa"/>
              <w:bottom w:w="0" w:type="dxa"/>
              <w:right w:w="108" w:type="dxa"/>
            </w:tcMar>
            <w:vAlign w:val="center"/>
          </w:tcPr>
          <w:p w14:paraId="1F13A678" w14:textId="77777777" w:rsidR="00AE6820" w:rsidRPr="00F361C7" w:rsidRDefault="00AE6820">
            <w:pPr>
              <w:spacing w:after="0"/>
              <w:jc w:val="center"/>
              <w:rPr>
                <w:rFonts w:asciiTheme="minorHAnsi" w:hAnsiTheme="minorHAnsi" w:cstheme="minorHAnsi"/>
              </w:rPr>
            </w:pPr>
            <w:r w:rsidRPr="00F361C7">
              <w:rPr>
                <w:rFonts w:asciiTheme="minorHAnsi" w:hAnsiTheme="minorHAnsi" w:cstheme="minorHAnsi"/>
              </w:rPr>
              <w:t>ANVIIQCG</w:t>
            </w:r>
            <w:r>
              <w:rPr>
                <w:rFonts w:asciiTheme="minorHAnsi" w:hAnsiTheme="minorHAnsi" w:cstheme="minorHAnsi"/>
              </w:rPr>
              <w:t>PD</w:t>
            </w:r>
            <w:r w:rsidRPr="00F361C7">
              <w:rPr>
                <w:rFonts w:asciiTheme="minorHAnsi" w:hAnsiTheme="minorHAnsi" w:cstheme="minorHAnsi"/>
              </w:rPr>
              <w:t>02</w:t>
            </w:r>
          </w:p>
        </w:tc>
        <w:tc>
          <w:tcPr>
            <w:tcW w:w="540" w:type="pct"/>
            <w:vAlign w:val="center"/>
          </w:tcPr>
          <w:p w14:paraId="4FE5FF2B" w14:textId="77777777" w:rsidR="00AE6820" w:rsidRDefault="00AE6820">
            <w:pPr>
              <w:spacing w:after="0"/>
              <w:jc w:val="center"/>
              <w:rPr>
                <w:rFonts w:asciiTheme="minorHAnsi" w:hAnsiTheme="minorHAnsi" w:cstheme="minorHAnsi"/>
              </w:rPr>
            </w:pPr>
            <w:r>
              <w:rPr>
                <w:rFonts w:asciiTheme="minorHAnsi" w:hAnsiTheme="minorHAnsi" w:cstheme="minorHAnsi"/>
              </w:rPr>
              <w:t>AWS CG Server 2</w:t>
            </w:r>
          </w:p>
        </w:tc>
        <w:tc>
          <w:tcPr>
            <w:tcW w:w="1129" w:type="pct"/>
            <w:vAlign w:val="center"/>
          </w:tcPr>
          <w:p w14:paraId="457AE997" w14:textId="36902313" w:rsidR="00AE6820" w:rsidRPr="00EB1D61" w:rsidRDefault="00AE6820">
            <w:pPr>
              <w:spacing w:after="0"/>
              <w:jc w:val="center"/>
              <w:rPr>
                <w:rFonts w:asciiTheme="minorHAnsi" w:hAnsiTheme="minorHAnsi" w:cstheme="minorHAnsi"/>
              </w:rPr>
            </w:pPr>
            <w:r>
              <w:rPr>
                <w:rFonts w:asciiTheme="minorHAnsi" w:hAnsiTheme="minorHAnsi" w:cstheme="minorHAnsi"/>
              </w:rPr>
              <w:t>anviiqcgpd-node2.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17601EF3"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D:\certificates</w:t>
            </w:r>
          </w:p>
        </w:tc>
        <w:tc>
          <w:tcPr>
            <w:tcW w:w="589" w:type="pct"/>
            <w:noWrap/>
            <w:tcMar>
              <w:top w:w="0" w:type="dxa"/>
              <w:left w:w="108" w:type="dxa"/>
              <w:bottom w:w="0" w:type="dxa"/>
              <w:right w:w="108" w:type="dxa"/>
            </w:tcMar>
            <w:vAlign w:val="center"/>
          </w:tcPr>
          <w:p w14:paraId="5D9002A1" w14:textId="05768325" w:rsidR="00AE6820" w:rsidRPr="00EB1D61" w:rsidRDefault="0076785A">
            <w:pPr>
              <w:spacing w:after="0"/>
              <w:jc w:val="center"/>
              <w:rPr>
                <w:rFonts w:asciiTheme="minorHAnsi" w:hAnsiTheme="minorHAnsi" w:cstheme="minorHAnsi"/>
              </w:rPr>
            </w:pPr>
            <w:r>
              <w:rPr>
                <w:rFonts w:asciiTheme="minorHAnsi" w:hAnsiTheme="minorHAnsi" w:cstheme="minorHAnsi"/>
              </w:rPr>
              <w:t>XX</w:t>
            </w:r>
          </w:p>
        </w:tc>
        <w:tc>
          <w:tcPr>
            <w:tcW w:w="635" w:type="pct"/>
            <w:vAlign w:val="center"/>
          </w:tcPr>
          <w:p w14:paraId="78C1B6B9" w14:textId="2D40F91A"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0559FA42" w14:textId="77777777" w:rsidTr="00B0362F">
        <w:trPr>
          <w:trHeight w:val="300"/>
        </w:trPr>
        <w:tc>
          <w:tcPr>
            <w:tcW w:w="1174" w:type="pct"/>
            <w:noWrap/>
            <w:tcMar>
              <w:top w:w="0" w:type="dxa"/>
              <w:left w:w="108" w:type="dxa"/>
              <w:bottom w:w="0" w:type="dxa"/>
              <w:right w:w="108" w:type="dxa"/>
            </w:tcMar>
            <w:vAlign w:val="center"/>
          </w:tcPr>
          <w:p w14:paraId="1F86637B" w14:textId="7A00C7AF"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iga.</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40" w:type="pct"/>
            <w:vAlign w:val="center"/>
          </w:tcPr>
          <w:p w14:paraId="01A3277A"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UI LB</w:t>
            </w:r>
          </w:p>
        </w:tc>
        <w:tc>
          <w:tcPr>
            <w:tcW w:w="1129" w:type="pct"/>
            <w:vAlign w:val="center"/>
          </w:tcPr>
          <w:p w14:paraId="6B2E12DD" w14:textId="205C4425"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iga.</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6196942E"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9" w:type="pct"/>
            <w:noWrap/>
            <w:tcMar>
              <w:top w:w="0" w:type="dxa"/>
              <w:left w:w="108" w:type="dxa"/>
              <w:bottom w:w="0" w:type="dxa"/>
              <w:right w:w="108" w:type="dxa"/>
            </w:tcMar>
            <w:vAlign w:val="center"/>
          </w:tcPr>
          <w:p w14:paraId="68BFA3AB" w14:textId="701D9CA0" w:rsidR="00AE6820" w:rsidRPr="00EB1D61" w:rsidRDefault="00B24F4D">
            <w:pPr>
              <w:spacing w:after="0"/>
              <w:jc w:val="center"/>
              <w:rPr>
                <w:rFonts w:asciiTheme="minorHAnsi" w:hAnsiTheme="minorHAnsi" w:cstheme="minorHAnsi"/>
              </w:rPr>
            </w:pPr>
            <w:r>
              <w:rPr>
                <w:rFonts w:asciiTheme="minorHAnsi" w:hAnsiTheme="minorHAnsi" w:cstheme="minorHAnsi"/>
              </w:rPr>
              <w:t>Cloud Team</w:t>
            </w:r>
          </w:p>
        </w:tc>
        <w:tc>
          <w:tcPr>
            <w:tcW w:w="635" w:type="pct"/>
            <w:vAlign w:val="center"/>
          </w:tcPr>
          <w:p w14:paraId="1AF6B3BC" w14:textId="77777777" w:rsidR="00AE6820" w:rsidRDefault="00AE6820">
            <w:pPr>
              <w:spacing w:after="0"/>
              <w:jc w:val="center"/>
              <w:rPr>
                <w:rFonts w:asciiTheme="minorHAnsi" w:hAnsiTheme="minorHAnsi" w:cstheme="minorHAnsi"/>
              </w:rPr>
            </w:pPr>
            <w:proofErr w:type="spellStart"/>
            <w:r>
              <w:rPr>
                <w:rFonts w:asciiTheme="minorHAnsi" w:hAnsiTheme="minorHAnsi" w:cstheme="minorHAnsi"/>
              </w:rPr>
              <w:t>Digicert</w:t>
            </w:r>
            <w:proofErr w:type="spellEnd"/>
          </w:p>
        </w:tc>
      </w:tr>
      <w:tr w:rsidR="00AE6820" w:rsidRPr="00EB1D61" w14:paraId="5D72D5BA" w14:textId="77777777" w:rsidTr="00B0362F">
        <w:trPr>
          <w:trHeight w:val="300"/>
        </w:trPr>
        <w:tc>
          <w:tcPr>
            <w:tcW w:w="1174" w:type="pct"/>
            <w:noWrap/>
            <w:tcMar>
              <w:top w:w="0" w:type="dxa"/>
              <w:left w:w="108" w:type="dxa"/>
              <w:bottom w:w="0" w:type="dxa"/>
              <w:right w:w="108" w:type="dxa"/>
            </w:tcMar>
            <w:vAlign w:val="center"/>
          </w:tcPr>
          <w:p w14:paraId="67E269FA" w14:textId="6AA0FC69"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iiqtaskpd.</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40" w:type="pct"/>
            <w:vAlign w:val="center"/>
          </w:tcPr>
          <w:p w14:paraId="740877E8"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TASK LB</w:t>
            </w:r>
          </w:p>
        </w:tc>
        <w:tc>
          <w:tcPr>
            <w:tcW w:w="1129" w:type="pct"/>
            <w:vAlign w:val="center"/>
          </w:tcPr>
          <w:p w14:paraId="03ECE231" w14:textId="4A3B65AC"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iiqtaskpd.</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31AE1C49"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9" w:type="pct"/>
            <w:noWrap/>
            <w:tcMar>
              <w:top w:w="0" w:type="dxa"/>
              <w:left w:w="108" w:type="dxa"/>
              <w:bottom w:w="0" w:type="dxa"/>
              <w:right w:w="108" w:type="dxa"/>
            </w:tcMar>
            <w:vAlign w:val="center"/>
          </w:tcPr>
          <w:p w14:paraId="7F7FF5FB" w14:textId="384CC183" w:rsidR="00AE6820" w:rsidRPr="00EB1D61" w:rsidRDefault="00B24F4D">
            <w:pPr>
              <w:spacing w:after="0"/>
              <w:jc w:val="center"/>
              <w:rPr>
                <w:rFonts w:asciiTheme="minorHAnsi" w:hAnsiTheme="minorHAnsi" w:cstheme="minorHAnsi"/>
              </w:rPr>
            </w:pPr>
            <w:r>
              <w:rPr>
                <w:rFonts w:asciiTheme="minorHAnsi" w:hAnsiTheme="minorHAnsi" w:cstheme="minorHAnsi"/>
              </w:rPr>
              <w:t>Cloud Team</w:t>
            </w:r>
          </w:p>
        </w:tc>
        <w:tc>
          <w:tcPr>
            <w:tcW w:w="635" w:type="pct"/>
            <w:vAlign w:val="center"/>
          </w:tcPr>
          <w:p w14:paraId="6B0C99BD" w14:textId="32E40BC1"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53ADAE4C" w14:textId="77777777" w:rsidTr="00B0362F">
        <w:trPr>
          <w:trHeight w:val="300"/>
        </w:trPr>
        <w:tc>
          <w:tcPr>
            <w:tcW w:w="1174" w:type="pct"/>
            <w:noWrap/>
            <w:tcMar>
              <w:top w:w="0" w:type="dxa"/>
              <w:left w:w="108" w:type="dxa"/>
              <w:bottom w:w="0" w:type="dxa"/>
              <w:right w:w="108" w:type="dxa"/>
            </w:tcMar>
            <w:vAlign w:val="center"/>
          </w:tcPr>
          <w:p w14:paraId="197E3A55" w14:textId="7377D539"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useiiqcgpd.</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40" w:type="pct"/>
            <w:vAlign w:val="center"/>
          </w:tcPr>
          <w:p w14:paraId="1A9088BA"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USE CG LB</w:t>
            </w:r>
          </w:p>
        </w:tc>
        <w:tc>
          <w:tcPr>
            <w:tcW w:w="1129" w:type="pct"/>
            <w:vAlign w:val="center"/>
          </w:tcPr>
          <w:p w14:paraId="35DA03BD" w14:textId="306040C5"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useiiqcgpd.</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07CE3E08"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F5 LB</w:t>
            </w:r>
          </w:p>
        </w:tc>
        <w:tc>
          <w:tcPr>
            <w:tcW w:w="589" w:type="pct"/>
            <w:noWrap/>
            <w:tcMar>
              <w:top w:w="0" w:type="dxa"/>
              <w:left w:w="108" w:type="dxa"/>
              <w:bottom w:w="0" w:type="dxa"/>
              <w:right w:w="108" w:type="dxa"/>
            </w:tcMar>
            <w:vAlign w:val="center"/>
          </w:tcPr>
          <w:p w14:paraId="0E2E809E" w14:textId="3085D04F" w:rsidR="00AE6820" w:rsidRPr="00EB1D61" w:rsidRDefault="0076785A">
            <w:pPr>
              <w:spacing w:after="0"/>
              <w:jc w:val="center"/>
              <w:rPr>
                <w:rFonts w:asciiTheme="minorHAnsi" w:hAnsiTheme="minorHAnsi" w:cstheme="minorHAnsi"/>
              </w:rPr>
            </w:pPr>
            <w:r>
              <w:rPr>
                <w:rFonts w:asciiTheme="minorHAnsi" w:hAnsiTheme="minorHAnsi" w:cstheme="minorHAnsi"/>
              </w:rPr>
              <w:t>XX</w:t>
            </w:r>
            <w:r w:rsidR="00AE6820">
              <w:rPr>
                <w:rFonts w:asciiTheme="minorHAnsi" w:hAnsiTheme="minorHAnsi" w:cstheme="minorHAnsi"/>
              </w:rPr>
              <w:t xml:space="preserve"> Infra Team</w:t>
            </w:r>
          </w:p>
        </w:tc>
        <w:tc>
          <w:tcPr>
            <w:tcW w:w="635" w:type="pct"/>
            <w:vAlign w:val="center"/>
          </w:tcPr>
          <w:p w14:paraId="2908DA5B" w14:textId="2E729B7B" w:rsidR="00AE6820" w:rsidRDefault="0076785A">
            <w:pPr>
              <w:spacing w:after="0"/>
              <w:jc w:val="center"/>
              <w:rPr>
                <w:rFonts w:asciiTheme="minorHAnsi" w:hAnsiTheme="minorHAnsi" w:cstheme="minorHAnsi"/>
              </w:rPr>
            </w:pPr>
            <w:r>
              <w:rPr>
                <w:rFonts w:asciiTheme="minorHAnsi" w:hAnsiTheme="minorHAnsi" w:cstheme="minorHAnsi"/>
              </w:rPr>
              <w:t>XX</w:t>
            </w:r>
          </w:p>
        </w:tc>
      </w:tr>
      <w:tr w:rsidR="00AE6820" w:rsidRPr="00EB1D61" w14:paraId="2EF462A7" w14:textId="77777777" w:rsidTr="00B0362F">
        <w:trPr>
          <w:trHeight w:val="300"/>
        </w:trPr>
        <w:tc>
          <w:tcPr>
            <w:tcW w:w="1174" w:type="pct"/>
            <w:noWrap/>
            <w:tcMar>
              <w:top w:w="0" w:type="dxa"/>
              <w:left w:w="108" w:type="dxa"/>
              <w:bottom w:w="0" w:type="dxa"/>
              <w:right w:w="108" w:type="dxa"/>
            </w:tcMar>
            <w:vAlign w:val="center"/>
          </w:tcPr>
          <w:p w14:paraId="49048043" w14:textId="391A8D2F" w:rsidR="00AE6820" w:rsidRPr="00F361C7"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anviiqcgpd.</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540" w:type="pct"/>
            <w:vAlign w:val="center"/>
          </w:tcPr>
          <w:p w14:paraId="4CB95E56"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CG LB</w:t>
            </w:r>
          </w:p>
        </w:tc>
        <w:tc>
          <w:tcPr>
            <w:tcW w:w="1129" w:type="pct"/>
            <w:vAlign w:val="center"/>
          </w:tcPr>
          <w:p w14:paraId="7E64D477" w14:textId="08222C76" w:rsidR="00AE6820" w:rsidRPr="00EB1D61" w:rsidRDefault="00AE6820">
            <w:pPr>
              <w:spacing w:after="0"/>
              <w:jc w:val="center"/>
              <w:rPr>
                <w:rFonts w:asciiTheme="minorHAnsi" w:hAnsiTheme="minorHAnsi" w:cstheme="minorHAnsi"/>
              </w:rPr>
            </w:pPr>
            <w:proofErr w:type="spellStart"/>
            <w:proofErr w:type="gramStart"/>
            <w:r>
              <w:rPr>
                <w:rFonts w:asciiTheme="minorHAnsi" w:hAnsiTheme="minorHAnsi" w:cstheme="minorHAnsi"/>
              </w:rPr>
              <w:t>anviiqcgpd.</w:t>
            </w:r>
            <w:r w:rsidR="0076785A">
              <w:rPr>
                <w:rFonts w:asciiTheme="minorHAnsi" w:hAnsiTheme="minorHAnsi" w:cstheme="minorHAnsi"/>
              </w:rPr>
              <w:t>xx</w:t>
            </w:r>
            <w:r w:rsidR="001701C1">
              <w:rPr>
                <w:rFonts w:asciiTheme="minorHAnsi" w:hAnsiTheme="minorHAnsi" w:cstheme="minorHAnsi"/>
              </w:rPr>
              <w:t>Example</w:t>
            </w:r>
            <w:proofErr w:type="spellEnd"/>
            <w:proofErr w:type="gramEnd"/>
            <w:r w:rsidR="001701C1">
              <w:rPr>
                <w:rFonts w:asciiTheme="minorHAnsi" w:hAnsiTheme="minorHAnsi" w:cstheme="minorHAnsi"/>
              </w:rPr>
              <w:t xml:space="preserve"> Client</w:t>
            </w:r>
            <w:r>
              <w:rPr>
                <w:rFonts w:asciiTheme="minorHAnsi" w:hAnsiTheme="minorHAnsi" w:cstheme="minorHAnsi"/>
              </w:rPr>
              <w:t>.com</w:t>
            </w:r>
          </w:p>
        </w:tc>
        <w:tc>
          <w:tcPr>
            <w:tcW w:w="932" w:type="pct"/>
            <w:noWrap/>
            <w:tcMar>
              <w:top w:w="0" w:type="dxa"/>
              <w:left w:w="108" w:type="dxa"/>
              <w:bottom w:w="0" w:type="dxa"/>
              <w:right w:w="108" w:type="dxa"/>
            </w:tcMar>
            <w:vAlign w:val="center"/>
          </w:tcPr>
          <w:p w14:paraId="7D37E784" w14:textId="77777777" w:rsidR="00AE6820" w:rsidRPr="00EB1D61" w:rsidRDefault="00AE6820">
            <w:pPr>
              <w:spacing w:after="0"/>
              <w:jc w:val="center"/>
              <w:rPr>
                <w:rFonts w:asciiTheme="minorHAnsi" w:hAnsiTheme="minorHAnsi" w:cstheme="minorHAnsi"/>
              </w:rPr>
            </w:pPr>
            <w:r>
              <w:rPr>
                <w:rFonts w:asciiTheme="minorHAnsi" w:hAnsiTheme="minorHAnsi" w:cstheme="minorHAnsi"/>
              </w:rPr>
              <w:t>AWS ELB</w:t>
            </w:r>
          </w:p>
        </w:tc>
        <w:tc>
          <w:tcPr>
            <w:tcW w:w="589" w:type="pct"/>
            <w:noWrap/>
            <w:tcMar>
              <w:top w:w="0" w:type="dxa"/>
              <w:left w:w="108" w:type="dxa"/>
              <w:bottom w:w="0" w:type="dxa"/>
              <w:right w:w="108" w:type="dxa"/>
            </w:tcMar>
            <w:vAlign w:val="center"/>
          </w:tcPr>
          <w:p w14:paraId="64B9B0C1" w14:textId="25C72751" w:rsidR="00AE6820" w:rsidRPr="00EB1D61" w:rsidRDefault="00B24F4D">
            <w:pPr>
              <w:spacing w:after="0"/>
              <w:jc w:val="center"/>
              <w:rPr>
                <w:rFonts w:asciiTheme="minorHAnsi" w:hAnsiTheme="minorHAnsi" w:cstheme="minorHAnsi"/>
              </w:rPr>
            </w:pPr>
            <w:r>
              <w:rPr>
                <w:rFonts w:asciiTheme="minorHAnsi" w:hAnsiTheme="minorHAnsi" w:cstheme="minorHAnsi"/>
              </w:rPr>
              <w:t>Cloud Team</w:t>
            </w:r>
          </w:p>
        </w:tc>
        <w:tc>
          <w:tcPr>
            <w:tcW w:w="635" w:type="pct"/>
            <w:vAlign w:val="center"/>
          </w:tcPr>
          <w:p w14:paraId="42BEDB6B" w14:textId="537642E7" w:rsidR="00AE6820" w:rsidRDefault="0076785A">
            <w:pPr>
              <w:spacing w:after="0"/>
              <w:jc w:val="center"/>
              <w:rPr>
                <w:rFonts w:asciiTheme="minorHAnsi" w:hAnsiTheme="minorHAnsi" w:cstheme="minorHAnsi"/>
              </w:rPr>
            </w:pPr>
            <w:r>
              <w:rPr>
                <w:rFonts w:asciiTheme="minorHAnsi" w:hAnsiTheme="minorHAnsi" w:cstheme="minorHAnsi"/>
              </w:rPr>
              <w:t>XX</w:t>
            </w:r>
          </w:p>
        </w:tc>
      </w:tr>
    </w:tbl>
    <w:p w14:paraId="70795EC8" w14:textId="77777777" w:rsidR="00AE6820" w:rsidRPr="00AE6820" w:rsidRDefault="00AE6820" w:rsidP="00C83E36">
      <w:pPr>
        <w:rPr>
          <w:rFonts w:asciiTheme="minorHAnsi" w:hAnsiTheme="minorHAnsi" w:cstheme="minorHAnsi"/>
        </w:rPr>
      </w:pPr>
    </w:p>
    <w:p w14:paraId="7B360EBF" w14:textId="77777777" w:rsidR="001559E5" w:rsidRDefault="001559E5" w:rsidP="00842611">
      <w:pPr>
        <w:pStyle w:val="Heading1"/>
      </w:pPr>
      <w:bookmarkStart w:id="473" w:name="_Toc38014696"/>
      <w:r>
        <w:t>IdentityIQ Administrative Tasks</w:t>
      </w:r>
      <w:bookmarkEnd w:id="473"/>
    </w:p>
    <w:p w14:paraId="63E0AB66" w14:textId="51CDE18A" w:rsidR="001559E5" w:rsidRPr="00C80A76" w:rsidRDefault="001559E5" w:rsidP="001559E5">
      <w:pPr>
        <w:rPr>
          <w:rFonts w:asciiTheme="minorHAnsi" w:hAnsiTheme="minorHAnsi" w:cstheme="minorHAnsi"/>
        </w:rPr>
      </w:pPr>
      <w:r w:rsidRPr="00C80A76">
        <w:rPr>
          <w:rFonts w:asciiTheme="minorHAnsi" w:hAnsiTheme="minorHAnsi" w:cstheme="minorHAnsi"/>
        </w:rPr>
        <w:t>This section describe</w:t>
      </w:r>
      <w:r w:rsidR="00251F25">
        <w:rPr>
          <w:rFonts w:asciiTheme="minorHAnsi" w:hAnsiTheme="minorHAnsi" w:cstheme="minorHAnsi"/>
        </w:rPr>
        <w:t>s</w:t>
      </w:r>
      <w:r w:rsidRPr="00C80A76">
        <w:rPr>
          <w:rFonts w:asciiTheme="minorHAnsi" w:hAnsiTheme="minorHAnsi" w:cstheme="minorHAnsi"/>
        </w:rPr>
        <w:t xml:space="preserve"> </w:t>
      </w:r>
      <w:r w:rsidR="00251F25">
        <w:rPr>
          <w:rFonts w:asciiTheme="minorHAnsi" w:hAnsiTheme="minorHAnsi" w:cstheme="minorHAnsi"/>
        </w:rPr>
        <w:t xml:space="preserve">typical IIQ </w:t>
      </w:r>
      <w:r w:rsidRPr="00C80A76">
        <w:rPr>
          <w:rFonts w:asciiTheme="minorHAnsi" w:hAnsiTheme="minorHAnsi" w:cstheme="minorHAnsi"/>
        </w:rPr>
        <w:t>administrative activities.</w:t>
      </w:r>
      <w:r w:rsidR="00971BCA">
        <w:rPr>
          <w:rFonts w:asciiTheme="minorHAnsi" w:hAnsiTheme="minorHAnsi" w:cstheme="minorHAnsi"/>
        </w:rPr>
        <w:t xml:space="preserve"> This includes process for granting privileged access to users, Updating configuration objects etc. as part of daily Admin activities in IMF project.</w:t>
      </w:r>
    </w:p>
    <w:p w14:paraId="6FD389A8" w14:textId="77777777" w:rsidR="00436569" w:rsidRDefault="00436569" w:rsidP="00CD0775">
      <w:pPr>
        <w:pStyle w:val="Heading2"/>
      </w:pPr>
      <w:bookmarkStart w:id="474" w:name="_Access_to_Gore"/>
      <w:bookmarkStart w:id="475" w:name="_Toc37428177"/>
      <w:bookmarkStart w:id="476" w:name="_Toc37853732"/>
      <w:bookmarkStart w:id="477" w:name="_Toc37854272"/>
      <w:bookmarkStart w:id="478" w:name="_Toc37854815"/>
      <w:bookmarkStart w:id="479" w:name="_Toc37855361"/>
      <w:bookmarkStart w:id="480" w:name="_Toc37428178"/>
      <w:bookmarkStart w:id="481" w:name="_Toc37853733"/>
      <w:bookmarkStart w:id="482" w:name="_Toc37854273"/>
      <w:bookmarkStart w:id="483" w:name="_Toc37854816"/>
      <w:bookmarkStart w:id="484" w:name="_Toc37855362"/>
      <w:bookmarkStart w:id="485" w:name="_Toc37428179"/>
      <w:bookmarkStart w:id="486" w:name="_Toc37853734"/>
      <w:bookmarkStart w:id="487" w:name="_Toc37854274"/>
      <w:bookmarkStart w:id="488" w:name="_Toc37854817"/>
      <w:bookmarkStart w:id="489" w:name="_Toc37855363"/>
      <w:bookmarkStart w:id="490" w:name="_Toc37428180"/>
      <w:bookmarkStart w:id="491" w:name="_Toc37853735"/>
      <w:bookmarkStart w:id="492" w:name="_Toc37854275"/>
      <w:bookmarkStart w:id="493" w:name="_Toc37854818"/>
      <w:bookmarkStart w:id="494" w:name="_Toc37855364"/>
      <w:bookmarkStart w:id="495" w:name="_Toc37428181"/>
      <w:bookmarkStart w:id="496" w:name="_Toc37853736"/>
      <w:bookmarkStart w:id="497" w:name="_Toc37854276"/>
      <w:bookmarkStart w:id="498" w:name="_Toc37854819"/>
      <w:bookmarkStart w:id="499" w:name="_Toc37855365"/>
      <w:bookmarkStart w:id="500" w:name="_Toc37428182"/>
      <w:bookmarkStart w:id="501" w:name="_Toc37853737"/>
      <w:bookmarkStart w:id="502" w:name="_Toc37854277"/>
      <w:bookmarkStart w:id="503" w:name="_Toc37854820"/>
      <w:bookmarkStart w:id="504" w:name="_Toc37855366"/>
      <w:bookmarkStart w:id="505" w:name="_Toc37428183"/>
      <w:bookmarkStart w:id="506" w:name="_Toc37853738"/>
      <w:bookmarkStart w:id="507" w:name="_Toc37854278"/>
      <w:bookmarkStart w:id="508" w:name="_Toc37854821"/>
      <w:bookmarkStart w:id="509" w:name="_Toc37855367"/>
      <w:bookmarkStart w:id="510" w:name="_Toc37428184"/>
      <w:bookmarkStart w:id="511" w:name="_Toc37853739"/>
      <w:bookmarkStart w:id="512" w:name="_Toc37854279"/>
      <w:bookmarkStart w:id="513" w:name="_Toc37854822"/>
      <w:bookmarkStart w:id="514" w:name="_Toc37855368"/>
      <w:bookmarkStart w:id="515" w:name="_Toc37428185"/>
      <w:bookmarkStart w:id="516" w:name="_Toc37853740"/>
      <w:bookmarkStart w:id="517" w:name="_Toc37854280"/>
      <w:bookmarkStart w:id="518" w:name="_Toc37854823"/>
      <w:bookmarkStart w:id="519" w:name="_Toc37855369"/>
      <w:bookmarkStart w:id="520" w:name="_Toc37428186"/>
      <w:bookmarkStart w:id="521" w:name="_Toc37853741"/>
      <w:bookmarkStart w:id="522" w:name="_Toc37854281"/>
      <w:bookmarkStart w:id="523" w:name="_Toc37854824"/>
      <w:bookmarkStart w:id="524" w:name="_Toc37855370"/>
      <w:bookmarkStart w:id="525" w:name="_Toc37428187"/>
      <w:bookmarkStart w:id="526" w:name="_Toc37853742"/>
      <w:bookmarkStart w:id="527" w:name="_Toc37854282"/>
      <w:bookmarkStart w:id="528" w:name="_Toc37854825"/>
      <w:bookmarkStart w:id="529" w:name="_Toc37855371"/>
      <w:bookmarkStart w:id="530" w:name="_Toc37428188"/>
      <w:bookmarkStart w:id="531" w:name="_Toc37853743"/>
      <w:bookmarkStart w:id="532" w:name="_Toc37854283"/>
      <w:bookmarkStart w:id="533" w:name="_Toc37854826"/>
      <w:bookmarkStart w:id="534" w:name="_Toc37855372"/>
      <w:bookmarkStart w:id="535" w:name="_Toc37428189"/>
      <w:bookmarkStart w:id="536" w:name="_Toc37853744"/>
      <w:bookmarkStart w:id="537" w:name="_Toc37854284"/>
      <w:bookmarkStart w:id="538" w:name="_Toc37854827"/>
      <w:bookmarkStart w:id="539" w:name="_Toc37855373"/>
      <w:bookmarkStart w:id="540" w:name="_Toc37428190"/>
      <w:bookmarkStart w:id="541" w:name="_Toc37853745"/>
      <w:bookmarkStart w:id="542" w:name="_Toc37854285"/>
      <w:bookmarkStart w:id="543" w:name="_Toc37854828"/>
      <w:bookmarkStart w:id="544" w:name="_Toc37855374"/>
      <w:bookmarkStart w:id="545" w:name="_Toc37428191"/>
      <w:bookmarkStart w:id="546" w:name="_Toc37853746"/>
      <w:bookmarkStart w:id="547" w:name="_Toc37854286"/>
      <w:bookmarkStart w:id="548" w:name="_Toc37854829"/>
      <w:bookmarkStart w:id="549" w:name="_Toc37855375"/>
      <w:bookmarkStart w:id="550" w:name="_Toc37428192"/>
      <w:bookmarkStart w:id="551" w:name="_Toc37853747"/>
      <w:bookmarkStart w:id="552" w:name="_Toc37854287"/>
      <w:bookmarkStart w:id="553" w:name="_Toc37854830"/>
      <w:bookmarkStart w:id="554" w:name="_Toc37855376"/>
      <w:bookmarkStart w:id="555" w:name="_Ref37351881"/>
      <w:bookmarkStart w:id="556" w:name="_Toc38014697"/>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t>Permissions</w:t>
      </w:r>
      <w:bookmarkEnd w:id="555"/>
      <w:bookmarkEnd w:id="556"/>
    </w:p>
    <w:p w14:paraId="2154DB9B" w14:textId="77777777" w:rsidR="00574F47" w:rsidRPr="00574F47" w:rsidRDefault="00574F47" w:rsidP="00574F47">
      <w:pPr>
        <w:rPr>
          <w:rFonts w:asciiTheme="minorHAnsi" w:hAnsiTheme="minorHAnsi" w:cstheme="minorHAnsi"/>
        </w:rPr>
      </w:pPr>
      <w:r w:rsidRPr="00574F47">
        <w:rPr>
          <w:rFonts w:asciiTheme="minorHAnsi" w:hAnsiTheme="minorHAnsi" w:cstheme="minorHAnsi"/>
        </w:rPr>
        <w:t>This section describes process of granting and revoking privileges permission of identities in IdentityIQ as part of IMF implementation.</w:t>
      </w:r>
    </w:p>
    <w:p w14:paraId="4F79A099" w14:textId="77777777" w:rsidR="001559E5" w:rsidRDefault="001559E5" w:rsidP="00AC1392">
      <w:pPr>
        <w:pStyle w:val="Heading3"/>
      </w:pPr>
      <w:bookmarkStart w:id="557" w:name="_Toc38014698"/>
      <w:r>
        <w:lastRenderedPageBreak/>
        <w:t>Grant ITAC permissions to User</w:t>
      </w:r>
      <w:bookmarkEnd w:id="557"/>
    </w:p>
    <w:p w14:paraId="0812FEE1" w14:textId="1D43DE87" w:rsidR="001559E5" w:rsidRDefault="0076785A" w:rsidP="004D0AEC">
      <w:pPr>
        <w:pStyle w:val="ListParagraph"/>
        <w:keepNext/>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XX</w:t>
      </w:r>
      <w:r w:rsidR="001559E5">
        <w:rPr>
          <w:rFonts w:asciiTheme="minorHAnsi" w:eastAsia="Times New Roman" w:hAnsiTheme="minorHAnsi" w:cstheme="minorHAnsi"/>
          <w:szCs w:val="20"/>
          <w:lang w:val="en-GB"/>
        </w:rPr>
        <w:t xml:space="preserve"> InfoSec team will create privileged account in Active Directory as per request.</w:t>
      </w:r>
    </w:p>
    <w:p w14:paraId="5BC8A36D" w14:textId="210297A1" w:rsidR="001559E5" w:rsidRDefault="001559E5" w:rsidP="001559E5">
      <w:pPr>
        <w:pStyle w:val="Caption"/>
      </w:pPr>
      <w:bookmarkStart w:id="558" w:name="_Toc3801482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74</w:t>
      </w:r>
      <w:r w:rsidR="00B20B72">
        <w:rPr>
          <w:noProof/>
        </w:rPr>
        <w:fldChar w:fldCharType="end"/>
      </w:r>
      <w:r>
        <w:t>: Privileged Account in AD</w:t>
      </w:r>
      <w:bookmarkEnd w:id="558"/>
    </w:p>
    <w:p w14:paraId="3B327473" w14:textId="77777777" w:rsidR="001559E5" w:rsidRDefault="001559E5" w:rsidP="001559E5">
      <w:pPr>
        <w:pStyle w:val="ListParagraph"/>
        <w:jc w:val="center"/>
        <w:rPr>
          <w:rFonts w:asciiTheme="minorHAnsi" w:eastAsia="Times New Roman" w:hAnsiTheme="minorHAnsi" w:cstheme="minorHAnsi"/>
          <w:szCs w:val="20"/>
          <w:lang w:val="en-GB"/>
        </w:rPr>
      </w:pPr>
      <w:r>
        <w:rPr>
          <w:noProof/>
        </w:rPr>
        <w:drawing>
          <wp:inline distT="0" distB="0" distL="0" distR="0" wp14:anchorId="42A0AA93" wp14:editId="28BC95E8">
            <wp:extent cx="3562350" cy="2352675"/>
            <wp:effectExtent l="19050" t="19050" r="19050" b="28575"/>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562350" cy="2352675"/>
                    </a:xfrm>
                    <a:prstGeom prst="rect">
                      <a:avLst/>
                    </a:prstGeom>
                    <a:ln>
                      <a:solidFill>
                        <a:schemeClr val="accent1"/>
                      </a:solidFill>
                    </a:ln>
                  </pic:spPr>
                </pic:pic>
              </a:graphicData>
            </a:graphic>
          </wp:inline>
        </w:drawing>
      </w:r>
    </w:p>
    <w:p w14:paraId="19AA302E" w14:textId="77777777" w:rsidR="001559E5" w:rsidRDefault="001559E5" w:rsidP="00573EE5">
      <w:pPr>
        <w:pStyle w:val="ListParagraph"/>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IIQ will </w:t>
      </w:r>
      <w:r w:rsidR="00251F25">
        <w:rPr>
          <w:rFonts w:asciiTheme="minorHAnsi" w:eastAsia="Times New Roman" w:hAnsiTheme="minorHAnsi" w:cstheme="minorHAnsi"/>
          <w:szCs w:val="20"/>
          <w:lang w:val="en-GB"/>
        </w:rPr>
        <w:t xml:space="preserve">automatically </w:t>
      </w:r>
      <w:r>
        <w:rPr>
          <w:rFonts w:asciiTheme="minorHAnsi" w:eastAsia="Times New Roman" w:hAnsiTheme="minorHAnsi" w:cstheme="minorHAnsi"/>
          <w:szCs w:val="20"/>
          <w:lang w:val="en-GB"/>
        </w:rPr>
        <w:t>aggregate the account as per aggregation schedule and create identity.</w:t>
      </w:r>
    </w:p>
    <w:p w14:paraId="3107045E" w14:textId="3882CA10" w:rsidR="001559E5" w:rsidRPr="00F97F8C" w:rsidRDefault="001559E5" w:rsidP="00573EE5">
      <w:pPr>
        <w:pStyle w:val="ListParagraph"/>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IAM Admin</w:t>
      </w:r>
      <w:r w:rsidRPr="006C4E20">
        <w:rPr>
          <w:rFonts w:asciiTheme="minorHAnsi" w:eastAsia="Times New Roman" w:hAnsiTheme="minorHAnsi" w:cstheme="minorHAnsi"/>
          <w:szCs w:val="20"/>
          <w:lang w:val="en-GB"/>
        </w:rPr>
        <w:t xml:space="preserve"> team member </w:t>
      </w:r>
      <w:r>
        <w:rPr>
          <w:rFonts w:asciiTheme="minorHAnsi" w:eastAsia="Times New Roman" w:hAnsiTheme="minorHAnsi" w:cstheme="minorHAnsi"/>
          <w:szCs w:val="20"/>
          <w:lang w:val="en-GB"/>
        </w:rPr>
        <w:t>accesses</w:t>
      </w:r>
      <w:r w:rsidRPr="006C4E20">
        <w:rPr>
          <w:rFonts w:asciiTheme="minorHAnsi" w:eastAsia="Times New Roman" w:hAnsiTheme="minorHAnsi" w:cstheme="minorHAnsi"/>
          <w:szCs w:val="20"/>
          <w:lang w:val="en-GB"/>
        </w:rPr>
        <w:t xml:space="preserve"> </w:t>
      </w:r>
      <w:hyperlink r:id="rId72" w:history="1">
        <w:r w:rsidRPr="00CD500A">
          <w:rPr>
            <w:rStyle w:val="Hyperlink"/>
            <w:rFonts w:asciiTheme="minorHAnsi" w:hAnsiTheme="minorHAnsi" w:cstheme="minorHAnsi"/>
          </w:rPr>
          <w:t>https://iga.</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CD500A">
          <w:rPr>
            <w:rStyle w:val="Hyperlink"/>
            <w:rFonts w:asciiTheme="minorHAnsi" w:hAnsiTheme="minorHAnsi" w:cstheme="minorHAnsi"/>
          </w:rPr>
          <w:t>.com/</w:t>
        </w:r>
        <w:proofErr w:type="spellStart"/>
        <w:r w:rsidRPr="00CD500A">
          <w:rPr>
            <w:rStyle w:val="Hyperlink"/>
            <w:rFonts w:asciiTheme="minorHAnsi" w:hAnsiTheme="minorHAnsi" w:cstheme="minorHAnsi"/>
          </w:rPr>
          <w:t>identityiq</w:t>
        </w:r>
        <w:proofErr w:type="spellEnd"/>
      </w:hyperlink>
      <w:r>
        <w:rPr>
          <w:rFonts w:asciiTheme="minorHAnsi" w:eastAsia="Times New Roman" w:hAnsiTheme="minorHAnsi" w:cstheme="minorHAnsi"/>
          <w:szCs w:val="20"/>
          <w:lang w:val="en-GB"/>
        </w:rPr>
        <w:t xml:space="preserve"> using </w:t>
      </w:r>
      <w:r w:rsidR="00251F25">
        <w:rPr>
          <w:rFonts w:asciiTheme="minorHAnsi" w:eastAsia="Times New Roman" w:hAnsiTheme="minorHAnsi" w:cstheme="minorHAnsi"/>
          <w:szCs w:val="20"/>
          <w:lang w:val="en-GB"/>
        </w:rPr>
        <w:t>PAM</w:t>
      </w:r>
      <w:r>
        <w:rPr>
          <w:rFonts w:asciiTheme="minorHAnsi" w:eastAsia="Times New Roman" w:hAnsiTheme="minorHAnsi" w:cstheme="minorHAnsi"/>
          <w:szCs w:val="20"/>
          <w:lang w:val="en-GB"/>
        </w:rPr>
        <w:t>.</w:t>
      </w:r>
    </w:p>
    <w:p w14:paraId="753F51B4" w14:textId="187BCB55" w:rsidR="001559E5" w:rsidRPr="007616D8" w:rsidRDefault="001559E5" w:rsidP="006B3BA4">
      <w:pPr>
        <w:pStyle w:val="ListParagraph"/>
        <w:keepNext/>
        <w:numPr>
          <w:ilvl w:val="0"/>
          <w:numId w:val="28"/>
        </w:numPr>
        <w:rPr>
          <w:rFonts w:asciiTheme="minorHAnsi" w:eastAsia="Times New Roman" w:hAnsiTheme="minorHAnsi" w:cstheme="minorHAnsi"/>
          <w:szCs w:val="20"/>
          <w:lang w:val="en-GB"/>
        </w:rPr>
      </w:pPr>
      <w:r w:rsidRPr="007616D8">
        <w:rPr>
          <w:rFonts w:asciiTheme="minorHAnsi" w:eastAsia="Times New Roman" w:hAnsiTheme="minorHAnsi" w:cstheme="minorHAnsi"/>
          <w:szCs w:val="20"/>
          <w:lang w:val="en-GB"/>
        </w:rPr>
        <w:t>IIQ dashboard</w:t>
      </w:r>
      <w:r w:rsidR="00251F25">
        <w:rPr>
          <w:rFonts w:asciiTheme="minorHAnsi" w:eastAsia="Times New Roman" w:hAnsiTheme="minorHAnsi" w:cstheme="minorHAnsi"/>
          <w:szCs w:val="20"/>
          <w:lang w:val="en-GB"/>
        </w:rPr>
        <w:t xml:space="preserve"> is displayed.</w:t>
      </w:r>
    </w:p>
    <w:p w14:paraId="192E5224" w14:textId="603432A6" w:rsidR="001559E5" w:rsidRDefault="001559E5" w:rsidP="001559E5">
      <w:pPr>
        <w:pStyle w:val="Caption"/>
      </w:pPr>
      <w:bookmarkStart w:id="559" w:name="_Toc3801482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75</w:t>
      </w:r>
      <w:r w:rsidR="00B20B72">
        <w:rPr>
          <w:noProof/>
        </w:rPr>
        <w:fldChar w:fldCharType="end"/>
      </w:r>
      <w:r>
        <w:t>: IIQ Dashboard</w:t>
      </w:r>
      <w:bookmarkEnd w:id="559"/>
    </w:p>
    <w:p w14:paraId="15E3018F" w14:textId="77777777" w:rsidR="00F2690A" w:rsidRDefault="00F2690A" w:rsidP="00F2690A">
      <w:pPr>
        <w:ind w:left="1260"/>
        <w:rPr>
          <w:noProof/>
        </w:rPr>
      </w:pPr>
      <w:r>
        <w:rPr>
          <w:noProof/>
        </w:rPr>
        <w:t>Graphic removed for privacy</w:t>
      </w:r>
    </w:p>
    <w:p w14:paraId="2111EA59" w14:textId="5463DB5A" w:rsidR="001559E5" w:rsidRDefault="001559E5" w:rsidP="001559E5">
      <w:pPr>
        <w:pStyle w:val="ListParagraph"/>
        <w:rPr>
          <w:rFonts w:asciiTheme="minorHAnsi" w:hAnsiTheme="minorHAnsi" w:cstheme="minorHAnsi"/>
        </w:rPr>
      </w:pPr>
    </w:p>
    <w:p w14:paraId="475825CF" w14:textId="77777777" w:rsidR="001559E5" w:rsidRPr="00F97F8C" w:rsidRDefault="001559E5" w:rsidP="00573EE5">
      <w:pPr>
        <w:pStyle w:val="ListParagraph"/>
        <w:keepNext/>
        <w:numPr>
          <w:ilvl w:val="0"/>
          <w:numId w:val="28"/>
        </w:numPr>
      </w:pPr>
      <w:r w:rsidRPr="007616D8">
        <w:rPr>
          <w:rFonts w:asciiTheme="minorHAnsi" w:eastAsia="Times New Roman" w:hAnsiTheme="minorHAnsi" w:cstheme="minorHAnsi"/>
          <w:szCs w:val="20"/>
          <w:lang w:val="en-GB"/>
        </w:rPr>
        <w:t>Click on Setup</w:t>
      </w:r>
      <w:r w:rsidRPr="007616D8">
        <w:rPr>
          <w:rFonts w:asciiTheme="minorHAnsi" w:eastAsia="Times New Roman" w:hAnsiTheme="minorHAnsi" w:cstheme="minorHAnsi"/>
          <w:szCs w:val="20"/>
          <w:lang w:val="en-GB"/>
        </w:rPr>
        <w:sym w:font="Wingdings" w:char="F0E0"/>
      </w:r>
      <w:r w:rsidRPr="007616D8">
        <w:rPr>
          <w:rFonts w:asciiTheme="minorHAnsi" w:eastAsia="Times New Roman" w:hAnsiTheme="minorHAnsi" w:cstheme="minorHAnsi"/>
          <w:szCs w:val="20"/>
          <w:lang w:val="en-GB"/>
        </w:rPr>
        <w:t xml:space="preserve"> Groups</w:t>
      </w:r>
    </w:p>
    <w:p w14:paraId="1BAF48FF" w14:textId="75C31D82" w:rsidR="001559E5" w:rsidRDefault="001559E5" w:rsidP="001559E5">
      <w:pPr>
        <w:pStyle w:val="Caption"/>
      </w:pPr>
      <w:bookmarkStart w:id="560" w:name="_Toc3801483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76</w:t>
      </w:r>
      <w:r w:rsidR="00B20B72">
        <w:rPr>
          <w:noProof/>
        </w:rPr>
        <w:fldChar w:fldCharType="end"/>
      </w:r>
      <w:r>
        <w:t xml:space="preserve">: </w:t>
      </w:r>
      <w:r w:rsidR="000C4817">
        <w:t>Access Workgroups</w:t>
      </w:r>
      <w:bookmarkEnd w:id="560"/>
    </w:p>
    <w:p w14:paraId="11869D8D" w14:textId="77777777" w:rsidR="00F2690A" w:rsidRDefault="00F2690A" w:rsidP="00F2690A">
      <w:pPr>
        <w:ind w:left="1260"/>
        <w:rPr>
          <w:noProof/>
        </w:rPr>
      </w:pPr>
      <w:r>
        <w:rPr>
          <w:noProof/>
        </w:rPr>
        <w:t>Graphic removed for privacy</w:t>
      </w:r>
    </w:p>
    <w:p w14:paraId="2E902D76" w14:textId="40BF9A13" w:rsidR="001559E5" w:rsidRDefault="001559E5" w:rsidP="001559E5">
      <w:pPr>
        <w:pStyle w:val="ListParagraph"/>
        <w:rPr>
          <w:rFonts w:asciiTheme="minorHAnsi" w:eastAsia="Times New Roman" w:hAnsiTheme="minorHAnsi" w:cstheme="minorHAnsi"/>
          <w:szCs w:val="20"/>
          <w:lang w:val="en-GB"/>
        </w:rPr>
      </w:pPr>
    </w:p>
    <w:p w14:paraId="6C2CE500" w14:textId="77777777" w:rsidR="001559E5" w:rsidRDefault="001559E5" w:rsidP="001559E5">
      <w:pPr>
        <w:pStyle w:val="ListParagraph"/>
        <w:rPr>
          <w:rFonts w:asciiTheme="minorHAnsi" w:eastAsia="Times New Roman" w:hAnsiTheme="minorHAnsi" w:cstheme="minorHAnsi"/>
          <w:szCs w:val="20"/>
          <w:lang w:val="en-GB"/>
        </w:rPr>
      </w:pPr>
    </w:p>
    <w:p w14:paraId="115A28BD" w14:textId="77777777" w:rsidR="001559E5" w:rsidRDefault="001559E5" w:rsidP="00B0362F">
      <w:pPr>
        <w:pStyle w:val="ListParagraph"/>
        <w:keepNext/>
        <w:numPr>
          <w:ilvl w:val="0"/>
          <w:numId w:val="24"/>
        </w:numPr>
        <w:ind w:left="634"/>
        <w:rPr>
          <w:rFonts w:asciiTheme="minorHAnsi" w:eastAsia="Times New Roman" w:hAnsiTheme="minorHAnsi" w:cstheme="minorHAnsi"/>
          <w:szCs w:val="20"/>
          <w:lang w:val="en-GB"/>
        </w:rPr>
      </w:pPr>
      <w:r>
        <w:rPr>
          <w:rFonts w:asciiTheme="minorHAnsi" w:eastAsia="Times New Roman" w:hAnsiTheme="minorHAnsi" w:cstheme="minorHAnsi"/>
          <w:szCs w:val="20"/>
          <w:lang w:val="en-GB"/>
        </w:rPr>
        <w:t>Select “</w:t>
      </w:r>
      <w:r w:rsidRPr="00BA3CD1">
        <w:rPr>
          <w:rFonts w:asciiTheme="minorHAnsi" w:eastAsia="Times New Roman" w:hAnsiTheme="minorHAnsi" w:cstheme="minorHAnsi"/>
          <w:b/>
          <w:szCs w:val="20"/>
          <w:lang w:val="en-GB"/>
        </w:rPr>
        <w:t>Workgroups</w:t>
      </w:r>
      <w:r>
        <w:rPr>
          <w:rFonts w:asciiTheme="minorHAnsi" w:eastAsia="Times New Roman" w:hAnsiTheme="minorHAnsi" w:cstheme="minorHAnsi"/>
          <w:szCs w:val="20"/>
          <w:lang w:val="en-GB"/>
        </w:rPr>
        <w:t>” Tab and click on “</w:t>
      </w:r>
      <w:r w:rsidRPr="00183332">
        <w:rPr>
          <w:rFonts w:asciiTheme="minorHAnsi" w:eastAsia="Times New Roman" w:hAnsiTheme="minorHAnsi" w:cstheme="minorHAnsi"/>
          <w:b/>
          <w:szCs w:val="20"/>
          <w:lang w:val="en-GB"/>
        </w:rPr>
        <w:t>ITAC Team</w:t>
      </w:r>
      <w:r>
        <w:rPr>
          <w:rFonts w:asciiTheme="minorHAnsi" w:eastAsia="Times New Roman" w:hAnsiTheme="minorHAnsi" w:cstheme="minorHAnsi"/>
          <w:szCs w:val="20"/>
          <w:lang w:val="en-GB"/>
        </w:rPr>
        <w:t>”</w:t>
      </w:r>
    </w:p>
    <w:p w14:paraId="4AD99853" w14:textId="5950094C" w:rsidR="001559E5" w:rsidRDefault="001559E5" w:rsidP="001559E5">
      <w:pPr>
        <w:pStyle w:val="Caption"/>
      </w:pPr>
      <w:bookmarkStart w:id="561" w:name="_Toc3801483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77</w:t>
      </w:r>
      <w:r w:rsidR="00B20B72">
        <w:rPr>
          <w:noProof/>
        </w:rPr>
        <w:fldChar w:fldCharType="end"/>
      </w:r>
      <w:r>
        <w:t>: Workgroup Tab</w:t>
      </w:r>
      <w:bookmarkEnd w:id="561"/>
    </w:p>
    <w:p w14:paraId="38FDB209" w14:textId="77777777" w:rsidR="00883CB5" w:rsidRDefault="00883CB5" w:rsidP="00883CB5">
      <w:pPr>
        <w:ind w:left="1260"/>
        <w:rPr>
          <w:noProof/>
        </w:rPr>
      </w:pPr>
      <w:r>
        <w:rPr>
          <w:noProof/>
        </w:rPr>
        <w:t>Graphic removed for privacy</w:t>
      </w:r>
    </w:p>
    <w:p w14:paraId="18B594CD" w14:textId="69AD5B01" w:rsidR="001559E5" w:rsidRDefault="001559E5" w:rsidP="001559E5">
      <w:pPr>
        <w:pStyle w:val="ListParagraph"/>
        <w:ind w:left="1080" w:hanging="360"/>
        <w:rPr>
          <w:rFonts w:asciiTheme="minorHAnsi" w:eastAsia="Times New Roman" w:hAnsiTheme="minorHAnsi" w:cstheme="minorHAnsi"/>
          <w:szCs w:val="20"/>
          <w:lang w:val="en-GB"/>
        </w:rPr>
      </w:pPr>
    </w:p>
    <w:p w14:paraId="091A3E7D" w14:textId="77777777" w:rsidR="001559E5" w:rsidRDefault="001559E5" w:rsidP="001559E5">
      <w:pPr>
        <w:pStyle w:val="ListParagraph"/>
        <w:ind w:left="1080"/>
        <w:rPr>
          <w:rFonts w:asciiTheme="minorHAnsi" w:eastAsia="Times New Roman" w:hAnsiTheme="minorHAnsi" w:cstheme="minorHAnsi"/>
          <w:szCs w:val="20"/>
          <w:lang w:val="en-GB"/>
        </w:rPr>
      </w:pPr>
    </w:p>
    <w:p w14:paraId="4EDBF5DC" w14:textId="77777777" w:rsidR="001559E5" w:rsidRDefault="001559E5" w:rsidP="00573EE5">
      <w:pPr>
        <w:pStyle w:val="ListParagraph"/>
        <w:numPr>
          <w:ilvl w:val="0"/>
          <w:numId w:val="24"/>
        </w:numPr>
        <w:ind w:left="810"/>
        <w:rPr>
          <w:rFonts w:asciiTheme="minorHAnsi" w:eastAsia="Times New Roman" w:hAnsiTheme="minorHAnsi" w:cstheme="minorHAnsi"/>
          <w:szCs w:val="20"/>
          <w:lang w:val="en-GB"/>
        </w:rPr>
      </w:pPr>
      <w:r w:rsidRPr="00BA3CD1">
        <w:rPr>
          <w:rFonts w:asciiTheme="minorHAnsi" w:eastAsia="Times New Roman" w:hAnsiTheme="minorHAnsi" w:cstheme="minorHAnsi"/>
          <w:szCs w:val="20"/>
          <w:lang w:val="en-GB"/>
        </w:rPr>
        <w:t>Search the required member to be added in search field and</w:t>
      </w:r>
      <w:r>
        <w:rPr>
          <w:rFonts w:asciiTheme="minorHAnsi" w:eastAsia="Times New Roman" w:hAnsiTheme="minorHAnsi" w:cstheme="minorHAnsi"/>
          <w:szCs w:val="20"/>
          <w:lang w:val="en-GB"/>
        </w:rPr>
        <w:t xml:space="preserve"> click on</w:t>
      </w:r>
      <w:r w:rsidRPr="00BA3CD1">
        <w:rPr>
          <w:rFonts w:asciiTheme="minorHAnsi" w:eastAsia="Times New Roman" w:hAnsiTheme="minorHAnsi" w:cstheme="minorHAnsi"/>
          <w:szCs w:val="20"/>
          <w:lang w:val="en-GB"/>
        </w:rPr>
        <w:t xml:space="preserve"> </w:t>
      </w:r>
      <w:r w:rsidRPr="005C2E02">
        <w:rPr>
          <w:rFonts w:asciiTheme="minorHAnsi" w:eastAsia="Times New Roman" w:hAnsiTheme="minorHAnsi" w:cstheme="minorHAnsi"/>
          <w:b/>
          <w:szCs w:val="20"/>
          <w:lang w:val="en-GB"/>
        </w:rPr>
        <w:t>Add member</w:t>
      </w:r>
    </w:p>
    <w:p w14:paraId="6773D874" w14:textId="6E819939" w:rsidR="001559E5" w:rsidRDefault="001559E5" w:rsidP="001559E5">
      <w:pPr>
        <w:pStyle w:val="Caption"/>
      </w:pPr>
      <w:bookmarkStart w:id="562" w:name="_Toc3801483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78</w:t>
      </w:r>
      <w:r w:rsidR="00B20B72">
        <w:rPr>
          <w:noProof/>
        </w:rPr>
        <w:fldChar w:fldCharType="end"/>
      </w:r>
      <w:r>
        <w:t xml:space="preserve">: </w:t>
      </w:r>
      <w:r w:rsidRPr="0079214D">
        <w:t xml:space="preserve">Add members to </w:t>
      </w:r>
      <w:r>
        <w:t>ITAC</w:t>
      </w:r>
      <w:r w:rsidRPr="0079214D">
        <w:t xml:space="preserve"> Workgroup</w:t>
      </w:r>
      <w:bookmarkEnd w:id="562"/>
    </w:p>
    <w:p w14:paraId="61FC48A6" w14:textId="77777777" w:rsidR="00883CB5" w:rsidRDefault="00883CB5" w:rsidP="00883CB5">
      <w:pPr>
        <w:ind w:left="1260"/>
        <w:rPr>
          <w:noProof/>
        </w:rPr>
      </w:pPr>
      <w:r>
        <w:rPr>
          <w:noProof/>
        </w:rPr>
        <w:t>Graphic removed for privacy</w:t>
      </w:r>
    </w:p>
    <w:p w14:paraId="6243CAAE" w14:textId="77A3CCFF" w:rsidR="001559E5" w:rsidRDefault="001559E5" w:rsidP="001559E5">
      <w:pPr>
        <w:pStyle w:val="ListParagraph"/>
        <w:rPr>
          <w:rFonts w:asciiTheme="minorHAnsi" w:eastAsia="Times New Roman" w:hAnsiTheme="minorHAnsi" w:cstheme="minorHAnsi"/>
          <w:szCs w:val="20"/>
          <w:lang w:val="en-GB"/>
        </w:rPr>
      </w:pPr>
    </w:p>
    <w:p w14:paraId="294FC4F1" w14:textId="3D3D9F14" w:rsidR="001559E5" w:rsidRPr="00120FC7" w:rsidRDefault="001559E5" w:rsidP="00B0362F">
      <w:pPr>
        <w:pStyle w:val="ListParagraph"/>
        <w:numPr>
          <w:ilvl w:val="0"/>
          <w:numId w:val="24"/>
        </w:numPr>
      </w:pPr>
      <w:r w:rsidRPr="00612B21">
        <w:rPr>
          <w:rFonts w:asciiTheme="minorHAnsi" w:eastAsia="Times New Roman" w:hAnsiTheme="minorHAnsi" w:cstheme="minorHAnsi"/>
          <w:szCs w:val="20"/>
          <w:lang w:val="en-GB"/>
        </w:rPr>
        <w:lastRenderedPageBreak/>
        <w:t>Save the configuration by Clicking on “Save” button.</w:t>
      </w:r>
    </w:p>
    <w:p w14:paraId="7443246B" w14:textId="77777777" w:rsidR="001559E5" w:rsidRDefault="001559E5" w:rsidP="00AC1392">
      <w:pPr>
        <w:pStyle w:val="Heading3"/>
      </w:pPr>
      <w:bookmarkStart w:id="563" w:name="_Toc38014699"/>
      <w:r>
        <w:t>Revoke ITAC permission from user</w:t>
      </w:r>
      <w:bookmarkEnd w:id="563"/>
    </w:p>
    <w:p w14:paraId="4ED91907" w14:textId="56E21515" w:rsidR="001559E5" w:rsidRPr="00C80A76" w:rsidRDefault="001559E5" w:rsidP="00573EE5">
      <w:pPr>
        <w:pStyle w:val="ListParagraph"/>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IAM Admin</w:t>
      </w:r>
      <w:r w:rsidRPr="006C4E20">
        <w:rPr>
          <w:rFonts w:asciiTheme="minorHAnsi" w:eastAsia="Times New Roman" w:hAnsiTheme="minorHAnsi" w:cstheme="minorHAnsi"/>
          <w:szCs w:val="20"/>
          <w:lang w:val="en-GB"/>
        </w:rPr>
        <w:t xml:space="preserve"> team member </w:t>
      </w:r>
      <w:r>
        <w:rPr>
          <w:rFonts w:asciiTheme="minorHAnsi" w:eastAsia="Times New Roman" w:hAnsiTheme="minorHAnsi" w:cstheme="minorHAnsi"/>
          <w:szCs w:val="20"/>
          <w:lang w:val="en-GB"/>
        </w:rPr>
        <w:t>accesses</w:t>
      </w:r>
      <w:r w:rsidRPr="006C4E20">
        <w:rPr>
          <w:rFonts w:asciiTheme="minorHAnsi" w:eastAsia="Times New Roman" w:hAnsiTheme="minorHAnsi" w:cstheme="minorHAnsi"/>
          <w:szCs w:val="20"/>
          <w:lang w:val="en-GB"/>
        </w:rPr>
        <w:t xml:space="preserve"> </w:t>
      </w:r>
      <w:hyperlink r:id="rId73" w:history="1">
        <w:r w:rsidRPr="00017443">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017443">
          <w:rPr>
            <w:rStyle w:val="Hyperlink"/>
            <w:rFonts w:asciiTheme="minorHAnsi" w:eastAsia="Times New Roman" w:hAnsiTheme="minorHAnsi" w:cstheme="minorHAnsi"/>
            <w:szCs w:val="20"/>
            <w:lang w:val="en-GB"/>
          </w:rPr>
          <w:t>.com/</w:t>
        </w:r>
        <w:proofErr w:type="spellStart"/>
        <w:r w:rsidRPr="00017443">
          <w:rPr>
            <w:rStyle w:val="Hyperlink"/>
            <w:rFonts w:asciiTheme="minorHAnsi" w:eastAsia="Times New Roman" w:hAnsiTheme="minorHAnsi" w:cstheme="minorHAnsi"/>
            <w:szCs w:val="20"/>
            <w:lang w:val="en-GB"/>
          </w:rPr>
          <w:t>identityiq</w:t>
        </w:r>
        <w:proofErr w:type="spellEnd"/>
      </w:hyperlink>
      <w:r>
        <w:rPr>
          <w:rFonts w:asciiTheme="minorHAnsi" w:eastAsia="Times New Roman" w:hAnsiTheme="minorHAnsi" w:cstheme="minorHAnsi"/>
          <w:szCs w:val="20"/>
          <w:lang w:val="en-GB"/>
        </w:rPr>
        <w:t xml:space="preserve"> using </w:t>
      </w:r>
      <w:r w:rsidR="00251F25">
        <w:rPr>
          <w:rFonts w:asciiTheme="minorHAnsi" w:eastAsia="Times New Roman" w:hAnsiTheme="minorHAnsi" w:cstheme="minorHAnsi"/>
          <w:szCs w:val="20"/>
          <w:lang w:val="en-GB"/>
        </w:rPr>
        <w:t>PAM.</w:t>
      </w:r>
    </w:p>
    <w:p w14:paraId="79A1FAA1" w14:textId="77777777" w:rsidR="001559E5" w:rsidRDefault="001559E5" w:rsidP="004D0AEC">
      <w:pPr>
        <w:pStyle w:val="ListParagraph"/>
        <w:keepNext/>
        <w:numPr>
          <w:ilvl w:val="0"/>
          <w:numId w:val="24"/>
        </w:numPr>
      </w:pPr>
      <w:r w:rsidRPr="00BA3CD1">
        <w:rPr>
          <w:rFonts w:asciiTheme="minorHAnsi" w:eastAsia="Times New Roman" w:hAnsiTheme="minorHAnsi" w:cstheme="minorHAnsi"/>
          <w:szCs w:val="20"/>
          <w:lang w:val="en-GB"/>
        </w:rPr>
        <w:t>IIQ dashboard displays the dashboard page.</w:t>
      </w:r>
    </w:p>
    <w:p w14:paraId="5618F191" w14:textId="16C48E76" w:rsidR="001559E5" w:rsidRDefault="001559E5" w:rsidP="001559E5">
      <w:pPr>
        <w:pStyle w:val="Caption"/>
      </w:pPr>
      <w:bookmarkStart w:id="564" w:name="_Toc3801483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79</w:t>
      </w:r>
      <w:r w:rsidR="00B20B72">
        <w:rPr>
          <w:noProof/>
        </w:rPr>
        <w:fldChar w:fldCharType="end"/>
      </w:r>
      <w:r>
        <w:t>: IIQ Dashboard</w:t>
      </w:r>
      <w:bookmarkEnd w:id="564"/>
    </w:p>
    <w:p w14:paraId="15F823EA" w14:textId="267BE571" w:rsidR="001559E5" w:rsidRDefault="001559E5" w:rsidP="001559E5">
      <w:pPr>
        <w:pStyle w:val="ListParagraph"/>
        <w:rPr>
          <w:rFonts w:asciiTheme="minorHAnsi" w:eastAsia="Times New Roman" w:hAnsiTheme="minorHAnsi" w:cstheme="minorHAnsi"/>
          <w:szCs w:val="20"/>
          <w:lang w:val="en-GB"/>
        </w:rPr>
      </w:pPr>
    </w:p>
    <w:p w14:paraId="6B86927C" w14:textId="77777777" w:rsidR="001559E5" w:rsidRDefault="001559E5" w:rsidP="001559E5">
      <w:pPr>
        <w:pStyle w:val="ListParagraph"/>
        <w:rPr>
          <w:rFonts w:asciiTheme="minorHAnsi" w:eastAsia="Times New Roman" w:hAnsiTheme="minorHAnsi" w:cstheme="minorHAnsi"/>
          <w:szCs w:val="20"/>
          <w:lang w:val="en-GB"/>
        </w:rPr>
      </w:pPr>
    </w:p>
    <w:p w14:paraId="24AE8E05" w14:textId="77777777" w:rsidR="001559E5" w:rsidRDefault="001559E5" w:rsidP="00573EE5">
      <w:pPr>
        <w:pStyle w:val="ListParagraph"/>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Click on Setup</w:t>
      </w:r>
      <w:r w:rsidRPr="00BA3CD1">
        <w:rPr>
          <w:rFonts w:asciiTheme="minorHAnsi" w:eastAsia="Times New Roman" w:hAnsiTheme="minorHAnsi" w:cstheme="minorHAnsi"/>
          <w:szCs w:val="20"/>
          <w:lang w:val="en-GB"/>
        </w:rPr>
        <w:sym w:font="Wingdings" w:char="F0E0"/>
      </w:r>
      <w:r>
        <w:rPr>
          <w:rFonts w:asciiTheme="minorHAnsi" w:eastAsia="Times New Roman" w:hAnsiTheme="minorHAnsi" w:cstheme="minorHAnsi"/>
          <w:szCs w:val="20"/>
          <w:lang w:val="en-GB"/>
        </w:rPr>
        <w:t xml:space="preserve"> Groups</w:t>
      </w:r>
    </w:p>
    <w:p w14:paraId="578B09BE" w14:textId="6AFAEA0C" w:rsidR="001559E5" w:rsidRDefault="001559E5" w:rsidP="001559E5">
      <w:pPr>
        <w:pStyle w:val="Caption"/>
      </w:pPr>
      <w:bookmarkStart w:id="565" w:name="_Toc3801483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80</w:t>
      </w:r>
      <w:r w:rsidR="00B20B72">
        <w:rPr>
          <w:noProof/>
        </w:rPr>
        <w:fldChar w:fldCharType="end"/>
      </w:r>
      <w:r>
        <w:t xml:space="preserve">: </w:t>
      </w:r>
      <w:r w:rsidR="00E227E8">
        <w:t>Access Workgroups</w:t>
      </w:r>
      <w:bookmarkEnd w:id="565"/>
    </w:p>
    <w:p w14:paraId="0C019325" w14:textId="7A1DF16B" w:rsidR="001559E5" w:rsidRDefault="001559E5" w:rsidP="001559E5">
      <w:pPr>
        <w:pStyle w:val="ListParagraph"/>
        <w:rPr>
          <w:rFonts w:asciiTheme="minorHAnsi" w:eastAsia="Times New Roman" w:hAnsiTheme="minorHAnsi" w:cstheme="minorHAnsi"/>
          <w:szCs w:val="20"/>
          <w:lang w:val="en-GB"/>
        </w:rPr>
      </w:pPr>
    </w:p>
    <w:p w14:paraId="3376B31B" w14:textId="77777777" w:rsidR="001559E5" w:rsidRDefault="001559E5" w:rsidP="001559E5">
      <w:pPr>
        <w:pStyle w:val="ListParagraph"/>
        <w:rPr>
          <w:rFonts w:asciiTheme="minorHAnsi" w:eastAsia="Times New Roman" w:hAnsiTheme="minorHAnsi" w:cstheme="minorHAnsi"/>
          <w:szCs w:val="20"/>
          <w:lang w:val="en-GB"/>
        </w:rPr>
      </w:pPr>
    </w:p>
    <w:p w14:paraId="6BC1E347" w14:textId="77777777" w:rsidR="001559E5" w:rsidRDefault="001559E5" w:rsidP="004D0AEC">
      <w:pPr>
        <w:pStyle w:val="ListParagraph"/>
        <w:keepNext/>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Select “</w:t>
      </w:r>
      <w:r w:rsidRPr="00BA3CD1">
        <w:rPr>
          <w:rFonts w:asciiTheme="minorHAnsi" w:eastAsia="Times New Roman" w:hAnsiTheme="minorHAnsi" w:cstheme="minorHAnsi"/>
          <w:b/>
          <w:szCs w:val="20"/>
          <w:lang w:val="en-GB"/>
        </w:rPr>
        <w:t>Workgroups</w:t>
      </w:r>
      <w:r>
        <w:rPr>
          <w:rFonts w:asciiTheme="minorHAnsi" w:eastAsia="Times New Roman" w:hAnsiTheme="minorHAnsi" w:cstheme="minorHAnsi"/>
          <w:szCs w:val="20"/>
          <w:lang w:val="en-GB"/>
        </w:rPr>
        <w:t>” Tab and click on “</w:t>
      </w:r>
      <w:r w:rsidRPr="00183332">
        <w:rPr>
          <w:rFonts w:asciiTheme="minorHAnsi" w:eastAsia="Times New Roman" w:hAnsiTheme="minorHAnsi" w:cstheme="minorHAnsi"/>
          <w:b/>
          <w:szCs w:val="20"/>
          <w:lang w:val="en-GB"/>
        </w:rPr>
        <w:t>ITAC Team</w:t>
      </w:r>
      <w:r>
        <w:rPr>
          <w:rFonts w:asciiTheme="minorHAnsi" w:eastAsia="Times New Roman" w:hAnsiTheme="minorHAnsi" w:cstheme="minorHAnsi"/>
          <w:szCs w:val="20"/>
          <w:lang w:val="en-GB"/>
        </w:rPr>
        <w:t>”</w:t>
      </w:r>
    </w:p>
    <w:p w14:paraId="08391E25" w14:textId="36F1B9BC" w:rsidR="001559E5" w:rsidRDefault="001559E5" w:rsidP="001559E5">
      <w:pPr>
        <w:pStyle w:val="Caption"/>
      </w:pPr>
      <w:bookmarkStart w:id="566" w:name="_Toc3801483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81</w:t>
      </w:r>
      <w:r w:rsidR="00B20B72">
        <w:rPr>
          <w:noProof/>
        </w:rPr>
        <w:fldChar w:fldCharType="end"/>
      </w:r>
      <w:r>
        <w:t>: Workgroup Tab</w:t>
      </w:r>
      <w:bookmarkEnd w:id="566"/>
    </w:p>
    <w:p w14:paraId="124634F4" w14:textId="69C3A01D" w:rsidR="001559E5" w:rsidRDefault="001559E5" w:rsidP="001559E5">
      <w:pPr>
        <w:pStyle w:val="ListParagraph"/>
        <w:rPr>
          <w:rFonts w:asciiTheme="minorHAnsi" w:eastAsia="Times New Roman" w:hAnsiTheme="minorHAnsi" w:cstheme="minorHAnsi"/>
          <w:szCs w:val="20"/>
          <w:lang w:val="en-GB"/>
        </w:rPr>
      </w:pPr>
    </w:p>
    <w:p w14:paraId="2A6A415E" w14:textId="77777777" w:rsidR="001559E5" w:rsidRDefault="001559E5" w:rsidP="001559E5">
      <w:pPr>
        <w:pStyle w:val="ListParagraph"/>
        <w:ind w:left="1080"/>
        <w:rPr>
          <w:rFonts w:asciiTheme="minorHAnsi" w:eastAsia="Times New Roman" w:hAnsiTheme="minorHAnsi" w:cstheme="minorHAnsi"/>
          <w:szCs w:val="20"/>
          <w:lang w:val="en-GB"/>
        </w:rPr>
      </w:pPr>
    </w:p>
    <w:p w14:paraId="495A8CFD" w14:textId="77777777" w:rsidR="001559E5" w:rsidRDefault="001559E5" w:rsidP="00573EE5">
      <w:pPr>
        <w:pStyle w:val="ListParagraph"/>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 Click on checkbox</w:t>
      </w:r>
      <w:r w:rsidRPr="00612B21">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 xml:space="preserve">beside username of the </w:t>
      </w:r>
      <w:r w:rsidRPr="00612B21">
        <w:rPr>
          <w:rFonts w:asciiTheme="minorHAnsi" w:eastAsia="Times New Roman" w:hAnsiTheme="minorHAnsi" w:cstheme="minorHAnsi"/>
          <w:szCs w:val="20"/>
          <w:lang w:val="en-GB"/>
        </w:rPr>
        <w:t xml:space="preserve">required member to be </w:t>
      </w:r>
      <w:r>
        <w:rPr>
          <w:rFonts w:asciiTheme="minorHAnsi" w:eastAsia="Times New Roman" w:hAnsiTheme="minorHAnsi" w:cstheme="minorHAnsi"/>
          <w:szCs w:val="20"/>
          <w:lang w:val="en-GB"/>
        </w:rPr>
        <w:t xml:space="preserve">revoked from list </w:t>
      </w:r>
    </w:p>
    <w:p w14:paraId="31DF9795" w14:textId="726F2002" w:rsidR="001559E5" w:rsidRDefault="001559E5" w:rsidP="001559E5">
      <w:pPr>
        <w:pStyle w:val="Caption"/>
      </w:pPr>
      <w:bookmarkStart w:id="567" w:name="_Toc3801483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82</w:t>
      </w:r>
      <w:r w:rsidR="00B20B72">
        <w:rPr>
          <w:noProof/>
        </w:rPr>
        <w:fldChar w:fldCharType="end"/>
      </w:r>
      <w:r>
        <w:t>: Revoke ITAC Permission</w:t>
      </w:r>
      <w:bookmarkEnd w:id="567"/>
    </w:p>
    <w:p w14:paraId="69C70884" w14:textId="77777777" w:rsidR="001559E5" w:rsidRDefault="001559E5" w:rsidP="001559E5">
      <w:pPr>
        <w:pStyle w:val="ListParagraph"/>
        <w:rPr>
          <w:rFonts w:asciiTheme="minorHAnsi" w:eastAsia="Times New Roman" w:hAnsiTheme="minorHAnsi" w:cstheme="minorHAnsi"/>
          <w:szCs w:val="20"/>
          <w:lang w:val="en-GB"/>
        </w:rPr>
      </w:pPr>
      <w:r>
        <w:rPr>
          <w:rFonts w:asciiTheme="minorHAnsi" w:eastAsia="Times New Roman" w:hAnsiTheme="minorHAnsi" w:cstheme="minorHAnsi"/>
          <w:noProof/>
          <w:szCs w:val="20"/>
        </w:rPr>
        <w:drawing>
          <wp:inline distT="0" distB="0" distL="0" distR="0" wp14:anchorId="6A276999" wp14:editId="05D6FA49">
            <wp:extent cx="5330952" cy="2532888"/>
            <wp:effectExtent l="19050" t="19050" r="22225" b="2032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30952" cy="2532888"/>
                    </a:xfrm>
                    <a:prstGeom prst="rect">
                      <a:avLst/>
                    </a:prstGeom>
                    <a:ln>
                      <a:solidFill>
                        <a:schemeClr val="accent1"/>
                      </a:solidFill>
                    </a:ln>
                  </pic:spPr>
                </pic:pic>
              </a:graphicData>
            </a:graphic>
          </wp:inline>
        </w:drawing>
      </w:r>
    </w:p>
    <w:p w14:paraId="139EA48B" w14:textId="77777777" w:rsidR="001559E5" w:rsidRDefault="001559E5" w:rsidP="00573EE5">
      <w:pPr>
        <w:pStyle w:val="ListParagraph"/>
        <w:numPr>
          <w:ilvl w:val="0"/>
          <w:numId w:val="24"/>
        </w:numPr>
        <w:rPr>
          <w:rFonts w:asciiTheme="minorHAnsi" w:eastAsia="Times New Roman" w:hAnsiTheme="minorHAnsi" w:cstheme="minorHAnsi"/>
          <w:szCs w:val="20"/>
          <w:lang w:val="en-GB"/>
        </w:rPr>
      </w:pPr>
      <w:r w:rsidRPr="00612B21">
        <w:rPr>
          <w:rFonts w:asciiTheme="minorHAnsi" w:eastAsia="Times New Roman" w:hAnsiTheme="minorHAnsi" w:cstheme="minorHAnsi"/>
          <w:szCs w:val="20"/>
          <w:lang w:val="en-GB"/>
        </w:rPr>
        <w:t>Save the configuration by Clicking on “Save” button.</w:t>
      </w:r>
    </w:p>
    <w:p w14:paraId="56B0473A" w14:textId="77777777" w:rsidR="001559E5" w:rsidRDefault="001559E5" w:rsidP="00AC1392">
      <w:pPr>
        <w:pStyle w:val="Heading3"/>
      </w:pPr>
      <w:bookmarkStart w:id="568" w:name="_Toc38014700"/>
      <w:r>
        <w:lastRenderedPageBreak/>
        <w:t>Grant IAM Admin permissions to user</w:t>
      </w:r>
      <w:bookmarkEnd w:id="568"/>
    </w:p>
    <w:p w14:paraId="43A95CF4" w14:textId="139CE155" w:rsidR="001559E5" w:rsidRDefault="0076785A" w:rsidP="004D0AEC">
      <w:pPr>
        <w:pStyle w:val="ListParagraph"/>
        <w:keepNext/>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XX</w:t>
      </w:r>
      <w:r w:rsidR="001559E5">
        <w:rPr>
          <w:rFonts w:asciiTheme="minorHAnsi" w:eastAsia="Times New Roman" w:hAnsiTheme="minorHAnsi" w:cstheme="minorHAnsi"/>
          <w:szCs w:val="20"/>
          <w:lang w:val="en-GB"/>
        </w:rPr>
        <w:t xml:space="preserve"> </w:t>
      </w:r>
      <w:r w:rsidR="00FE0AAD">
        <w:rPr>
          <w:rFonts w:asciiTheme="minorHAnsi" w:eastAsia="Times New Roman" w:hAnsiTheme="minorHAnsi" w:cstheme="minorHAnsi"/>
          <w:szCs w:val="20"/>
          <w:lang w:val="en-GB"/>
        </w:rPr>
        <w:t>InfoSec</w:t>
      </w:r>
      <w:r w:rsidR="001559E5">
        <w:rPr>
          <w:rFonts w:asciiTheme="minorHAnsi" w:eastAsia="Times New Roman" w:hAnsiTheme="minorHAnsi" w:cstheme="minorHAnsi"/>
          <w:szCs w:val="20"/>
          <w:lang w:val="en-GB"/>
        </w:rPr>
        <w:t xml:space="preserve"> team create</w:t>
      </w:r>
      <w:r w:rsidR="00251F25">
        <w:rPr>
          <w:rFonts w:asciiTheme="minorHAnsi" w:eastAsia="Times New Roman" w:hAnsiTheme="minorHAnsi" w:cstheme="minorHAnsi"/>
          <w:szCs w:val="20"/>
          <w:lang w:val="en-GB"/>
        </w:rPr>
        <w:t>s</w:t>
      </w:r>
      <w:r w:rsidR="001559E5">
        <w:rPr>
          <w:rFonts w:asciiTheme="minorHAnsi" w:eastAsia="Times New Roman" w:hAnsiTheme="minorHAnsi" w:cstheme="minorHAnsi"/>
          <w:szCs w:val="20"/>
          <w:lang w:val="en-GB"/>
        </w:rPr>
        <w:t xml:space="preserve"> privileged account in Active Directory as per request.</w:t>
      </w:r>
    </w:p>
    <w:p w14:paraId="535FD129" w14:textId="307C51E2" w:rsidR="001559E5" w:rsidRDefault="001559E5" w:rsidP="001559E5">
      <w:pPr>
        <w:pStyle w:val="Caption"/>
      </w:pPr>
      <w:bookmarkStart w:id="569" w:name="_Toc3801483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83</w:t>
      </w:r>
      <w:r w:rsidR="00B20B72">
        <w:rPr>
          <w:noProof/>
        </w:rPr>
        <w:fldChar w:fldCharType="end"/>
      </w:r>
      <w:r>
        <w:t>: Privileged Account in AD</w:t>
      </w:r>
      <w:bookmarkEnd w:id="569"/>
    </w:p>
    <w:p w14:paraId="1DE7E78A" w14:textId="77777777" w:rsidR="001559E5" w:rsidRDefault="001559E5" w:rsidP="001559E5">
      <w:pPr>
        <w:pStyle w:val="ListParagraph"/>
        <w:jc w:val="center"/>
        <w:rPr>
          <w:rFonts w:asciiTheme="minorHAnsi" w:eastAsia="Times New Roman" w:hAnsiTheme="minorHAnsi" w:cstheme="minorHAnsi"/>
          <w:szCs w:val="20"/>
          <w:lang w:val="en-GB"/>
        </w:rPr>
      </w:pPr>
      <w:r>
        <w:rPr>
          <w:noProof/>
        </w:rPr>
        <w:drawing>
          <wp:inline distT="0" distB="0" distL="0" distR="0" wp14:anchorId="118F60B7" wp14:editId="3A900FD1">
            <wp:extent cx="3562350" cy="2352675"/>
            <wp:effectExtent l="19050" t="19050" r="19050" b="28575"/>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562350" cy="2352675"/>
                    </a:xfrm>
                    <a:prstGeom prst="rect">
                      <a:avLst/>
                    </a:prstGeom>
                    <a:ln>
                      <a:solidFill>
                        <a:schemeClr val="accent1"/>
                      </a:solidFill>
                    </a:ln>
                  </pic:spPr>
                </pic:pic>
              </a:graphicData>
            </a:graphic>
          </wp:inline>
        </w:drawing>
      </w:r>
    </w:p>
    <w:p w14:paraId="64AA6436" w14:textId="2C5E1FB2" w:rsidR="001559E5" w:rsidRDefault="001559E5" w:rsidP="00573EE5">
      <w:pPr>
        <w:pStyle w:val="ListParagraph"/>
        <w:numPr>
          <w:ilvl w:val="0"/>
          <w:numId w:val="24"/>
        </w:numPr>
        <w:rPr>
          <w:lang w:val="en-GB"/>
        </w:rPr>
      </w:pPr>
      <w:r>
        <w:rPr>
          <w:rFonts w:asciiTheme="minorHAnsi" w:eastAsia="Times New Roman" w:hAnsiTheme="minorHAnsi" w:cstheme="minorHAnsi"/>
          <w:szCs w:val="20"/>
          <w:lang w:val="en-GB"/>
        </w:rPr>
        <w:t xml:space="preserve">IIQ </w:t>
      </w:r>
      <w:r w:rsidR="00251F25">
        <w:rPr>
          <w:rFonts w:asciiTheme="minorHAnsi" w:eastAsia="Times New Roman" w:hAnsiTheme="minorHAnsi" w:cstheme="minorHAnsi"/>
          <w:szCs w:val="20"/>
          <w:lang w:val="en-GB"/>
        </w:rPr>
        <w:t xml:space="preserve">automatically </w:t>
      </w:r>
      <w:r>
        <w:rPr>
          <w:rFonts w:asciiTheme="minorHAnsi" w:eastAsia="Times New Roman" w:hAnsiTheme="minorHAnsi" w:cstheme="minorHAnsi"/>
          <w:szCs w:val="20"/>
          <w:lang w:val="en-GB"/>
        </w:rPr>
        <w:t>aggregate</w:t>
      </w:r>
      <w:r w:rsidR="00251F25">
        <w:rPr>
          <w:rFonts w:asciiTheme="minorHAnsi" w:eastAsia="Times New Roman" w:hAnsiTheme="minorHAnsi" w:cstheme="minorHAnsi"/>
          <w:szCs w:val="20"/>
          <w:lang w:val="en-GB"/>
        </w:rPr>
        <w:t>s</w:t>
      </w:r>
      <w:r>
        <w:rPr>
          <w:rFonts w:asciiTheme="minorHAnsi" w:eastAsia="Times New Roman" w:hAnsiTheme="minorHAnsi" w:cstheme="minorHAnsi"/>
          <w:szCs w:val="20"/>
          <w:lang w:val="en-GB"/>
        </w:rPr>
        <w:t xml:space="preserve"> the account as per aggregation schedule and create identity.</w:t>
      </w:r>
      <w:r w:rsidDel="00F60C0C">
        <w:rPr>
          <w:rFonts w:asciiTheme="minorHAnsi" w:hAnsiTheme="minorHAnsi" w:cstheme="minorHAnsi"/>
        </w:rPr>
        <w:t xml:space="preserve"> </w:t>
      </w:r>
    </w:p>
    <w:p w14:paraId="77D3459A" w14:textId="136CC66D" w:rsidR="001559E5" w:rsidRPr="00022140" w:rsidRDefault="001559E5" w:rsidP="00573EE5">
      <w:pPr>
        <w:pStyle w:val="ListParagraph"/>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IAM Admin</w:t>
      </w:r>
      <w:r w:rsidRPr="006C4E20">
        <w:rPr>
          <w:rFonts w:asciiTheme="minorHAnsi" w:eastAsia="Times New Roman" w:hAnsiTheme="minorHAnsi" w:cstheme="minorHAnsi"/>
          <w:szCs w:val="20"/>
          <w:lang w:val="en-GB"/>
        </w:rPr>
        <w:t xml:space="preserve"> team member </w:t>
      </w:r>
      <w:r>
        <w:rPr>
          <w:rFonts w:asciiTheme="minorHAnsi" w:eastAsia="Times New Roman" w:hAnsiTheme="minorHAnsi" w:cstheme="minorHAnsi"/>
          <w:szCs w:val="20"/>
          <w:lang w:val="en-GB"/>
        </w:rPr>
        <w:t>accesses</w:t>
      </w:r>
      <w:r w:rsidRPr="006C4E20">
        <w:rPr>
          <w:rFonts w:asciiTheme="minorHAnsi" w:eastAsia="Times New Roman" w:hAnsiTheme="minorHAnsi" w:cstheme="minorHAnsi"/>
          <w:szCs w:val="20"/>
          <w:lang w:val="en-GB"/>
        </w:rPr>
        <w:t xml:space="preserve"> </w:t>
      </w:r>
      <w:hyperlink r:id="rId75" w:history="1">
        <w:r w:rsidRPr="00017443">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017443">
          <w:rPr>
            <w:rStyle w:val="Hyperlink"/>
            <w:rFonts w:asciiTheme="minorHAnsi" w:eastAsia="Times New Roman" w:hAnsiTheme="minorHAnsi" w:cstheme="minorHAnsi"/>
            <w:szCs w:val="20"/>
            <w:lang w:val="en-GB"/>
          </w:rPr>
          <w:t>.com/</w:t>
        </w:r>
        <w:proofErr w:type="spellStart"/>
        <w:r w:rsidRPr="00017443">
          <w:rPr>
            <w:rStyle w:val="Hyperlink"/>
            <w:rFonts w:asciiTheme="minorHAnsi" w:eastAsia="Times New Roman" w:hAnsiTheme="minorHAnsi" w:cstheme="minorHAnsi"/>
            <w:szCs w:val="20"/>
            <w:lang w:val="en-GB"/>
          </w:rPr>
          <w:t>identityiq</w:t>
        </w:r>
        <w:proofErr w:type="spellEnd"/>
      </w:hyperlink>
      <w:r>
        <w:rPr>
          <w:rFonts w:asciiTheme="minorHAnsi" w:eastAsia="Times New Roman" w:hAnsiTheme="minorHAnsi" w:cstheme="minorHAnsi"/>
          <w:szCs w:val="20"/>
          <w:lang w:val="en-GB"/>
        </w:rPr>
        <w:t xml:space="preserve"> using </w:t>
      </w:r>
      <w:r w:rsidR="00251F25">
        <w:rPr>
          <w:rFonts w:asciiTheme="minorHAnsi" w:eastAsia="Times New Roman" w:hAnsiTheme="minorHAnsi" w:cstheme="minorHAnsi"/>
          <w:szCs w:val="20"/>
          <w:lang w:val="en-GB"/>
        </w:rPr>
        <w:t>PAM</w:t>
      </w:r>
      <w:r w:rsidR="00FD1D10">
        <w:rPr>
          <w:rFonts w:asciiTheme="minorHAnsi" w:eastAsia="Times New Roman" w:hAnsiTheme="minorHAnsi" w:cstheme="minorHAnsi"/>
          <w:szCs w:val="20"/>
          <w:lang w:val="en-GB"/>
        </w:rPr>
        <w:t>.</w:t>
      </w:r>
    </w:p>
    <w:p w14:paraId="7F222AEA" w14:textId="77777777" w:rsidR="001559E5" w:rsidRDefault="001559E5" w:rsidP="00573EE5">
      <w:pPr>
        <w:pStyle w:val="ListParagraph"/>
        <w:numPr>
          <w:ilvl w:val="0"/>
          <w:numId w:val="24"/>
        </w:numPr>
      </w:pPr>
      <w:r w:rsidRPr="00BA3CD1">
        <w:rPr>
          <w:rFonts w:asciiTheme="minorHAnsi" w:eastAsia="Times New Roman" w:hAnsiTheme="minorHAnsi" w:cstheme="minorHAnsi"/>
          <w:szCs w:val="20"/>
          <w:lang w:val="en-GB"/>
        </w:rPr>
        <w:t>IIQ dashboard displays the dashboard page.</w:t>
      </w:r>
    </w:p>
    <w:p w14:paraId="5CD54A84" w14:textId="147CD8AC" w:rsidR="001559E5" w:rsidRDefault="001559E5" w:rsidP="001559E5">
      <w:pPr>
        <w:pStyle w:val="Caption"/>
      </w:pPr>
      <w:bookmarkStart w:id="570" w:name="_Toc3801483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84</w:t>
      </w:r>
      <w:r w:rsidR="00B20B72">
        <w:rPr>
          <w:noProof/>
        </w:rPr>
        <w:fldChar w:fldCharType="end"/>
      </w:r>
      <w:r>
        <w:t>: IIQ Dashboard for IAM Admin</w:t>
      </w:r>
      <w:bookmarkEnd w:id="570"/>
    </w:p>
    <w:p w14:paraId="7D989F5D" w14:textId="10E25753" w:rsidR="001559E5" w:rsidRDefault="001559E5" w:rsidP="001559E5">
      <w:pPr>
        <w:pStyle w:val="ListParagraph"/>
        <w:rPr>
          <w:rFonts w:asciiTheme="minorHAnsi" w:eastAsia="Times New Roman" w:hAnsiTheme="minorHAnsi" w:cstheme="minorHAnsi"/>
          <w:szCs w:val="20"/>
          <w:lang w:val="en-GB"/>
        </w:rPr>
      </w:pPr>
    </w:p>
    <w:p w14:paraId="6326A4D3" w14:textId="77777777" w:rsidR="001559E5" w:rsidRDefault="001559E5" w:rsidP="001559E5">
      <w:pPr>
        <w:pStyle w:val="ListParagraph"/>
        <w:rPr>
          <w:rFonts w:asciiTheme="minorHAnsi" w:eastAsia="Times New Roman" w:hAnsiTheme="minorHAnsi" w:cstheme="minorHAnsi"/>
          <w:szCs w:val="20"/>
          <w:lang w:val="en-GB"/>
        </w:rPr>
      </w:pPr>
    </w:p>
    <w:p w14:paraId="532870EC" w14:textId="1490E8F9" w:rsidR="001559E5" w:rsidRPr="00B0362F" w:rsidRDefault="001559E5" w:rsidP="00B0362F">
      <w:pPr>
        <w:pStyle w:val="ListParagraph"/>
        <w:keepNext/>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Click on Setup</w:t>
      </w:r>
      <w:r w:rsidRPr="00BA3CD1">
        <w:rPr>
          <w:rFonts w:asciiTheme="minorHAnsi" w:eastAsia="Times New Roman" w:hAnsiTheme="minorHAnsi" w:cstheme="minorHAnsi"/>
          <w:szCs w:val="20"/>
          <w:lang w:val="en-GB"/>
        </w:rPr>
        <w:sym w:font="Wingdings" w:char="F0E0"/>
      </w:r>
      <w:r>
        <w:rPr>
          <w:rFonts w:asciiTheme="minorHAnsi" w:eastAsia="Times New Roman" w:hAnsiTheme="minorHAnsi" w:cstheme="minorHAnsi"/>
          <w:szCs w:val="20"/>
          <w:lang w:val="en-GB"/>
        </w:rPr>
        <w:t xml:space="preserve"> Groups</w:t>
      </w:r>
    </w:p>
    <w:p w14:paraId="51810000" w14:textId="21CD8225" w:rsidR="001559E5" w:rsidRDefault="001559E5" w:rsidP="001559E5">
      <w:pPr>
        <w:pStyle w:val="Caption"/>
      </w:pPr>
      <w:bookmarkStart w:id="571" w:name="_Toc3801483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85</w:t>
      </w:r>
      <w:r w:rsidR="00B20B72">
        <w:rPr>
          <w:noProof/>
        </w:rPr>
        <w:fldChar w:fldCharType="end"/>
      </w:r>
      <w:r>
        <w:t xml:space="preserve">: Navigate to </w:t>
      </w:r>
      <w:r w:rsidR="00523857">
        <w:t>Workgroups</w:t>
      </w:r>
      <w:bookmarkEnd w:id="571"/>
    </w:p>
    <w:p w14:paraId="5CE9D9EA" w14:textId="563CB603" w:rsidR="001559E5" w:rsidRDefault="001559E5" w:rsidP="001559E5">
      <w:pPr>
        <w:pStyle w:val="ListParagraph"/>
        <w:rPr>
          <w:rFonts w:asciiTheme="minorHAnsi" w:eastAsia="Times New Roman" w:hAnsiTheme="minorHAnsi" w:cstheme="minorHAnsi"/>
          <w:szCs w:val="20"/>
          <w:lang w:val="en-GB"/>
        </w:rPr>
      </w:pPr>
    </w:p>
    <w:p w14:paraId="1259BEA7" w14:textId="77777777" w:rsidR="001559E5" w:rsidRDefault="001559E5" w:rsidP="001559E5">
      <w:pPr>
        <w:pStyle w:val="ListParagraph"/>
        <w:rPr>
          <w:rFonts w:asciiTheme="minorHAnsi" w:eastAsia="Times New Roman" w:hAnsiTheme="minorHAnsi" w:cstheme="minorHAnsi"/>
          <w:szCs w:val="20"/>
          <w:lang w:val="en-GB"/>
        </w:rPr>
      </w:pPr>
    </w:p>
    <w:p w14:paraId="17F3BB93" w14:textId="77777777" w:rsidR="001559E5" w:rsidRDefault="001559E5" w:rsidP="00573EE5">
      <w:pPr>
        <w:pStyle w:val="ListParagraph"/>
        <w:numPr>
          <w:ilvl w:val="0"/>
          <w:numId w:val="24"/>
        </w:numPr>
        <w:ind w:left="1080"/>
        <w:rPr>
          <w:rFonts w:asciiTheme="minorHAnsi" w:eastAsia="Times New Roman" w:hAnsiTheme="minorHAnsi" w:cstheme="minorHAnsi"/>
          <w:szCs w:val="20"/>
          <w:lang w:val="en-GB"/>
        </w:rPr>
      </w:pPr>
      <w:r>
        <w:rPr>
          <w:rFonts w:asciiTheme="minorHAnsi" w:eastAsia="Times New Roman" w:hAnsiTheme="minorHAnsi" w:cstheme="minorHAnsi"/>
          <w:szCs w:val="20"/>
          <w:lang w:val="en-GB"/>
        </w:rPr>
        <w:t>Select “</w:t>
      </w:r>
      <w:r w:rsidRPr="00BA3CD1">
        <w:rPr>
          <w:rFonts w:asciiTheme="minorHAnsi" w:eastAsia="Times New Roman" w:hAnsiTheme="minorHAnsi" w:cstheme="minorHAnsi"/>
          <w:b/>
          <w:szCs w:val="20"/>
          <w:lang w:val="en-GB"/>
        </w:rPr>
        <w:t>Workgroups</w:t>
      </w:r>
      <w:r>
        <w:rPr>
          <w:rFonts w:asciiTheme="minorHAnsi" w:eastAsia="Times New Roman" w:hAnsiTheme="minorHAnsi" w:cstheme="minorHAnsi"/>
          <w:szCs w:val="20"/>
          <w:lang w:val="en-GB"/>
        </w:rPr>
        <w:t>” Tab and click on “</w:t>
      </w:r>
      <w:r w:rsidRPr="00183332">
        <w:rPr>
          <w:rFonts w:asciiTheme="minorHAnsi" w:eastAsia="Times New Roman" w:hAnsiTheme="minorHAnsi" w:cstheme="minorHAnsi"/>
          <w:b/>
          <w:szCs w:val="20"/>
          <w:lang w:val="en-GB"/>
        </w:rPr>
        <w:t>IAM Admin</w:t>
      </w:r>
      <w:r>
        <w:rPr>
          <w:rFonts w:asciiTheme="minorHAnsi" w:eastAsia="Times New Roman" w:hAnsiTheme="minorHAnsi" w:cstheme="minorHAnsi"/>
          <w:szCs w:val="20"/>
          <w:lang w:val="en-GB"/>
        </w:rPr>
        <w:t>” Team</w:t>
      </w:r>
    </w:p>
    <w:p w14:paraId="7C6FC500" w14:textId="64068D12" w:rsidR="001559E5" w:rsidRDefault="001559E5" w:rsidP="001559E5">
      <w:pPr>
        <w:pStyle w:val="Caption"/>
      </w:pPr>
      <w:bookmarkStart w:id="572" w:name="_Toc3801484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86</w:t>
      </w:r>
      <w:r w:rsidR="00B20B72">
        <w:rPr>
          <w:noProof/>
        </w:rPr>
        <w:fldChar w:fldCharType="end"/>
      </w:r>
      <w:r>
        <w:t>: IAM Admin Workgroup</w:t>
      </w:r>
      <w:bookmarkEnd w:id="572"/>
    </w:p>
    <w:p w14:paraId="66E57F98" w14:textId="721F6708" w:rsidR="001559E5" w:rsidRDefault="001559E5" w:rsidP="001559E5">
      <w:pPr>
        <w:pStyle w:val="ListParagraph"/>
        <w:rPr>
          <w:rFonts w:asciiTheme="minorHAnsi" w:eastAsia="Times New Roman" w:hAnsiTheme="minorHAnsi" w:cstheme="minorHAnsi"/>
          <w:szCs w:val="20"/>
          <w:lang w:val="en-GB"/>
        </w:rPr>
      </w:pPr>
    </w:p>
    <w:p w14:paraId="0D5CC7F5" w14:textId="77777777" w:rsidR="001559E5" w:rsidRDefault="001559E5" w:rsidP="001559E5">
      <w:pPr>
        <w:pStyle w:val="ListParagraph"/>
        <w:ind w:left="1080"/>
        <w:rPr>
          <w:rFonts w:asciiTheme="minorHAnsi" w:eastAsia="Times New Roman" w:hAnsiTheme="minorHAnsi" w:cstheme="minorHAnsi"/>
          <w:szCs w:val="20"/>
          <w:lang w:val="en-GB"/>
        </w:rPr>
      </w:pPr>
    </w:p>
    <w:p w14:paraId="3B6FBE66" w14:textId="77777777" w:rsidR="001559E5" w:rsidRPr="00E4773E" w:rsidRDefault="001559E5" w:rsidP="004D0AEC">
      <w:pPr>
        <w:pStyle w:val="ListParagraph"/>
        <w:keepNext/>
        <w:numPr>
          <w:ilvl w:val="0"/>
          <w:numId w:val="24"/>
        </w:numPr>
        <w:ind w:left="1080"/>
        <w:rPr>
          <w:rFonts w:asciiTheme="minorHAnsi" w:eastAsia="Times New Roman" w:hAnsiTheme="minorHAnsi" w:cstheme="minorHAnsi"/>
          <w:szCs w:val="20"/>
          <w:lang w:val="en-GB"/>
        </w:rPr>
      </w:pPr>
      <w:r w:rsidRPr="00BA3CD1">
        <w:rPr>
          <w:rFonts w:asciiTheme="minorHAnsi" w:eastAsia="Times New Roman" w:hAnsiTheme="minorHAnsi" w:cstheme="minorHAnsi"/>
          <w:szCs w:val="20"/>
          <w:lang w:val="en-GB"/>
        </w:rPr>
        <w:t>Search the required member to be added in search field and</w:t>
      </w:r>
      <w:r>
        <w:rPr>
          <w:rFonts w:asciiTheme="minorHAnsi" w:eastAsia="Times New Roman" w:hAnsiTheme="minorHAnsi" w:cstheme="minorHAnsi"/>
          <w:szCs w:val="20"/>
          <w:lang w:val="en-GB"/>
        </w:rPr>
        <w:t xml:space="preserve"> click on</w:t>
      </w:r>
      <w:r w:rsidRPr="00BA3CD1">
        <w:rPr>
          <w:rFonts w:asciiTheme="minorHAnsi" w:eastAsia="Times New Roman" w:hAnsiTheme="minorHAnsi" w:cstheme="minorHAnsi"/>
          <w:szCs w:val="20"/>
          <w:lang w:val="en-GB"/>
        </w:rPr>
        <w:t xml:space="preserve"> </w:t>
      </w:r>
      <w:r w:rsidRPr="005C2E02">
        <w:rPr>
          <w:rFonts w:asciiTheme="minorHAnsi" w:eastAsia="Times New Roman" w:hAnsiTheme="minorHAnsi" w:cstheme="minorHAnsi"/>
          <w:b/>
          <w:szCs w:val="20"/>
          <w:lang w:val="en-GB"/>
        </w:rPr>
        <w:t>Add member</w:t>
      </w:r>
    </w:p>
    <w:p w14:paraId="48E811F7" w14:textId="6A5EDE41" w:rsidR="001559E5" w:rsidRDefault="001559E5" w:rsidP="001559E5">
      <w:pPr>
        <w:pStyle w:val="Caption"/>
      </w:pPr>
      <w:bookmarkStart w:id="573" w:name="_Toc3801484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87</w:t>
      </w:r>
      <w:r w:rsidR="00B20B72">
        <w:rPr>
          <w:noProof/>
        </w:rPr>
        <w:fldChar w:fldCharType="end"/>
      </w:r>
      <w:r>
        <w:t>: Add members to IAM Amin Workgroup</w:t>
      </w:r>
      <w:bookmarkEnd w:id="573"/>
    </w:p>
    <w:p w14:paraId="0A061271" w14:textId="39C084DC" w:rsidR="001559E5" w:rsidRDefault="001559E5" w:rsidP="001559E5">
      <w:pPr>
        <w:pStyle w:val="ListParagraph"/>
        <w:rPr>
          <w:rFonts w:asciiTheme="minorHAnsi" w:eastAsia="Times New Roman" w:hAnsiTheme="minorHAnsi" w:cstheme="minorHAnsi"/>
          <w:szCs w:val="20"/>
          <w:lang w:val="en-GB"/>
        </w:rPr>
      </w:pPr>
    </w:p>
    <w:p w14:paraId="25FE2722" w14:textId="77777777" w:rsidR="001559E5" w:rsidRDefault="001559E5" w:rsidP="00573EE5">
      <w:pPr>
        <w:pStyle w:val="ListParagraph"/>
        <w:numPr>
          <w:ilvl w:val="0"/>
          <w:numId w:val="24"/>
        </w:numPr>
        <w:rPr>
          <w:rFonts w:asciiTheme="minorHAnsi" w:eastAsia="Times New Roman" w:hAnsiTheme="minorHAnsi" w:cstheme="minorHAnsi"/>
          <w:szCs w:val="20"/>
          <w:lang w:val="en-GB"/>
        </w:rPr>
      </w:pPr>
      <w:r w:rsidRPr="00612B21">
        <w:rPr>
          <w:rFonts w:asciiTheme="minorHAnsi" w:eastAsia="Times New Roman" w:hAnsiTheme="minorHAnsi" w:cstheme="minorHAnsi"/>
          <w:szCs w:val="20"/>
          <w:lang w:val="en-GB"/>
        </w:rPr>
        <w:t>Save the configuration by Clicking on “Save” button.</w:t>
      </w:r>
    </w:p>
    <w:p w14:paraId="22301207" w14:textId="77777777" w:rsidR="001559E5" w:rsidRPr="00120FC7" w:rsidRDefault="001559E5" w:rsidP="001559E5"/>
    <w:p w14:paraId="293065BE" w14:textId="77777777" w:rsidR="001559E5" w:rsidRDefault="001559E5" w:rsidP="00AC1392">
      <w:pPr>
        <w:pStyle w:val="Heading3"/>
      </w:pPr>
      <w:bookmarkStart w:id="574" w:name="_Toc38014701"/>
      <w:r>
        <w:t>Revoke IAM Admin permission from user</w:t>
      </w:r>
      <w:bookmarkEnd w:id="574"/>
    </w:p>
    <w:p w14:paraId="40BC03A3" w14:textId="0E255E75" w:rsidR="001559E5" w:rsidRPr="00017443" w:rsidRDefault="001559E5" w:rsidP="00573EE5">
      <w:pPr>
        <w:pStyle w:val="ListParagraph"/>
        <w:numPr>
          <w:ilvl w:val="0"/>
          <w:numId w:val="2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IAM Admin</w:t>
      </w:r>
      <w:r w:rsidRPr="006C4E20">
        <w:rPr>
          <w:rFonts w:asciiTheme="minorHAnsi" w:eastAsia="Times New Roman" w:hAnsiTheme="minorHAnsi" w:cstheme="minorHAnsi"/>
          <w:szCs w:val="20"/>
          <w:lang w:val="en-GB"/>
        </w:rPr>
        <w:t xml:space="preserve"> team member </w:t>
      </w:r>
      <w:r>
        <w:rPr>
          <w:rFonts w:asciiTheme="minorHAnsi" w:eastAsia="Times New Roman" w:hAnsiTheme="minorHAnsi" w:cstheme="minorHAnsi"/>
          <w:szCs w:val="20"/>
          <w:lang w:val="en-GB"/>
        </w:rPr>
        <w:t>accesses</w:t>
      </w:r>
      <w:r w:rsidRPr="006C4E20">
        <w:rPr>
          <w:rFonts w:asciiTheme="minorHAnsi" w:eastAsia="Times New Roman" w:hAnsiTheme="minorHAnsi" w:cstheme="minorHAnsi"/>
          <w:szCs w:val="20"/>
          <w:lang w:val="en-GB"/>
        </w:rPr>
        <w:t xml:space="preserve"> </w:t>
      </w:r>
      <w:hyperlink r:id="rId76" w:history="1">
        <w:r w:rsidRPr="00017443">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017443">
          <w:rPr>
            <w:rStyle w:val="Hyperlink"/>
            <w:rFonts w:asciiTheme="minorHAnsi" w:eastAsia="Times New Roman" w:hAnsiTheme="minorHAnsi" w:cstheme="minorHAnsi"/>
            <w:szCs w:val="20"/>
            <w:lang w:val="en-GB"/>
          </w:rPr>
          <w:t>.com/</w:t>
        </w:r>
        <w:proofErr w:type="spellStart"/>
        <w:r w:rsidRPr="00017443">
          <w:rPr>
            <w:rStyle w:val="Hyperlink"/>
            <w:rFonts w:asciiTheme="minorHAnsi" w:eastAsia="Times New Roman" w:hAnsiTheme="minorHAnsi" w:cstheme="minorHAnsi"/>
            <w:szCs w:val="20"/>
            <w:lang w:val="en-GB"/>
          </w:rPr>
          <w:t>identityiq</w:t>
        </w:r>
        <w:proofErr w:type="spellEnd"/>
      </w:hyperlink>
      <w:r>
        <w:rPr>
          <w:rFonts w:asciiTheme="minorHAnsi" w:eastAsia="Times New Roman" w:hAnsiTheme="minorHAnsi" w:cstheme="minorHAnsi"/>
          <w:szCs w:val="20"/>
          <w:lang w:val="en-GB"/>
        </w:rPr>
        <w:t xml:space="preserve"> using </w:t>
      </w:r>
      <w:r w:rsidR="00251F25">
        <w:rPr>
          <w:rFonts w:asciiTheme="minorHAnsi" w:eastAsia="Times New Roman" w:hAnsiTheme="minorHAnsi" w:cstheme="minorHAnsi"/>
          <w:szCs w:val="20"/>
          <w:lang w:val="en-GB"/>
        </w:rPr>
        <w:t>PAM</w:t>
      </w:r>
      <w:r w:rsidR="00FE5F70">
        <w:rPr>
          <w:rFonts w:asciiTheme="minorHAnsi" w:eastAsia="Times New Roman" w:hAnsiTheme="minorHAnsi" w:cstheme="minorHAnsi"/>
          <w:szCs w:val="20"/>
          <w:lang w:val="en-GB"/>
        </w:rPr>
        <w:t>.</w:t>
      </w:r>
    </w:p>
    <w:p w14:paraId="07E46759" w14:textId="77777777" w:rsidR="001559E5" w:rsidRDefault="001559E5" w:rsidP="00573EE5">
      <w:pPr>
        <w:pStyle w:val="ListParagraph"/>
        <w:keepNext/>
        <w:numPr>
          <w:ilvl w:val="0"/>
          <w:numId w:val="24"/>
        </w:numPr>
      </w:pPr>
      <w:r w:rsidRPr="00BA3CD1">
        <w:rPr>
          <w:rFonts w:asciiTheme="minorHAnsi" w:eastAsia="Times New Roman" w:hAnsiTheme="minorHAnsi" w:cstheme="minorHAnsi"/>
          <w:szCs w:val="20"/>
          <w:lang w:val="en-GB"/>
        </w:rPr>
        <w:lastRenderedPageBreak/>
        <w:t>IIQ dashboard displays the dashboard page.</w:t>
      </w:r>
    </w:p>
    <w:p w14:paraId="605D80B8" w14:textId="1D98B0D2" w:rsidR="001559E5" w:rsidRDefault="001559E5" w:rsidP="001559E5">
      <w:pPr>
        <w:pStyle w:val="Caption"/>
      </w:pPr>
      <w:bookmarkStart w:id="575" w:name="_Toc3801484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88</w:t>
      </w:r>
      <w:r w:rsidR="00B20B72">
        <w:rPr>
          <w:noProof/>
        </w:rPr>
        <w:fldChar w:fldCharType="end"/>
      </w:r>
      <w:r>
        <w:t>: IIQ Dashboard</w:t>
      </w:r>
      <w:bookmarkEnd w:id="575"/>
    </w:p>
    <w:p w14:paraId="7E20064E" w14:textId="29B5B594" w:rsidR="001559E5" w:rsidRDefault="001559E5" w:rsidP="001559E5">
      <w:pPr>
        <w:pStyle w:val="ListParagraph"/>
        <w:rPr>
          <w:rFonts w:asciiTheme="minorHAnsi" w:eastAsia="Times New Roman" w:hAnsiTheme="minorHAnsi" w:cstheme="minorHAnsi"/>
          <w:szCs w:val="20"/>
          <w:lang w:val="en-GB"/>
        </w:rPr>
      </w:pPr>
    </w:p>
    <w:p w14:paraId="2D9EDB05" w14:textId="77777777" w:rsidR="001559E5" w:rsidRDefault="001559E5" w:rsidP="001559E5">
      <w:pPr>
        <w:pStyle w:val="ListParagraph"/>
        <w:rPr>
          <w:rFonts w:asciiTheme="minorHAnsi" w:eastAsia="Times New Roman" w:hAnsiTheme="minorHAnsi" w:cstheme="minorHAnsi"/>
          <w:szCs w:val="20"/>
          <w:lang w:val="en-GB"/>
        </w:rPr>
      </w:pPr>
    </w:p>
    <w:p w14:paraId="42450BE2" w14:textId="77777777" w:rsidR="001559E5" w:rsidRPr="00C80A76" w:rsidRDefault="001559E5" w:rsidP="00573EE5">
      <w:pPr>
        <w:pStyle w:val="ListParagraph"/>
        <w:numPr>
          <w:ilvl w:val="0"/>
          <w:numId w:val="24"/>
        </w:numPr>
        <w:rPr>
          <w:rFonts w:asciiTheme="minorHAnsi" w:hAnsiTheme="minorHAnsi" w:cstheme="minorHAnsi"/>
        </w:rPr>
      </w:pPr>
      <w:r>
        <w:rPr>
          <w:rFonts w:asciiTheme="minorHAnsi" w:eastAsia="Times New Roman" w:hAnsiTheme="minorHAnsi" w:cstheme="minorHAnsi"/>
          <w:szCs w:val="20"/>
          <w:lang w:val="en-GB"/>
        </w:rPr>
        <w:t>Click on Setup</w:t>
      </w:r>
      <w:r w:rsidRPr="00BA3CD1">
        <w:rPr>
          <w:rFonts w:asciiTheme="minorHAnsi" w:eastAsia="Times New Roman" w:hAnsiTheme="minorHAnsi" w:cstheme="minorHAnsi"/>
          <w:szCs w:val="20"/>
          <w:lang w:val="en-GB"/>
        </w:rPr>
        <w:sym w:font="Wingdings" w:char="F0E0"/>
      </w:r>
      <w:r>
        <w:rPr>
          <w:rFonts w:asciiTheme="minorHAnsi" w:eastAsia="Times New Roman" w:hAnsiTheme="minorHAnsi" w:cstheme="minorHAnsi"/>
          <w:szCs w:val="20"/>
          <w:lang w:val="en-GB"/>
        </w:rPr>
        <w:t xml:space="preserve"> Groups</w:t>
      </w:r>
    </w:p>
    <w:p w14:paraId="6DE5B85D" w14:textId="05C431DF" w:rsidR="001559E5" w:rsidRDefault="001559E5" w:rsidP="001559E5">
      <w:pPr>
        <w:pStyle w:val="Caption"/>
      </w:pPr>
      <w:bookmarkStart w:id="576" w:name="_Toc3801484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89</w:t>
      </w:r>
      <w:r w:rsidR="00B20B72">
        <w:rPr>
          <w:noProof/>
        </w:rPr>
        <w:fldChar w:fldCharType="end"/>
      </w:r>
      <w:r>
        <w:t>: Navigate to Setup</w:t>
      </w:r>
      <w:bookmarkEnd w:id="576"/>
    </w:p>
    <w:p w14:paraId="20DEAAC5" w14:textId="3B03B772" w:rsidR="001559E5" w:rsidRPr="00883CB5" w:rsidRDefault="001559E5" w:rsidP="00883CB5">
      <w:pPr>
        <w:rPr>
          <w:rFonts w:asciiTheme="minorHAnsi" w:hAnsiTheme="minorHAnsi" w:cstheme="minorHAnsi"/>
          <w:lang w:val="en-GB"/>
        </w:rPr>
      </w:pPr>
    </w:p>
    <w:p w14:paraId="1949F919" w14:textId="77777777" w:rsidR="001559E5" w:rsidRDefault="001559E5" w:rsidP="001559E5">
      <w:pPr>
        <w:pStyle w:val="ListParagraph"/>
        <w:rPr>
          <w:rFonts w:asciiTheme="minorHAnsi" w:eastAsia="Times New Roman" w:hAnsiTheme="minorHAnsi" w:cstheme="minorHAnsi"/>
          <w:szCs w:val="20"/>
          <w:lang w:val="en-GB"/>
        </w:rPr>
      </w:pPr>
    </w:p>
    <w:p w14:paraId="45E5EA08" w14:textId="77777777" w:rsidR="001559E5" w:rsidRDefault="001559E5" w:rsidP="004D0AEC">
      <w:pPr>
        <w:pStyle w:val="ListParagraph"/>
        <w:keepNext/>
        <w:numPr>
          <w:ilvl w:val="0"/>
          <w:numId w:val="24"/>
        </w:numPr>
        <w:ind w:left="1080"/>
        <w:rPr>
          <w:rFonts w:asciiTheme="minorHAnsi" w:eastAsia="Times New Roman" w:hAnsiTheme="minorHAnsi" w:cstheme="minorHAnsi"/>
          <w:szCs w:val="20"/>
          <w:lang w:val="en-GB"/>
        </w:rPr>
      </w:pPr>
      <w:r>
        <w:rPr>
          <w:rFonts w:asciiTheme="minorHAnsi" w:eastAsia="Times New Roman" w:hAnsiTheme="minorHAnsi" w:cstheme="minorHAnsi"/>
          <w:szCs w:val="20"/>
          <w:lang w:val="en-GB"/>
        </w:rPr>
        <w:t>Select “</w:t>
      </w:r>
      <w:r w:rsidRPr="00BA3CD1">
        <w:rPr>
          <w:rFonts w:asciiTheme="minorHAnsi" w:eastAsia="Times New Roman" w:hAnsiTheme="minorHAnsi" w:cstheme="minorHAnsi"/>
          <w:b/>
          <w:szCs w:val="20"/>
          <w:lang w:val="en-GB"/>
        </w:rPr>
        <w:t>Workgroups</w:t>
      </w:r>
      <w:r>
        <w:rPr>
          <w:rFonts w:asciiTheme="minorHAnsi" w:eastAsia="Times New Roman" w:hAnsiTheme="minorHAnsi" w:cstheme="minorHAnsi"/>
          <w:szCs w:val="20"/>
          <w:lang w:val="en-GB"/>
        </w:rPr>
        <w:t>” Tab and click on “</w:t>
      </w:r>
      <w:r w:rsidRPr="00183332">
        <w:rPr>
          <w:rFonts w:asciiTheme="minorHAnsi" w:eastAsia="Times New Roman" w:hAnsiTheme="minorHAnsi" w:cstheme="minorHAnsi"/>
          <w:b/>
          <w:szCs w:val="20"/>
          <w:lang w:val="en-GB"/>
        </w:rPr>
        <w:t>IAM Admin</w:t>
      </w:r>
      <w:r>
        <w:rPr>
          <w:rFonts w:asciiTheme="minorHAnsi" w:eastAsia="Times New Roman" w:hAnsiTheme="minorHAnsi" w:cstheme="minorHAnsi"/>
          <w:szCs w:val="20"/>
          <w:lang w:val="en-GB"/>
        </w:rPr>
        <w:t>” Team</w:t>
      </w:r>
    </w:p>
    <w:p w14:paraId="2050065B" w14:textId="52B9F9B9" w:rsidR="001559E5" w:rsidRDefault="001559E5" w:rsidP="001559E5">
      <w:pPr>
        <w:pStyle w:val="Caption"/>
      </w:pPr>
      <w:bookmarkStart w:id="577" w:name="_Toc3801484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90</w:t>
      </w:r>
      <w:r w:rsidR="00B20B72">
        <w:rPr>
          <w:noProof/>
        </w:rPr>
        <w:fldChar w:fldCharType="end"/>
      </w:r>
      <w:r>
        <w:t>: IAM Admin Workgroup</w:t>
      </w:r>
      <w:bookmarkEnd w:id="577"/>
    </w:p>
    <w:p w14:paraId="3910958B" w14:textId="74782633" w:rsidR="001559E5" w:rsidRDefault="001559E5" w:rsidP="001559E5">
      <w:pPr>
        <w:pStyle w:val="ListParagraph"/>
        <w:rPr>
          <w:rFonts w:asciiTheme="minorHAnsi" w:eastAsia="Times New Roman" w:hAnsiTheme="minorHAnsi" w:cstheme="minorHAnsi"/>
          <w:szCs w:val="20"/>
          <w:lang w:val="en-GB"/>
        </w:rPr>
      </w:pPr>
    </w:p>
    <w:p w14:paraId="4C45D015" w14:textId="77777777" w:rsidR="001559E5" w:rsidRDefault="001559E5" w:rsidP="001559E5">
      <w:pPr>
        <w:pStyle w:val="ListParagraph"/>
        <w:ind w:left="1080"/>
        <w:rPr>
          <w:rFonts w:asciiTheme="minorHAnsi" w:eastAsia="Times New Roman" w:hAnsiTheme="minorHAnsi" w:cstheme="minorHAnsi"/>
          <w:szCs w:val="20"/>
          <w:lang w:val="en-GB"/>
        </w:rPr>
      </w:pPr>
    </w:p>
    <w:p w14:paraId="70A0F84D" w14:textId="082F5240" w:rsidR="001559E5" w:rsidRPr="00B0362F" w:rsidRDefault="001559E5" w:rsidP="00B0362F">
      <w:pPr>
        <w:pStyle w:val="ListParagraph"/>
        <w:keepNext/>
        <w:numPr>
          <w:ilvl w:val="0"/>
          <w:numId w:val="24"/>
        </w:numPr>
        <w:ind w:left="1080"/>
        <w:rPr>
          <w:rFonts w:asciiTheme="minorHAnsi" w:eastAsia="Times New Roman" w:hAnsiTheme="minorHAnsi" w:cstheme="minorHAnsi"/>
          <w:szCs w:val="20"/>
          <w:lang w:val="en-GB"/>
        </w:rPr>
      </w:pPr>
      <w:r>
        <w:rPr>
          <w:rFonts w:asciiTheme="minorHAnsi" w:eastAsia="Times New Roman" w:hAnsiTheme="minorHAnsi" w:cstheme="minorHAnsi"/>
          <w:szCs w:val="20"/>
          <w:lang w:val="en-GB"/>
        </w:rPr>
        <w:t>Click on checkbox</w:t>
      </w:r>
      <w:r w:rsidRPr="00612B21">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 xml:space="preserve">beside username of the </w:t>
      </w:r>
      <w:r w:rsidRPr="00612B21">
        <w:rPr>
          <w:rFonts w:asciiTheme="minorHAnsi" w:eastAsia="Times New Roman" w:hAnsiTheme="minorHAnsi" w:cstheme="minorHAnsi"/>
          <w:szCs w:val="20"/>
          <w:lang w:val="en-GB"/>
        </w:rPr>
        <w:t xml:space="preserve">required member to be </w:t>
      </w:r>
      <w:r>
        <w:rPr>
          <w:rFonts w:asciiTheme="minorHAnsi" w:eastAsia="Times New Roman" w:hAnsiTheme="minorHAnsi" w:cstheme="minorHAnsi"/>
          <w:szCs w:val="20"/>
          <w:lang w:val="en-GB"/>
        </w:rPr>
        <w:t>revoked from list</w:t>
      </w:r>
    </w:p>
    <w:p w14:paraId="6A629A4E" w14:textId="1A730392" w:rsidR="001559E5" w:rsidRDefault="001559E5" w:rsidP="001559E5">
      <w:pPr>
        <w:pStyle w:val="Caption"/>
      </w:pPr>
      <w:bookmarkStart w:id="578" w:name="_Toc3801484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91</w:t>
      </w:r>
      <w:r w:rsidR="00B20B72">
        <w:rPr>
          <w:noProof/>
        </w:rPr>
        <w:fldChar w:fldCharType="end"/>
      </w:r>
      <w:r>
        <w:t>: Revoke members to IAM Amin Workgroup</w:t>
      </w:r>
      <w:bookmarkEnd w:id="578"/>
    </w:p>
    <w:p w14:paraId="63C697BF" w14:textId="405E677E" w:rsidR="001559E5" w:rsidRDefault="001559E5" w:rsidP="001559E5">
      <w:pPr>
        <w:pStyle w:val="ListParagraph"/>
        <w:rPr>
          <w:rFonts w:asciiTheme="minorHAnsi" w:eastAsia="Times New Roman" w:hAnsiTheme="minorHAnsi" w:cstheme="minorHAnsi"/>
          <w:szCs w:val="20"/>
          <w:lang w:val="en-GB"/>
        </w:rPr>
      </w:pPr>
    </w:p>
    <w:p w14:paraId="42247CF8" w14:textId="77777777" w:rsidR="001559E5" w:rsidRDefault="001559E5" w:rsidP="00573EE5">
      <w:pPr>
        <w:pStyle w:val="ListParagraph"/>
        <w:numPr>
          <w:ilvl w:val="0"/>
          <w:numId w:val="24"/>
        </w:numPr>
        <w:rPr>
          <w:rFonts w:asciiTheme="minorHAnsi" w:eastAsia="Times New Roman" w:hAnsiTheme="minorHAnsi" w:cstheme="minorHAnsi"/>
          <w:szCs w:val="20"/>
          <w:lang w:val="en-GB"/>
        </w:rPr>
      </w:pPr>
      <w:r w:rsidRPr="00612B21">
        <w:rPr>
          <w:rFonts w:asciiTheme="minorHAnsi" w:eastAsia="Times New Roman" w:hAnsiTheme="minorHAnsi" w:cstheme="minorHAnsi"/>
          <w:szCs w:val="20"/>
          <w:lang w:val="en-GB"/>
        </w:rPr>
        <w:t>Save the configuration by Clicking on “Save” button.</w:t>
      </w:r>
    </w:p>
    <w:p w14:paraId="65E4243C" w14:textId="77777777" w:rsidR="00110BEA" w:rsidRDefault="00110BEA" w:rsidP="00CD0775">
      <w:pPr>
        <w:pStyle w:val="Heading2"/>
      </w:pPr>
      <w:bookmarkStart w:id="579" w:name="_Toc37428198"/>
      <w:bookmarkStart w:id="580" w:name="_Toc37853753"/>
      <w:bookmarkStart w:id="581" w:name="_Toc37854293"/>
      <w:bookmarkStart w:id="582" w:name="_Toc37854836"/>
      <w:bookmarkStart w:id="583" w:name="_Toc37855382"/>
      <w:bookmarkStart w:id="584" w:name="_Toc37428199"/>
      <w:bookmarkStart w:id="585" w:name="_Toc37853754"/>
      <w:bookmarkStart w:id="586" w:name="_Toc37854294"/>
      <w:bookmarkStart w:id="587" w:name="_Toc37854837"/>
      <w:bookmarkStart w:id="588" w:name="_Toc37855383"/>
      <w:bookmarkStart w:id="589" w:name="_Toc38014702"/>
      <w:bookmarkEnd w:id="579"/>
      <w:bookmarkEnd w:id="580"/>
      <w:bookmarkEnd w:id="581"/>
      <w:bookmarkEnd w:id="582"/>
      <w:bookmarkEnd w:id="583"/>
      <w:bookmarkEnd w:id="584"/>
      <w:bookmarkEnd w:id="585"/>
      <w:bookmarkEnd w:id="586"/>
      <w:bookmarkEnd w:id="587"/>
      <w:bookmarkEnd w:id="588"/>
      <w:r>
        <w:t>UI Customizations</w:t>
      </w:r>
      <w:bookmarkEnd w:id="589"/>
    </w:p>
    <w:p w14:paraId="7C4EF17A" w14:textId="77777777" w:rsidR="007D1B8C" w:rsidRPr="007D1B8C" w:rsidRDefault="007D1B8C" w:rsidP="007D1B8C">
      <w:pPr>
        <w:rPr>
          <w:rFonts w:asciiTheme="minorHAnsi" w:hAnsiTheme="minorHAnsi" w:cstheme="minorHAnsi"/>
        </w:rPr>
      </w:pPr>
      <w:r w:rsidRPr="007D1B8C">
        <w:rPr>
          <w:rFonts w:asciiTheme="minorHAnsi" w:hAnsiTheme="minorHAnsi" w:cstheme="minorHAnsi"/>
        </w:rPr>
        <w:t>This section describes steps taken for UI customization that are made to IIQ as part of IMF implementation.</w:t>
      </w:r>
      <w:r w:rsidR="00251F25">
        <w:rPr>
          <w:rFonts w:asciiTheme="minorHAnsi" w:hAnsiTheme="minorHAnsi" w:cstheme="minorHAnsi"/>
        </w:rPr>
        <w:t xml:space="preserve"> If any UI changes are needed in the future (logo changes, color changes, etc.), the steps below should be utilized. </w:t>
      </w:r>
    </w:p>
    <w:p w14:paraId="7B92D3CC" w14:textId="77777777" w:rsidR="00181578" w:rsidRDefault="00181578" w:rsidP="00181578">
      <w:pPr>
        <w:pStyle w:val="Heading3"/>
      </w:pPr>
      <w:bookmarkStart w:id="590" w:name="_Toc38014703"/>
      <w:r>
        <w:t>Custom Branding</w:t>
      </w:r>
      <w:bookmarkEnd w:id="590"/>
    </w:p>
    <w:p w14:paraId="4AD42A53" w14:textId="495CB2DC" w:rsidR="007D1B8C" w:rsidRPr="007D1B8C" w:rsidRDefault="007D1B8C" w:rsidP="007D1B8C">
      <w:pPr>
        <w:rPr>
          <w:rFonts w:asciiTheme="minorHAnsi" w:hAnsiTheme="minorHAnsi" w:cstheme="minorHAnsi"/>
        </w:rPr>
      </w:pPr>
      <w:r w:rsidRPr="007D1B8C">
        <w:rPr>
          <w:rFonts w:asciiTheme="minorHAnsi" w:hAnsiTheme="minorHAnsi" w:cstheme="minorHAnsi"/>
        </w:rPr>
        <w:t xml:space="preserve">As part of IMF project custom branding has been done to SailPoint IdentityIQ with logo changes, </w:t>
      </w:r>
      <w:r w:rsidR="00FE0AAD" w:rsidRPr="007D1B8C">
        <w:rPr>
          <w:rFonts w:asciiTheme="minorHAnsi" w:hAnsiTheme="minorHAnsi" w:cstheme="minorHAnsi"/>
        </w:rPr>
        <w:t>color</w:t>
      </w:r>
      <w:r w:rsidRPr="007D1B8C">
        <w:rPr>
          <w:rFonts w:asciiTheme="minorHAnsi" w:hAnsiTheme="minorHAnsi" w:cstheme="minorHAnsi"/>
        </w:rPr>
        <w:t xml:space="preserve"> changes and header change.</w:t>
      </w:r>
      <w:r>
        <w:rPr>
          <w:rFonts w:asciiTheme="minorHAnsi" w:hAnsiTheme="minorHAnsi" w:cstheme="minorHAnsi"/>
        </w:rPr>
        <w:t xml:space="preserve"> Here are the steps for specific changes:</w:t>
      </w:r>
    </w:p>
    <w:p w14:paraId="48689DAD" w14:textId="5267008A" w:rsidR="007D1B8C" w:rsidRDefault="0076785A" w:rsidP="007D1B8C">
      <w:pPr>
        <w:pStyle w:val="Heading4"/>
      </w:pPr>
      <w:r>
        <w:t>XX</w:t>
      </w:r>
      <w:r w:rsidR="007D1B8C">
        <w:t xml:space="preserve"> </w:t>
      </w:r>
      <w:r w:rsidR="009B0FD4">
        <w:t xml:space="preserve">Login </w:t>
      </w:r>
      <w:r w:rsidR="007D1B8C">
        <w:t>Logo</w:t>
      </w:r>
    </w:p>
    <w:p w14:paraId="7075C26C" w14:textId="77777777" w:rsidR="007D1B8C" w:rsidRDefault="007D1B8C" w:rsidP="007D1B8C">
      <w:pPr>
        <w:rPr>
          <w:rFonts w:asciiTheme="minorHAnsi" w:hAnsiTheme="minorHAnsi" w:cstheme="minorHAnsi"/>
        </w:rPr>
      </w:pPr>
      <w:r w:rsidRPr="007D1B8C">
        <w:rPr>
          <w:rFonts w:asciiTheme="minorHAnsi" w:hAnsiTheme="minorHAnsi" w:cstheme="minorHAnsi"/>
        </w:rPr>
        <w:t>To update</w:t>
      </w:r>
      <w:r w:rsidR="009B0FD4">
        <w:rPr>
          <w:rFonts w:asciiTheme="minorHAnsi" w:hAnsiTheme="minorHAnsi" w:cstheme="minorHAnsi"/>
        </w:rPr>
        <w:t xml:space="preserve"> Login</w:t>
      </w:r>
      <w:r w:rsidRPr="007D1B8C">
        <w:rPr>
          <w:rFonts w:asciiTheme="minorHAnsi" w:hAnsiTheme="minorHAnsi" w:cstheme="minorHAnsi"/>
        </w:rPr>
        <w:t xml:space="preserve"> log</w:t>
      </w:r>
      <w:r>
        <w:rPr>
          <w:rFonts w:asciiTheme="minorHAnsi" w:hAnsiTheme="minorHAnsi" w:cstheme="minorHAnsi"/>
        </w:rPr>
        <w:t>o,</w:t>
      </w:r>
      <w:r w:rsidRPr="007D1B8C">
        <w:rPr>
          <w:rFonts w:asciiTheme="minorHAnsi" w:hAnsiTheme="minorHAnsi" w:cstheme="minorHAnsi"/>
        </w:rPr>
        <w:t xml:space="preserve"> follow below steps:</w:t>
      </w:r>
    </w:p>
    <w:p w14:paraId="70B09B7F" w14:textId="77777777" w:rsidR="007D1B8C" w:rsidRPr="007D1B8C" w:rsidRDefault="007D1B8C" w:rsidP="007D1B8C">
      <w:pPr>
        <w:pStyle w:val="ListParagraph"/>
        <w:numPr>
          <w:ilvl w:val="0"/>
          <w:numId w:val="54"/>
        </w:numPr>
        <w:rPr>
          <w:rFonts w:asciiTheme="minorHAnsi" w:hAnsiTheme="minorHAnsi" w:cstheme="minorHAnsi"/>
        </w:rPr>
      </w:pPr>
      <w:r w:rsidRPr="007D1B8C">
        <w:rPr>
          <w:rFonts w:asciiTheme="minorHAnsi" w:eastAsia="Times New Roman" w:hAnsiTheme="minorHAnsi" w:cstheme="minorHAnsi"/>
          <w:szCs w:val="20"/>
          <w:lang w:val="en-GB"/>
        </w:rPr>
        <w:t xml:space="preserve">Login IIQ servers as mentioned in section </w:t>
      </w:r>
      <w:r w:rsidRPr="007D1B8C">
        <w:rPr>
          <w:rFonts w:asciiTheme="minorHAnsi" w:eastAsia="Times New Roman" w:hAnsiTheme="minorHAnsi" w:cstheme="minorHAnsi"/>
          <w:szCs w:val="20"/>
          <w:lang w:val="en-GB"/>
        </w:rPr>
        <w:fldChar w:fldCharType="begin"/>
      </w:r>
      <w:r w:rsidRPr="007D1B8C">
        <w:rPr>
          <w:rFonts w:asciiTheme="minorHAnsi" w:eastAsia="Times New Roman" w:hAnsiTheme="minorHAnsi" w:cstheme="minorHAnsi"/>
          <w:szCs w:val="20"/>
          <w:lang w:val="en-GB"/>
        </w:rPr>
        <w:instrText xml:space="preserve"> REF _Ref37160515 \r \h </w:instrText>
      </w:r>
      <w:r>
        <w:rPr>
          <w:rFonts w:asciiTheme="minorHAnsi" w:eastAsia="Times New Roman" w:hAnsiTheme="minorHAnsi" w:cstheme="minorHAnsi"/>
          <w:szCs w:val="20"/>
          <w:lang w:val="en-GB"/>
        </w:rPr>
        <w:instrText xml:space="preserve"> \* MERGEFORMAT </w:instrText>
      </w:r>
      <w:r w:rsidRPr="007D1B8C">
        <w:rPr>
          <w:rFonts w:asciiTheme="minorHAnsi" w:eastAsia="Times New Roman" w:hAnsiTheme="minorHAnsi" w:cstheme="minorHAnsi"/>
          <w:szCs w:val="20"/>
          <w:lang w:val="en-GB"/>
        </w:rPr>
      </w:r>
      <w:r w:rsidRPr="007D1B8C">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Pr="007D1B8C">
        <w:rPr>
          <w:rFonts w:asciiTheme="minorHAnsi" w:eastAsia="Times New Roman" w:hAnsiTheme="minorHAnsi" w:cstheme="minorHAnsi"/>
          <w:szCs w:val="20"/>
          <w:lang w:val="en-GB"/>
        </w:rPr>
        <w:fldChar w:fldCharType="end"/>
      </w:r>
      <w:r w:rsidRPr="007D1B8C">
        <w:rPr>
          <w:rFonts w:asciiTheme="minorHAnsi" w:eastAsia="Times New Roman" w:hAnsiTheme="minorHAnsi" w:cstheme="minorHAnsi"/>
          <w:szCs w:val="20"/>
          <w:lang w:val="en-GB"/>
        </w:rPr>
        <w:t>.</w:t>
      </w:r>
    </w:p>
    <w:p w14:paraId="424A577D" w14:textId="77777777" w:rsidR="007D1B8C" w:rsidRPr="007D1B8C" w:rsidRDefault="007D1B8C" w:rsidP="007D1B8C">
      <w:pPr>
        <w:pStyle w:val="ListParagraph"/>
        <w:numPr>
          <w:ilvl w:val="0"/>
          <w:numId w:val="54"/>
        </w:numPr>
        <w:rPr>
          <w:rFonts w:asciiTheme="minorHAnsi" w:hAnsiTheme="minorHAnsi" w:cstheme="minorHAnsi"/>
        </w:rPr>
      </w:pPr>
      <w:r>
        <w:rPr>
          <w:rFonts w:asciiTheme="minorHAnsi" w:eastAsia="Times New Roman" w:hAnsiTheme="minorHAnsi" w:cstheme="minorHAnsi"/>
          <w:szCs w:val="20"/>
          <w:lang w:val="en-GB"/>
        </w:rPr>
        <w:t>Open folder location “</w:t>
      </w:r>
      <w:r w:rsidRPr="007D1B8C">
        <w:rPr>
          <w:rFonts w:asciiTheme="minorHAnsi" w:eastAsia="Times New Roman" w:hAnsiTheme="minorHAnsi" w:cstheme="minorHAnsi"/>
          <w:szCs w:val="20"/>
          <w:lang w:val="en-GB"/>
        </w:rPr>
        <w:t>/u01/tomcat/apache-tomcat-8.5.51/</w:t>
      </w:r>
      <w:proofErr w:type="spellStart"/>
      <w:r w:rsidRPr="007D1B8C">
        <w:rPr>
          <w:rFonts w:asciiTheme="minorHAnsi" w:eastAsia="Times New Roman" w:hAnsiTheme="minorHAnsi" w:cstheme="minorHAnsi"/>
          <w:szCs w:val="20"/>
          <w:lang w:val="en-GB"/>
        </w:rPr>
        <w:t>webapps</w:t>
      </w:r>
      <w:proofErr w:type="spellEnd"/>
      <w:r w:rsidRPr="007D1B8C">
        <w:rPr>
          <w:rFonts w:asciiTheme="minorHAnsi" w:eastAsia="Times New Roman" w:hAnsiTheme="minorHAnsi" w:cstheme="minorHAnsi"/>
          <w:szCs w:val="20"/>
          <w:lang w:val="en-GB"/>
        </w:rPr>
        <w:t>/</w:t>
      </w:r>
      <w:proofErr w:type="spellStart"/>
      <w:r w:rsidRPr="007D1B8C">
        <w:rPr>
          <w:rFonts w:asciiTheme="minorHAnsi" w:eastAsia="Times New Roman" w:hAnsiTheme="minorHAnsi" w:cstheme="minorHAnsi"/>
          <w:szCs w:val="20"/>
          <w:lang w:val="en-GB"/>
        </w:rPr>
        <w:t>identityiq</w:t>
      </w:r>
      <w:proofErr w:type="spellEnd"/>
      <w:r w:rsidRPr="007D1B8C">
        <w:rPr>
          <w:rFonts w:asciiTheme="minorHAnsi" w:eastAsia="Times New Roman" w:hAnsiTheme="minorHAnsi" w:cstheme="minorHAnsi"/>
          <w:szCs w:val="20"/>
          <w:lang w:val="en-GB"/>
        </w:rPr>
        <w:t>/</w:t>
      </w:r>
      <w:proofErr w:type="spellStart"/>
      <w:r w:rsidRPr="007D1B8C">
        <w:rPr>
          <w:rFonts w:asciiTheme="minorHAnsi" w:eastAsia="Times New Roman" w:hAnsiTheme="minorHAnsi" w:cstheme="minorHAnsi"/>
          <w:szCs w:val="20"/>
          <w:lang w:val="en-GB"/>
        </w:rPr>
        <w:t>ui</w:t>
      </w:r>
      <w:proofErr w:type="spellEnd"/>
      <w:r w:rsidRPr="007D1B8C">
        <w:rPr>
          <w:rFonts w:asciiTheme="minorHAnsi" w:eastAsia="Times New Roman" w:hAnsiTheme="minorHAnsi" w:cstheme="minorHAnsi"/>
          <w:szCs w:val="20"/>
          <w:lang w:val="en-GB"/>
        </w:rPr>
        <w:t>/images/</w:t>
      </w:r>
      <w:r>
        <w:rPr>
          <w:rFonts w:asciiTheme="minorHAnsi" w:eastAsia="Times New Roman" w:hAnsiTheme="minorHAnsi" w:cstheme="minorHAnsi"/>
          <w:szCs w:val="20"/>
          <w:lang w:val="en-GB"/>
        </w:rPr>
        <w:t>”</w:t>
      </w:r>
    </w:p>
    <w:p w14:paraId="390B3618" w14:textId="1CA834CD" w:rsidR="007D1B8C" w:rsidRDefault="007D1B8C" w:rsidP="007D1B8C">
      <w:pPr>
        <w:pStyle w:val="Caption"/>
      </w:pPr>
      <w:bookmarkStart w:id="591" w:name="_Toc38014846"/>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92</w:t>
      </w:r>
      <w:r w:rsidR="00B20B72">
        <w:rPr>
          <w:noProof/>
        </w:rPr>
        <w:fldChar w:fldCharType="end"/>
      </w:r>
      <w:r>
        <w:t>: Access IIQ Images</w:t>
      </w:r>
      <w:bookmarkEnd w:id="591"/>
    </w:p>
    <w:p w14:paraId="7E270ED5" w14:textId="77777777" w:rsidR="007D1B8C" w:rsidRDefault="007D1B8C" w:rsidP="007D1B8C">
      <w:pPr>
        <w:pStyle w:val="ListParagraph"/>
        <w:rPr>
          <w:rFonts w:asciiTheme="minorHAnsi" w:hAnsiTheme="minorHAnsi" w:cstheme="minorHAnsi"/>
        </w:rPr>
      </w:pPr>
      <w:r>
        <w:rPr>
          <w:noProof/>
        </w:rPr>
        <w:drawing>
          <wp:inline distT="0" distB="0" distL="0" distR="0" wp14:anchorId="6BF08DA0" wp14:editId="430BC49A">
            <wp:extent cx="5084064" cy="1709928"/>
            <wp:effectExtent l="19050" t="19050" r="21590" b="241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b="35832"/>
                    <a:stretch/>
                  </pic:blipFill>
                  <pic:spPr bwMode="auto">
                    <a:xfrm>
                      <a:off x="0" y="0"/>
                      <a:ext cx="5084064" cy="1709928"/>
                    </a:xfrm>
                    <a:prstGeom prst="rect">
                      <a:avLst/>
                    </a:prstGeom>
                    <a:ln w="952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B70F299" w14:textId="77777777" w:rsidR="007D1B8C" w:rsidRPr="009B0FD4" w:rsidRDefault="007D1B8C" w:rsidP="009B0FD4">
      <w:pPr>
        <w:pStyle w:val="ListParagraph"/>
        <w:keepNext/>
        <w:numPr>
          <w:ilvl w:val="0"/>
          <w:numId w:val="54"/>
        </w:numPr>
        <w:rPr>
          <w:rFonts w:asciiTheme="minorHAnsi" w:hAnsiTheme="minorHAnsi" w:cstheme="minorHAnsi"/>
        </w:rPr>
      </w:pPr>
      <w:r w:rsidRPr="007D1B8C">
        <w:rPr>
          <w:rFonts w:asciiTheme="minorHAnsi" w:eastAsia="Times New Roman" w:hAnsiTheme="minorHAnsi" w:cstheme="minorHAnsi"/>
          <w:szCs w:val="20"/>
          <w:lang w:val="en-GB"/>
        </w:rPr>
        <w:t>Update “</w:t>
      </w:r>
      <w:r w:rsidR="009B0FD4">
        <w:rPr>
          <w:rFonts w:asciiTheme="minorHAnsi" w:eastAsia="Times New Roman" w:hAnsiTheme="minorHAnsi" w:cstheme="minorHAnsi"/>
          <w:szCs w:val="20"/>
          <w:lang w:val="en-GB"/>
        </w:rPr>
        <w:t>l</w:t>
      </w:r>
      <w:r>
        <w:rPr>
          <w:rFonts w:asciiTheme="minorHAnsi" w:eastAsia="Times New Roman" w:hAnsiTheme="minorHAnsi" w:cstheme="minorHAnsi"/>
          <w:szCs w:val="20"/>
          <w:lang w:val="en-GB"/>
        </w:rPr>
        <w:t>ogin</w:t>
      </w:r>
      <w:r w:rsidRPr="007D1B8C">
        <w:rPr>
          <w:rFonts w:asciiTheme="minorHAnsi" w:eastAsia="Times New Roman" w:hAnsiTheme="minorHAnsi" w:cstheme="minorHAnsi"/>
          <w:szCs w:val="20"/>
          <w:lang w:val="en-GB"/>
        </w:rPr>
        <w:t xml:space="preserve">Logo.png” file to change </w:t>
      </w:r>
      <w:r w:rsidR="009B0FD4">
        <w:rPr>
          <w:rFonts w:asciiTheme="minorHAnsi" w:eastAsia="Times New Roman" w:hAnsiTheme="minorHAnsi" w:cstheme="minorHAnsi"/>
          <w:szCs w:val="20"/>
          <w:lang w:val="en-GB"/>
        </w:rPr>
        <w:t xml:space="preserve">Login </w:t>
      </w:r>
      <w:r w:rsidRPr="007D1B8C">
        <w:rPr>
          <w:rFonts w:asciiTheme="minorHAnsi" w:eastAsia="Times New Roman" w:hAnsiTheme="minorHAnsi" w:cstheme="minorHAnsi"/>
          <w:szCs w:val="20"/>
          <w:lang w:val="en-GB"/>
        </w:rPr>
        <w:t>logo with appropriate size.</w:t>
      </w:r>
    </w:p>
    <w:p w14:paraId="77179CBD" w14:textId="2E772B10" w:rsidR="009B0FD4" w:rsidRDefault="009B0FD4" w:rsidP="009B0FD4">
      <w:pPr>
        <w:pStyle w:val="Caption"/>
      </w:pPr>
      <w:bookmarkStart w:id="592" w:name="_Toc3801484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93</w:t>
      </w:r>
      <w:r w:rsidR="00B20B72">
        <w:rPr>
          <w:noProof/>
        </w:rPr>
        <w:fldChar w:fldCharType="end"/>
      </w:r>
      <w:r>
        <w:t xml:space="preserve">: </w:t>
      </w:r>
      <w:r w:rsidR="0076785A">
        <w:t>XX</w:t>
      </w:r>
      <w:r>
        <w:t xml:space="preserve"> Login Logo Update</w:t>
      </w:r>
      <w:bookmarkEnd w:id="592"/>
    </w:p>
    <w:p w14:paraId="3DF684F8" w14:textId="77777777" w:rsidR="00883CB5" w:rsidRDefault="00883CB5" w:rsidP="00883CB5">
      <w:pPr>
        <w:ind w:left="1260"/>
        <w:rPr>
          <w:noProof/>
        </w:rPr>
      </w:pPr>
      <w:r>
        <w:rPr>
          <w:noProof/>
        </w:rPr>
        <w:t>Graphic removed for privacy</w:t>
      </w:r>
    </w:p>
    <w:p w14:paraId="5FE4F199" w14:textId="00B51515" w:rsidR="009B0FD4" w:rsidRPr="007D1B8C" w:rsidRDefault="009B0FD4" w:rsidP="009B0FD4">
      <w:pPr>
        <w:pStyle w:val="ListParagraph"/>
        <w:rPr>
          <w:rFonts w:asciiTheme="minorHAnsi" w:hAnsiTheme="minorHAnsi" w:cstheme="minorHAnsi"/>
        </w:rPr>
      </w:pPr>
    </w:p>
    <w:p w14:paraId="6D156CFF" w14:textId="3A266EB5" w:rsidR="009B0FD4" w:rsidRDefault="0076785A">
      <w:pPr>
        <w:pStyle w:val="Heading4"/>
      </w:pPr>
      <w:r>
        <w:t>XX</w:t>
      </w:r>
      <w:r w:rsidR="009B0FD4">
        <w:t xml:space="preserve"> Header Logo</w:t>
      </w:r>
    </w:p>
    <w:p w14:paraId="6A035A7C" w14:textId="77777777" w:rsidR="009B0FD4" w:rsidRDefault="009B0FD4" w:rsidP="009B0FD4">
      <w:pPr>
        <w:rPr>
          <w:rFonts w:asciiTheme="minorHAnsi" w:hAnsiTheme="minorHAnsi" w:cstheme="minorHAnsi"/>
        </w:rPr>
      </w:pPr>
      <w:r w:rsidRPr="007D1B8C">
        <w:rPr>
          <w:rFonts w:asciiTheme="minorHAnsi" w:hAnsiTheme="minorHAnsi" w:cstheme="minorHAnsi"/>
        </w:rPr>
        <w:t>To update</w:t>
      </w:r>
      <w:r>
        <w:rPr>
          <w:rFonts w:asciiTheme="minorHAnsi" w:hAnsiTheme="minorHAnsi" w:cstheme="minorHAnsi"/>
        </w:rPr>
        <w:t xml:space="preserve"> Header</w:t>
      </w:r>
      <w:r w:rsidRPr="007D1B8C">
        <w:rPr>
          <w:rFonts w:asciiTheme="minorHAnsi" w:hAnsiTheme="minorHAnsi" w:cstheme="minorHAnsi"/>
        </w:rPr>
        <w:t xml:space="preserve"> log</w:t>
      </w:r>
      <w:r>
        <w:rPr>
          <w:rFonts w:asciiTheme="minorHAnsi" w:hAnsiTheme="minorHAnsi" w:cstheme="minorHAnsi"/>
        </w:rPr>
        <w:t>o,</w:t>
      </w:r>
      <w:r w:rsidRPr="007D1B8C">
        <w:rPr>
          <w:rFonts w:asciiTheme="minorHAnsi" w:hAnsiTheme="minorHAnsi" w:cstheme="minorHAnsi"/>
        </w:rPr>
        <w:t xml:space="preserve"> follow below steps:</w:t>
      </w:r>
    </w:p>
    <w:p w14:paraId="1DB33DF6" w14:textId="77777777" w:rsidR="009B0FD4" w:rsidRPr="007D1B8C" w:rsidRDefault="009B0FD4" w:rsidP="009B0FD4">
      <w:pPr>
        <w:pStyle w:val="ListParagraph"/>
        <w:numPr>
          <w:ilvl w:val="0"/>
          <w:numId w:val="55"/>
        </w:numPr>
        <w:rPr>
          <w:rFonts w:asciiTheme="minorHAnsi" w:hAnsiTheme="minorHAnsi" w:cstheme="minorHAnsi"/>
        </w:rPr>
      </w:pPr>
      <w:r w:rsidRPr="007D1B8C">
        <w:rPr>
          <w:rFonts w:asciiTheme="minorHAnsi" w:eastAsia="Times New Roman" w:hAnsiTheme="minorHAnsi" w:cstheme="minorHAnsi"/>
          <w:szCs w:val="20"/>
          <w:lang w:val="en-GB"/>
        </w:rPr>
        <w:t xml:space="preserve">Login IIQ servers as mentioned in section </w:t>
      </w:r>
      <w:r w:rsidRPr="007D1B8C">
        <w:rPr>
          <w:rFonts w:asciiTheme="minorHAnsi" w:eastAsia="Times New Roman" w:hAnsiTheme="minorHAnsi" w:cstheme="minorHAnsi"/>
          <w:szCs w:val="20"/>
          <w:lang w:val="en-GB"/>
        </w:rPr>
        <w:fldChar w:fldCharType="begin"/>
      </w:r>
      <w:r w:rsidRPr="007D1B8C">
        <w:rPr>
          <w:rFonts w:asciiTheme="minorHAnsi" w:eastAsia="Times New Roman" w:hAnsiTheme="minorHAnsi" w:cstheme="minorHAnsi"/>
          <w:szCs w:val="20"/>
          <w:lang w:val="en-GB"/>
        </w:rPr>
        <w:instrText xml:space="preserve"> REF _Ref37160515 \r \h </w:instrText>
      </w:r>
      <w:r>
        <w:rPr>
          <w:rFonts w:asciiTheme="minorHAnsi" w:eastAsia="Times New Roman" w:hAnsiTheme="minorHAnsi" w:cstheme="minorHAnsi"/>
          <w:szCs w:val="20"/>
          <w:lang w:val="en-GB"/>
        </w:rPr>
        <w:instrText xml:space="preserve"> \* MERGEFORMAT </w:instrText>
      </w:r>
      <w:r w:rsidRPr="007D1B8C">
        <w:rPr>
          <w:rFonts w:asciiTheme="minorHAnsi" w:eastAsia="Times New Roman" w:hAnsiTheme="minorHAnsi" w:cstheme="minorHAnsi"/>
          <w:szCs w:val="20"/>
          <w:lang w:val="en-GB"/>
        </w:rPr>
      </w:r>
      <w:r w:rsidRPr="007D1B8C">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Pr="007D1B8C">
        <w:rPr>
          <w:rFonts w:asciiTheme="minorHAnsi" w:eastAsia="Times New Roman" w:hAnsiTheme="minorHAnsi" w:cstheme="minorHAnsi"/>
          <w:szCs w:val="20"/>
          <w:lang w:val="en-GB"/>
        </w:rPr>
        <w:fldChar w:fldCharType="end"/>
      </w:r>
      <w:r w:rsidRPr="007D1B8C">
        <w:rPr>
          <w:rFonts w:asciiTheme="minorHAnsi" w:eastAsia="Times New Roman" w:hAnsiTheme="minorHAnsi" w:cstheme="minorHAnsi"/>
          <w:szCs w:val="20"/>
          <w:lang w:val="en-GB"/>
        </w:rPr>
        <w:t>.</w:t>
      </w:r>
    </w:p>
    <w:p w14:paraId="005CC3F6" w14:textId="77777777" w:rsidR="009B0FD4" w:rsidRPr="007D1B8C" w:rsidRDefault="009B0FD4" w:rsidP="009B0FD4">
      <w:pPr>
        <w:pStyle w:val="ListParagraph"/>
        <w:numPr>
          <w:ilvl w:val="0"/>
          <w:numId w:val="55"/>
        </w:numPr>
        <w:rPr>
          <w:rFonts w:asciiTheme="minorHAnsi" w:hAnsiTheme="minorHAnsi" w:cstheme="minorHAnsi"/>
        </w:rPr>
      </w:pPr>
      <w:r>
        <w:rPr>
          <w:rFonts w:asciiTheme="minorHAnsi" w:eastAsia="Times New Roman" w:hAnsiTheme="minorHAnsi" w:cstheme="minorHAnsi"/>
          <w:szCs w:val="20"/>
          <w:lang w:val="en-GB"/>
        </w:rPr>
        <w:t>Open folder location “</w:t>
      </w:r>
      <w:r w:rsidRPr="007D1B8C">
        <w:rPr>
          <w:rFonts w:asciiTheme="minorHAnsi" w:eastAsia="Times New Roman" w:hAnsiTheme="minorHAnsi" w:cstheme="minorHAnsi"/>
          <w:szCs w:val="20"/>
          <w:lang w:val="en-GB"/>
        </w:rPr>
        <w:t>/u01/tomcat/apache-tomcat-8.5.51/</w:t>
      </w:r>
      <w:proofErr w:type="spellStart"/>
      <w:r w:rsidRPr="007D1B8C">
        <w:rPr>
          <w:rFonts w:asciiTheme="minorHAnsi" w:eastAsia="Times New Roman" w:hAnsiTheme="minorHAnsi" w:cstheme="minorHAnsi"/>
          <w:szCs w:val="20"/>
          <w:lang w:val="en-GB"/>
        </w:rPr>
        <w:t>webapps</w:t>
      </w:r>
      <w:proofErr w:type="spellEnd"/>
      <w:r w:rsidRPr="007D1B8C">
        <w:rPr>
          <w:rFonts w:asciiTheme="minorHAnsi" w:eastAsia="Times New Roman" w:hAnsiTheme="minorHAnsi" w:cstheme="minorHAnsi"/>
          <w:szCs w:val="20"/>
          <w:lang w:val="en-GB"/>
        </w:rPr>
        <w:t>/</w:t>
      </w:r>
      <w:proofErr w:type="spellStart"/>
      <w:r w:rsidRPr="007D1B8C">
        <w:rPr>
          <w:rFonts w:asciiTheme="minorHAnsi" w:eastAsia="Times New Roman" w:hAnsiTheme="minorHAnsi" w:cstheme="minorHAnsi"/>
          <w:szCs w:val="20"/>
          <w:lang w:val="en-GB"/>
        </w:rPr>
        <w:t>identityiq</w:t>
      </w:r>
      <w:proofErr w:type="spellEnd"/>
      <w:r w:rsidRPr="007D1B8C">
        <w:rPr>
          <w:rFonts w:asciiTheme="minorHAnsi" w:eastAsia="Times New Roman" w:hAnsiTheme="minorHAnsi" w:cstheme="minorHAnsi"/>
          <w:szCs w:val="20"/>
          <w:lang w:val="en-GB"/>
        </w:rPr>
        <w:t>/</w:t>
      </w:r>
      <w:proofErr w:type="spellStart"/>
      <w:r w:rsidRPr="007D1B8C">
        <w:rPr>
          <w:rFonts w:asciiTheme="minorHAnsi" w:eastAsia="Times New Roman" w:hAnsiTheme="minorHAnsi" w:cstheme="minorHAnsi"/>
          <w:szCs w:val="20"/>
          <w:lang w:val="en-GB"/>
        </w:rPr>
        <w:t>ui</w:t>
      </w:r>
      <w:proofErr w:type="spellEnd"/>
      <w:r w:rsidRPr="007D1B8C">
        <w:rPr>
          <w:rFonts w:asciiTheme="minorHAnsi" w:eastAsia="Times New Roman" w:hAnsiTheme="minorHAnsi" w:cstheme="minorHAnsi"/>
          <w:szCs w:val="20"/>
          <w:lang w:val="en-GB"/>
        </w:rPr>
        <w:t>/images/</w:t>
      </w:r>
      <w:r>
        <w:rPr>
          <w:rFonts w:asciiTheme="minorHAnsi" w:eastAsia="Times New Roman" w:hAnsiTheme="minorHAnsi" w:cstheme="minorHAnsi"/>
          <w:szCs w:val="20"/>
          <w:lang w:val="en-GB"/>
        </w:rPr>
        <w:t>”</w:t>
      </w:r>
    </w:p>
    <w:p w14:paraId="01D673B0" w14:textId="6A10E39F" w:rsidR="009B0FD4" w:rsidRDefault="009B0FD4" w:rsidP="009B0FD4">
      <w:pPr>
        <w:pStyle w:val="Caption"/>
      </w:pPr>
      <w:bookmarkStart w:id="593" w:name="_Toc3801484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94</w:t>
      </w:r>
      <w:r w:rsidR="00B20B72">
        <w:rPr>
          <w:noProof/>
        </w:rPr>
        <w:fldChar w:fldCharType="end"/>
      </w:r>
      <w:r>
        <w:t>: Access IIQ Images folder</w:t>
      </w:r>
      <w:bookmarkEnd w:id="593"/>
    </w:p>
    <w:p w14:paraId="1B20C6B6" w14:textId="77777777" w:rsidR="009B0FD4" w:rsidRDefault="009B0FD4" w:rsidP="00B0362F">
      <w:pPr>
        <w:pStyle w:val="ListParagraph"/>
        <w:jc w:val="center"/>
        <w:rPr>
          <w:rFonts w:asciiTheme="minorHAnsi" w:hAnsiTheme="minorHAnsi" w:cstheme="minorHAnsi"/>
        </w:rPr>
      </w:pPr>
      <w:r>
        <w:rPr>
          <w:noProof/>
        </w:rPr>
        <w:drawing>
          <wp:inline distT="0" distB="0" distL="0" distR="0" wp14:anchorId="3008820A" wp14:editId="5ECA50A4">
            <wp:extent cx="5083097" cy="1736521"/>
            <wp:effectExtent l="19050" t="19050" r="22860"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b="34951"/>
                    <a:stretch/>
                  </pic:blipFill>
                  <pic:spPr bwMode="auto">
                    <a:xfrm>
                      <a:off x="0" y="0"/>
                      <a:ext cx="5084064" cy="1736851"/>
                    </a:xfrm>
                    <a:prstGeom prst="rect">
                      <a:avLst/>
                    </a:prstGeom>
                    <a:ln w="952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373F691" w14:textId="77777777" w:rsidR="009B0FD4" w:rsidRDefault="009B0FD4" w:rsidP="009B0FD4">
      <w:pPr>
        <w:pStyle w:val="ListParagraph"/>
        <w:keepNext/>
        <w:numPr>
          <w:ilvl w:val="0"/>
          <w:numId w:val="55"/>
        </w:numPr>
      </w:pPr>
      <w:r w:rsidRPr="007D1B8C">
        <w:rPr>
          <w:rFonts w:asciiTheme="minorHAnsi" w:eastAsia="Times New Roman" w:hAnsiTheme="minorHAnsi" w:cstheme="minorHAnsi"/>
          <w:szCs w:val="20"/>
          <w:lang w:val="en-GB"/>
        </w:rPr>
        <w:t>Update “</w:t>
      </w:r>
      <w:r>
        <w:rPr>
          <w:rFonts w:asciiTheme="minorHAnsi" w:eastAsia="Times New Roman" w:hAnsiTheme="minorHAnsi" w:cstheme="minorHAnsi"/>
          <w:szCs w:val="20"/>
          <w:lang w:val="en-GB"/>
        </w:rPr>
        <w:t>Top</w:t>
      </w:r>
      <w:r w:rsidRPr="007D1B8C">
        <w:rPr>
          <w:rFonts w:asciiTheme="minorHAnsi" w:eastAsia="Times New Roman" w:hAnsiTheme="minorHAnsi" w:cstheme="minorHAnsi"/>
          <w:szCs w:val="20"/>
          <w:lang w:val="en-GB"/>
        </w:rPr>
        <w:t>Logo</w:t>
      </w:r>
      <w:r>
        <w:rPr>
          <w:rFonts w:asciiTheme="minorHAnsi" w:eastAsia="Times New Roman" w:hAnsiTheme="minorHAnsi" w:cstheme="minorHAnsi"/>
          <w:szCs w:val="20"/>
          <w:lang w:val="en-GB"/>
        </w:rPr>
        <w:t>1</w:t>
      </w:r>
      <w:r w:rsidRPr="007D1B8C">
        <w:rPr>
          <w:rFonts w:asciiTheme="minorHAnsi" w:eastAsia="Times New Roman" w:hAnsiTheme="minorHAnsi" w:cstheme="minorHAnsi"/>
          <w:szCs w:val="20"/>
          <w:lang w:val="en-GB"/>
        </w:rPr>
        <w:t xml:space="preserve">.png” file to change </w:t>
      </w:r>
      <w:r>
        <w:rPr>
          <w:rFonts w:asciiTheme="minorHAnsi" w:eastAsia="Times New Roman" w:hAnsiTheme="minorHAnsi" w:cstheme="minorHAnsi"/>
          <w:szCs w:val="20"/>
          <w:lang w:val="en-GB"/>
        </w:rPr>
        <w:t xml:space="preserve">Login </w:t>
      </w:r>
      <w:r w:rsidRPr="007D1B8C">
        <w:rPr>
          <w:rFonts w:asciiTheme="minorHAnsi" w:eastAsia="Times New Roman" w:hAnsiTheme="minorHAnsi" w:cstheme="minorHAnsi"/>
          <w:szCs w:val="20"/>
          <w:lang w:val="en-GB"/>
        </w:rPr>
        <w:t>logo with appropriate size.</w:t>
      </w:r>
    </w:p>
    <w:p w14:paraId="22C6F70D" w14:textId="01F2E108" w:rsidR="009B0FD4" w:rsidRDefault="009B0FD4" w:rsidP="009B0FD4">
      <w:pPr>
        <w:pStyle w:val="Caption"/>
      </w:pPr>
      <w:bookmarkStart w:id="594" w:name="_Toc3801484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95</w:t>
      </w:r>
      <w:r w:rsidR="00B20B72">
        <w:rPr>
          <w:noProof/>
        </w:rPr>
        <w:fldChar w:fldCharType="end"/>
      </w:r>
      <w:r>
        <w:t xml:space="preserve">: </w:t>
      </w:r>
      <w:r w:rsidR="0076785A">
        <w:t>XX</w:t>
      </w:r>
      <w:r>
        <w:t xml:space="preserve"> Header Logo Update</w:t>
      </w:r>
      <w:bookmarkEnd w:id="594"/>
    </w:p>
    <w:p w14:paraId="0B8760B0" w14:textId="77777777" w:rsidR="00883CB5" w:rsidRDefault="00883CB5" w:rsidP="00883CB5">
      <w:pPr>
        <w:ind w:left="1260"/>
        <w:rPr>
          <w:noProof/>
        </w:rPr>
      </w:pPr>
      <w:r>
        <w:rPr>
          <w:noProof/>
        </w:rPr>
        <w:t>Graphic removed for privacy</w:t>
      </w:r>
    </w:p>
    <w:p w14:paraId="46006BC3" w14:textId="3557FCBB" w:rsidR="009B0FD4" w:rsidRPr="007D1B8C" w:rsidRDefault="009B0FD4" w:rsidP="009B0FD4">
      <w:pPr>
        <w:pStyle w:val="ListParagraph"/>
        <w:rPr>
          <w:rFonts w:asciiTheme="minorHAnsi" w:hAnsiTheme="minorHAnsi" w:cstheme="minorHAnsi"/>
        </w:rPr>
      </w:pPr>
    </w:p>
    <w:p w14:paraId="193300F8" w14:textId="77777777" w:rsidR="009B0FD4" w:rsidRPr="009B0FD4" w:rsidRDefault="009B0FD4" w:rsidP="009B0FD4"/>
    <w:p w14:paraId="54B8D780" w14:textId="0AC37726" w:rsidR="009B0FD4" w:rsidRDefault="009B0FD4">
      <w:pPr>
        <w:pStyle w:val="Heading4"/>
      </w:pPr>
      <w:r>
        <w:lastRenderedPageBreak/>
        <w:t xml:space="preserve">IIQ </w:t>
      </w:r>
      <w:r w:rsidR="00FE0AAD">
        <w:t>Color</w:t>
      </w:r>
      <w:r>
        <w:t xml:space="preserve"> Changes</w:t>
      </w:r>
    </w:p>
    <w:p w14:paraId="5230262F" w14:textId="07BE9798" w:rsidR="009B0FD4" w:rsidRDefault="009B0FD4" w:rsidP="009B0FD4">
      <w:pPr>
        <w:rPr>
          <w:rFonts w:asciiTheme="minorHAnsi" w:hAnsiTheme="minorHAnsi" w:cstheme="minorHAnsi"/>
        </w:rPr>
      </w:pPr>
      <w:r w:rsidRPr="007D1B8C">
        <w:rPr>
          <w:rFonts w:asciiTheme="minorHAnsi" w:hAnsiTheme="minorHAnsi" w:cstheme="minorHAnsi"/>
        </w:rPr>
        <w:t>To update</w:t>
      </w:r>
      <w:r>
        <w:rPr>
          <w:rFonts w:asciiTheme="minorHAnsi" w:hAnsiTheme="minorHAnsi" w:cstheme="minorHAnsi"/>
        </w:rPr>
        <w:t xml:space="preserve"> </w:t>
      </w:r>
      <w:r w:rsidR="00FE0AAD">
        <w:rPr>
          <w:rFonts w:asciiTheme="minorHAnsi" w:hAnsiTheme="minorHAnsi" w:cstheme="minorHAnsi"/>
        </w:rPr>
        <w:t>colors</w:t>
      </w:r>
      <w:r>
        <w:rPr>
          <w:rFonts w:asciiTheme="minorHAnsi" w:hAnsiTheme="minorHAnsi" w:cstheme="minorHAnsi"/>
        </w:rPr>
        <w:t xml:space="preserve"> for branding,</w:t>
      </w:r>
      <w:r w:rsidRPr="007D1B8C">
        <w:rPr>
          <w:rFonts w:asciiTheme="minorHAnsi" w:hAnsiTheme="minorHAnsi" w:cstheme="minorHAnsi"/>
        </w:rPr>
        <w:t xml:space="preserve"> follow below steps:</w:t>
      </w:r>
    </w:p>
    <w:p w14:paraId="1C35CD5E" w14:textId="77777777" w:rsidR="009B0FD4" w:rsidRDefault="009B0FD4" w:rsidP="009B0FD4">
      <w:pPr>
        <w:pStyle w:val="ListParagraph"/>
        <w:numPr>
          <w:ilvl w:val="0"/>
          <w:numId w:val="56"/>
        </w:numPr>
        <w:rPr>
          <w:rFonts w:asciiTheme="minorHAnsi" w:eastAsia="Times New Roman" w:hAnsiTheme="minorHAnsi" w:cstheme="minorHAnsi"/>
          <w:szCs w:val="20"/>
          <w:lang w:val="en-GB"/>
        </w:rPr>
      </w:pPr>
      <w:r w:rsidRPr="009B0FD4">
        <w:rPr>
          <w:rFonts w:asciiTheme="minorHAnsi" w:eastAsia="Times New Roman" w:hAnsiTheme="minorHAnsi" w:cstheme="minorHAnsi"/>
          <w:szCs w:val="20"/>
          <w:lang w:val="en-GB"/>
        </w:rPr>
        <w:t xml:space="preserve">Login IIQ servers as mentioned in section </w:t>
      </w:r>
      <w:r w:rsidRPr="009B0FD4">
        <w:rPr>
          <w:rFonts w:asciiTheme="minorHAnsi" w:eastAsia="Times New Roman" w:hAnsiTheme="minorHAnsi" w:cstheme="minorHAnsi"/>
          <w:szCs w:val="20"/>
          <w:lang w:val="en-GB"/>
        </w:rPr>
        <w:fldChar w:fldCharType="begin"/>
      </w:r>
      <w:r w:rsidRPr="009B0FD4">
        <w:rPr>
          <w:rFonts w:asciiTheme="minorHAnsi" w:eastAsia="Times New Roman" w:hAnsiTheme="minorHAnsi" w:cstheme="minorHAnsi"/>
          <w:szCs w:val="20"/>
          <w:lang w:val="en-GB"/>
        </w:rPr>
        <w:instrText xml:space="preserve"> REF _Ref37160515 \r \h  \* MERGEFORMAT </w:instrText>
      </w:r>
      <w:r w:rsidRPr="009B0FD4">
        <w:rPr>
          <w:rFonts w:asciiTheme="minorHAnsi" w:eastAsia="Times New Roman" w:hAnsiTheme="minorHAnsi" w:cstheme="minorHAnsi"/>
          <w:szCs w:val="20"/>
          <w:lang w:val="en-GB"/>
        </w:rPr>
      </w:r>
      <w:r w:rsidRPr="009B0FD4">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Pr="009B0FD4">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w:t>
      </w:r>
    </w:p>
    <w:p w14:paraId="57143F07" w14:textId="77777777" w:rsidR="009B0FD4" w:rsidRDefault="009B0FD4" w:rsidP="009B0FD4">
      <w:pPr>
        <w:pStyle w:val="ListParagraph"/>
        <w:numPr>
          <w:ilvl w:val="0"/>
          <w:numId w:val="56"/>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Open folder location “</w:t>
      </w:r>
      <w:r w:rsidRPr="009B0FD4">
        <w:rPr>
          <w:rFonts w:asciiTheme="minorHAnsi" w:eastAsia="Times New Roman" w:hAnsiTheme="minorHAnsi" w:cstheme="minorHAnsi"/>
          <w:szCs w:val="20"/>
          <w:lang w:val="en-GB"/>
        </w:rPr>
        <w:t>/u01/tomcat/apache-tomcat-8.5.51/</w:t>
      </w:r>
      <w:proofErr w:type="spellStart"/>
      <w:r w:rsidRPr="009B0FD4">
        <w:rPr>
          <w:rFonts w:asciiTheme="minorHAnsi" w:eastAsia="Times New Roman" w:hAnsiTheme="minorHAnsi" w:cstheme="minorHAnsi"/>
          <w:szCs w:val="20"/>
          <w:lang w:val="en-GB"/>
        </w:rPr>
        <w:t>webapps</w:t>
      </w:r>
      <w:proofErr w:type="spellEnd"/>
      <w:r w:rsidRPr="009B0FD4">
        <w:rPr>
          <w:rFonts w:asciiTheme="minorHAnsi" w:eastAsia="Times New Roman" w:hAnsiTheme="minorHAnsi" w:cstheme="minorHAnsi"/>
          <w:szCs w:val="20"/>
          <w:lang w:val="en-GB"/>
        </w:rPr>
        <w:t>/</w:t>
      </w:r>
      <w:proofErr w:type="spellStart"/>
      <w:r w:rsidRPr="009B0FD4">
        <w:rPr>
          <w:rFonts w:asciiTheme="minorHAnsi" w:eastAsia="Times New Roman" w:hAnsiTheme="minorHAnsi" w:cstheme="minorHAnsi"/>
          <w:szCs w:val="20"/>
          <w:lang w:val="en-GB"/>
        </w:rPr>
        <w:t>identityiq</w:t>
      </w:r>
      <w:proofErr w:type="spellEnd"/>
      <w:r w:rsidRPr="009B0FD4">
        <w:rPr>
          <w:rFonts w:asciiTheme="minorHAnsi" w:eastAsia="Times New Roman" w:hAnsiTheme="minorHAnsi" w:cstheme="minorHAnsi"/>
          <w:szCs w:val="20"/>
          <w:lang w:val="en-GB"/>
        </w:rPr>
        <w:t>/</w:t>
      </w:r>
      <w:proofErr w:type="spellStart"/>
      <w:r w:rsidRPr="009B0FD4">
        <w:rPr>
          <w:rFonts w:asciiTheme="minorHAnsi" w:eastAsia="Times New Roman" w:hAnsiTheme="minorHAnsi" w:cstheme="minorHAnsi"/>
          <w:szCs w:val="20"/>
          <w:lang w:val="en-GB"/>
        </w:rPr>
        <w:t>ui</w:t>
      </w:r>
      <w:proofErr w:type="spellEnd"/>
      <w:r w:rsidRPr="009B0FD4">
        <w:rPr>
          <w:rFonts w:asciiTheme="minorHAnsi" w:eastAsia="Times New Roman" w:hAnsiTheme="minorHAnsi" w:cstheme="minorHAnsi"/>
          <w:szCs w:val="20"/>
          <w:lang w:val="en-GB"/>
        </w:rPr>
        <w:t>/</w:t>
      </w:r>
      <w:proofErr w:type="spellStart"/>
      <w:r w:rsidRPr="009B0FD4">
        <w:rPr>
          <w:rFonts w:asciiTheme="minorHAnsi" w:eastAsia="Times New Roman" w:hAnsiTheme="minorHAnsi" w:cstheme="minorHAnsi"/>
          <w:szCs w:val="20"/>
          <w:lang w:val="en-GB"/>
        </w:rPr>
        <w:t>css</w:t>
      </w:r>
      <w:proofErr w:type="spellEnd"/>
      <w:r w:rsidRPr="009B0FD4">
        <w:rPr>
          <w:rFonts w:asciiTheme="minorHAnsi" w:eastAsia="Times New Roman" w:hAnsiTheme="minorHAnsi" w:cstheme="minorHAnsi"/>
          <w:szCs w:val="20"/>
          <w:lang w:val="en-GB"/>
        </w:rPr>
        <w:t>/</w:t>
      </w:r>
      <w:r>
        <w:rPr>
          <w:rFonts w:asciiTheme="minorHAnsi" w:eastAsia="Times New Roman" w:hAnsiTheme="minorHAnsi" w:cstheme="minorHAnsi"/>
          <w:szCs w:val="20"/>
          <w:lang w:val="en-GB"/>
        </w:rPr>
        <w:t>”.</w:t>
      </w:r>
    </w:p>
    <w:p w14:paraId="3EC2CC01" w14:textId="2CA59217" w:rsidR="009B0FD4" w:rsidRDefault="009B0FD4" w:rsidP="009B0FD4">
      <w:pPr>
        <w:pStyle w:val="Caption"/>
      </w:pPr>
      <w:bookmarkStart w:id="595" w:name="_Toc3801485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96</w:t>
      </w:r>
      <w:r w:rsidR="00B20B72">
        <w:rPr>
          <w:noProof/>
        </w:rPr>
        <w:fldChar w:fldCharType="end"/>
      </w:r>
      <w:r>
        <w:t xml:space="preserve">: Access Folder to Update </w:t>
      </w:r>
      <w:r w:rsidR="00A851C4">
        <w:t>Coloring</w:t>
      </w:r>
      <w:bookmarkEnd w:id="595"/>
    </w:p>
    <w:p w14:paraId="521921BF" w14:textId="77777777" w:rsidR="009B0FD4" w:rsidRDefault="009B0FD4" w:rsidP="00B0362F">
      <w:pPr>
        <w:pStyle w:val="ListParagraph"/>
        <w:jc w:val="center"/>
        <w:rPr>
          <w:rFonts w:asciiTheme="minorHAnsi" w:eastAsia="Times New Roman" w:hAnsiTheme="minorHAnsi" w:cstheme="minorHAnsi"/>
          <w:szCs w:val="20"/>
          <w:lang w:val="en-GB"/>
        </w:rPr>
      </w:pPr>
      <w:r>
        <w:rPr>
          <w:noProof/>
        </w:rPr>
        <w:drawing>
          <wp:inline distT="0" distB="0" distL="0" distR="0" wp14:anchorId="46F42357" wp14:editId="3C5F1CEE">
            <wp:extent cx="4352544" cy="2862072"/>
            <wp:effectExtent l="19050" t="19050" r="10160" b="146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352544" cy="2862072"/>
                    </a:xfrm>
                    <a:prstGeom prst="rect">
                      <a:avLst/>
                    </a:prstGeom>
                    <a:ln>
                      <a:solidFill>
                        <a:schemeClr val="accent1"/>
                      </a:solidFill>
                    </a:ln>
                  </pic:spPr>
                </pic:pic>
              </a:graphicData>
            </a:graphic>
          </wp:inline>
        </w:drawing>
      </w:r>
    </w:p>
    <w:p w14:paraId="29307EFE" w14:textId="66E2457C" w:rsidR="009B0FD4" w:rsidRPr="009B0FD4" w:rsidRDefault="009B0FD4" w:rsidP="009B0FD4">
      <w:pPr>
        <w:pStyle w:val="ListParagraph"/>
        <w:numPr>
          <w:ilvl w:val="0"/>
          <w:numId w:val="56"/>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Update “ui-custom.css” file to update </w:t>
      </w:r>
      <w:proofErr w:type="spellStart"/>
      <w:r w:rsidR="007740CB">
        <w:rPr>
          <w:rFonts w:asciiTheme="minorHAnsi" w:eastAsia="Times New Roman" w:hAnsiTheme="minorHAnsi" w:cstheme="minorHAnsi"/>
          <w:szCs w:val="20"/>
          <w:lang w:val="en-GB"/>
        </w:rPr>
        <w:t>color</w:t>
      </w:r>
      <w:r>
        <w:rPr>
          <w:rFonts w:asciiTheme="minorHAnsi" w:eastAsia="Times New Roman" w:hAnsiTheme="minorHAnsi" w:cstheme="minorHAnsi"/>
          <w:szCs w:val="20"/>
          <w:lang w:val="en-GB"/>
        </w:rPr>
        <w:t>s</w:t>
      </w:r>
      <w:proofErr w:type="spellEnd"/>
      <w:r>
        <w:rPr>
          <w:rFonts w:asciiTheme="minorHAnsi" w:eastAsia="Times New Roman" w:hAnsiTheme="minorHAnsi" w:cstheme="minorHAnsi"/>
          <w:szCs w:val="20"/>
          <w:lang w:val="en-GB"/>
        </w:rPr>
        <w:t xml:space="preserve"> </w:t>
      </w:r>
      <w:r w:rsidR="007740CB">
        <w:rPr>
          <w:rFonts w:asciiTheme="minorHAnsi" w:eastAsia="Times New Roman" w:hAnsiTheme="minorHAnsi" w:cstheme="minorHAnsi"/>
          <w:szCs w:val="20"/>
          <w:lang w:val="en-GB"/>
        </w:rPr>
        <w:t>as required</w:t>
      </w:r>
      <w:r w:rsidR="00207DE2">
        <w:rPr>
          <w:rFonts w:asciiTheme="minorHAnsi" w:eastAsia="Times New Roman" w:hAnsiTheme="minorHAnsi" w:cstheme="minorHAnsi"/>
          <w:szCs w:val="20"/>
          <w:lang w:val="en-GB"/>
        </w:rPr>
        <w:t xml:space="preserve"> </w:t>
      </w:r>
      <w:r>
        <w:rPr>
          <w:rFonts w:asciiTheme="minorHAnsi" w:eastAsia="Times New Roman" w:hAnsiTheme="minorHAnsi" w:cstheme="minorHAnsi"/>
          <w:szCs w:val="20"/>
          <w:lang w:val="en-GB"/>
        </w:rPr>
        <w:t>in IIQ.</w:t>
      </w:r>
    </w:p>
    <w:p w14:paraId="4484B19C" w14:textId="77777777" w:rsidR="001559E5" w:rsidRDefault="001559E5" w:rsidP="00181578">
      <w:pPr>
        <w:pStyle w:val="Heading3"/>
      </w:pPr>
      <w:bookmarkStart w:id="596" w:name="_Toc38014704"/>
      <w:r w:rsidRPr="003B1842">
        <w:t>Multilingual</w:t>
      </w:r>
      <w:r w:rsidRPr="00120FC7">
        <w:t xml:space="preserve"> Authentication Questions Configuration</w:t>
      </w:r>
      <w:bookmarkEnd w:id="596"/>
    </w:p>
    <w:p w14:paraId="319E979F" w14:textId="2FAC1D5C" w:rsidR="001559E5" w:rsidRPr="00F66F2D" w:rsidRDefault="001559E5" w:rsidP="001559E5">
      <w:pPr>
        <w:rPr>
          <w:rFonts w:asciiTheme="minorHAnsi" w:hAnsiTheme="minorHAnsi" w:cstheme="minorHAnsi"/>
        </w:rPr>
      </w:pPr>
      <w:r w:rsidRPr="00F66F2D">
        <w:rPr>
          <w:rFonts w:asciiTheme="minorHAnsi" w:hAnsiTheme="minorHAnsi" w:cstheme="minorHAnsi"/>
        </w:rPr>
        <w:t xml:space="preserve">SailPoint supports multiple languages. There are many predefined language properties files present in it. There are 2 </w:t>
      </w:r>
      <w:r w:rsidR="008E7395">
        <w:rPr>
          <w:rFonts w:asciiTheme="minorHAnsi" w:hAnsiTheme="minorHAnsi" w:cstheme="minorHAnsi"/>
        </w:rPr>
        <w:t xml:space="preserve">types </w:t>
      </w:r>
      <w:r w:rsidRPr="00F66F2D">
        <w:rPr>
          <w:rFonts w:asciiTheme="minorHAnsi" w:hAnsiTheme="minorHAnsi" w:cstheme="minorHAnsi"/>
        </w:rPr>
        <w:t>of properties files present in IIQ.</w:t>
      </w:r>
      <w:r>
        <w:rPr>
          <w:rFonts w:asciiTheme="minorHAnsi" w:hAnsiTheme="minorHAnsi" w:cstheme="minorHAnsi"/>
        </w:rPr>
        <w:t xml:space="preserve"> For the scope of IMF implementation, Japanese language is </w:t>
      </w:r>
      <w:r w:rsidR="008E7395">
        <w:rPr>
          <w:rFonts w:asciiTheme="minorHAnsi" w:hAnsiTheme="minorHAnsi" w:cstheme="minorHAnsi"/>
        </w:rPr>
        <w:t xml:space="preserve">the only other language </w:t>
      </w:r>
      <w:r>
        <w:rPr>
          <w:rFonts w:asciiTheme="minorHAnsi" w:hAnsiTheme="minorHAnsi" w:cstheme="minorHAnsi"/>
        </w:rPr>
        <w:t xml:space="preserve">supported </w:t>
      </w:r>
      <w:r w:rsidR="008E7395">
        <w:rPr>
          <w:rFonts w:asciiTheme="minorHAnsi" w:hAnsiTheme="minorHAnsi" w:cstheme="minorHAnsi"/>
        </w:rPr>
        <w:t xml:space="preserve">and is only used </w:t>
      </w:r>
      <w:r>
        <w:rPr>
          <w:rFonts w:asciiTheme="minorHAnsi" w:hAnsiTheme="minorHAnsi" w:cstheme="minorHAnsi"/>
        </w:rPr>
        <w:t>for managing authentication questions/answers</w:t>
      </w:r>
      <w:r w:rsidR="008E7395">
        <w:rPr>
          <w:rFonts w:asciiTheme="minorHAnsi" w:hAnsiTheme="minorHAnsi" w:cstheme="minorHAnsi"/>
        </w:rPr>
        <w:t>:</w:t>
      </w:r>
    </w:p>
    <w:p w14:paraId="2C2B8275" w14:textId="77777777" w:rsidR="001559E5" w:rsidRPr="00F66F2D"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proofErr w:type="spellStart"/>
      <w:r w:rsidRPr="00F66F2D">
        <w:rPr>
          <w:rFonts w:asciiTheme="minorHAnsi" w:eastAsia="Times New Roman" w:hAnsiTheme="minorHAnsi" w:cstheme="minorHAnsi"/>
          <w:szCs w:val="20"/>
          <w:lang w:val="en-GB"/>
        </w:rPr>
        <w:t>iiqMessages</w:t>
      </w:r>
      <w:proofErr w:type="spellEnd"/>
      <w:r w:rsidRPr="00F66F2D">
        <w:rPr>
          <w:rFonts w:asciiTheme="minorHAnsi" w:eastAsia="Times New Roman" w:hAnsiTheme="minorHAnsi" w:cstheme="minorHAnsi"/>
          <w:szCs w:val="20"/>
          <w:lang w:val="en-GB"/>
        </w:rPr>
        <w:t>_{</w:t>
      </w:r>
      <w:proofErr w:type="spellStart"/>
      <w:r w:rsidRPr="00F66F2D">
        <w:rPr>
          <w:rFonts w:asciiTheme="minorHAnsi" w:eastAsia="Times New Roman" w:hAnsiTheme="minorHAnsi" w:cstheme="minorHAnsi"/>
          <w:szCs w:val="20"/>
          <w:lang w:val="en-GB"/>
        </w:rPr>
        <w:t>languageCode</w:t>
      </w:r>
      <w:proofErr w:type="spellEnd"/>
      <w:proofErr w:type="gramStart"/>
      <w:r w:rsidRPr="00F66F2D">
        <w:rPr>
          <w:rFonts w:asciiTheme="minorHAnsi" w:eastAsia="Times New Roman" w:hAnsiTheme="minorHAnsi" w:cstheme="minorHAnsi"/>
          <w:szCs w:val="20"/>
          <w:lang w:val="en-GB"/>
        </w:rPr>
        <w:t>}.properties</w:t>
      </w:r>
      <w:proofErr w:type="gramEnd"/>
    </w:p>
    <w:p w14:paraId="1C389839" w14:textId="77777777" w:rsidR="001559E5" w:rsidRPr="00F66F2D"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proofErr w:type="spellStart"/>
      <w:r w:rsidRPr="00F66F2D">
        <w:rPr>
          <w:rFonts w:asciiTheme="minorHAnsi" w:eastAsia="Times New Roman" w:hAnsiTheme="minorHAnsi" w:cstheme="minorHAnsi"/>
          <w:szCs w:val="20"/>
          <w:lang w:val="en-GB"/>
        </w:rPr>
        <w:t>iiqHelp</w:t>
      </w:r>
      <w:proofErr w:type="spellEnd"/>
      <w:r w:rsidRPr="00F66F2D">
        <w:rPr>
          <w:rFonts w:asciiTheme="minorHAnsi" w:eastAsia="Times New Roman" w:hAnsiTheme="minorHAnsi" w:cstheme="minorHAnsi"/>
          <w:szCs w:val="20"/>
          <w:lang w:val="en-GB"/>
        </w:rPr>
        <w:t>_{</w:t>
      </w:r>
      <w:proofErr w:type="spellStart"/>
      <w:r w:rsidRPr="00F66F2D">
        <w:rPr>
          <w:rFonts w:asciiTheme="minorHAnsi" w:eastAsia="Times New Roman" w:hAnsiTheme="minorHAnsi" w:cstheme="minorHAnsi"/>
          <w:szCs w:val="20"/>
          <w:lang w:val="en-GB"/>
        </w:rPr>
        <w:t>languageCode</w:t>
      </w:r>
      <w:proofErr w:type="spellEnd"/>
      <w:proofErr w:type="gramStart"/>
      <w:r w:rsidRPr="00F66F2D">
        <w:rPr>
          <w:rFonts w:asciiTheme="minorHAnsi" w:eastAsia="Times New Roman" w:hAnsiTheme="minorHAnsi" w:cstheme="minorHAnsi"/>
          <w:szCs w:val="20"/>
          <w:lang w:val="en-GB"/>
        </w:rPr>
        <w:t>}.properties</w:t>
      </w:r>
      <w:proofErr w:type="gramEnd"/>
    </w:p>
    <w:p w14:paraId="423494C1" w14:textId="75231A92" w:rsidR="001559E5" w:rsidRPr="00F66F2D" w:rsidRDefault="008E7395" w:rsidP="001559E5">
      <w:pPr>
        <w:rPr>
          <w:rFonts w:asciiTheme="minorHAnsi" w:hAnsiTheme="minorHAnsi" w:cstheme="minorHAnsi"/>
        </w:rPr>
      </w:pPr>
      <w:r>
        <w:rPr>
          <w:rFonts w:asciiTheme="minorHAnsi" w:hAnsiTheme="minorHAnsi" w:cstheme="minorHAnsi"/>
        </w:rPr>
        <w:t xml:space="preserve">If additional languages are required to be added in the future, </w:t>
      </w:r>
      <w:r w:rsidR="001559E5" w:rsidRPr="00F66F2D">
        <w:rPr>
          <w:rFonts w:asciiTheme="minorHAnsi" w:hAnsiTheme="minorHAnsi" w:cstheme="minorHAnsi"/>
        </w:rPr>
        <w:t xml:space="preserve">follow </w:t>
      </w:r>
      <w:r>
        <w:rPr>
          <w:rFonts w:asciiTheme="minorHAnsi" w:hAnsiTheme="minorHAnsi" w:cstheme="minorHAnsi"/>
        </w:rPr>
        <w:t xml:space="preserve">the steps </w:t>
      </w:r>
      <w:r w:rsidR="001559E5" w:rsidRPr="00F66F2D">
        <w:rPr>
          <w:rFonts w:asciiTheme="minorHAnsi" w:hAnsiTheme="minorHAnsi" w:cstheme="minorHAnsi"/>
        </w:rPr>
        <w:t>below</w:t>
      </w:r>
      <w:r>
        <w:rPr>
          <w:rFonts w:asciiTheme="minorHAnsi" w:hAnsiTheme="minorHAnsi" w:cstheme="minorHAnsi"/>
        </w:rPr>
        <w:t>:</w:t>
      </w:r>
    </w:p>
    <w:p w14:paraId="763B85FA" w14:textId="77777777" w:rsidR="001559E5" w:rsidRPr="00F66F2D"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F66F2D">
        <w:rPr>
          <w:rFonts w:asciiTheme="minorHAnsi" w:eastAsia="Times New Roman" w:hAnsiTheme="minorHAnsi" w:cstheme="minorHAnsi"/>
          <w:szCs w:val="20"/>
          <w:lang w:val="en-GB"/>
        </w:rPr>
        <w:t xml:space="preserve">The OOTB language properties files are developed to change the language of the whole product based on the browser language. As per business requirements, it requires to change “authentication questions” of Japanese users to Japanese language and for others its English language. To do this, copy the content of </w:t>
      </w:r>
      <w:proofErr w:type="spellStart"/>
      <w:r w:rsidRPr="00F66F2D">
        <w:rPr>
          <w:rFonts w:asciiTheme="minorHAnsi" w:eastAsia="Times New Roman" w:hAnsiTheme="minorHAnsi" w:cstheme="minorHAnsi"/>
          <w:szCs w:val="20"/>
          <w:lang w:val="en-GB"/>
        </w:rPr>
        <w:t>iiqMessages.properties</w:t>
      </w:r>
      <w:proofErr w:type="spellEnd"/>
      <w:r w:rsidRPr="00F66F2D">
        <w:rPr>
          <w:rFonts w:asciiTheme="minorHAnsi" w:eastAsia="Times New Roman" w:hAnsiTheme="minorHAnsi" w:cstheme="minorHAnsi"/>
          <w:szCs w:val="20"/>
          <w:lang w:val="en-GB"/>
        </w:rPr>
        <w:t xml:space="preserve"> and </w:t>
      </w:r>
      <w:proofErr w:type="spellStart"/>
      <w:r w:rsidRPr="00F66F2D">
        <w:rPr>
          <w:rFonts w:asciiTheme="minorHAnsi" w:eastAsia="Times New Roman" w:hAnsiTheme="minorHAnsi" w:cstheme="minorHAnsi"/>
          <w:szCs w:val="20"/>
          <w:lang w:val="en-GB"/>
        </w:rPr>
        <w:t>iiqHelp.properties</w:t>
      </w:r>
      <w:proofErr w:type="spellEnd"/>
      <w:r w:rsidRPr="00F66F2D">
        <w:rPr>
          <w:rFonts w:asciiTheme="minorHAnsi" w:eastAsia="Times New Roman" w:hAnsiTheme="minorHAnsi" w:cstheme="minorHAnsi"/>
          <w:szCs w:val="20"/>
          <w:lang w:val="en-GB"/>
        </w:rPr>
        <w:t xml:space="preserve"> file and create two properties file (file name will be specific to languages) in “{</w:t>
      </w:r>
      <w:proofErr w:type="spellStart"/>
      <w:r w:rsidRPr="00F66F2D">
        <w:rPr>
          <w:rFonts w:asciiTheme="minorHAnsi" w:eastAsia="Times New Roman" w:hAnsiTheme="minorHAnsi" w:cstheme="minorHAnsi"/>
          <w:szCs w:val="20"/>
          <w:lang w:val="en-GB"/>
        </w:rPr>
        <w:t>iiq_Home</w:t>
      </w:r>
      <w:proofErr w:type="spellEnd"/>
      <w:r w:rsidRPr="00F66F2D">
        <w:rPr>
          <w:rFonts w:asciiTheme="minorHAnsi" w:eastAsia="Times New Roman" w:hAnsiTheme="minorHAnsi" w:cstheme="minorHAnsi"/>
          <w:szCs w:val="20"/>
          <w:lang w:val="en-GB"/>
        </w:rPr>
        <w:t>}/ WEB-INF/classes/</w:t>
      </w:r>
      <w:proofErr w:type="spellStart"/>
      <w:r w:rsidRPr="00F66F2D">
        <w:rPr>
          <w:rFonts w:asciiTheme="minorHAnsi" w:eastAsia="Times New Roman" w:hAnsiTheme="minorHAnsi" w:cstheme="minorHAnsi"/>
          <w:szCs w:val="20"/>
          <w:lang w:val="en-GB"/>
        </w:rPr>
        <w:t>sailpoint</w:t>
      </w:r>
      <w:proofErr w:type="spellEnd"/>
      <w:r w:rsidRPr="00F66F2D">
        <w:rPr>
          <w:rFonts w:asciiTheme="minorHAnsi" w:eastAsia="Times New Roman" w:hAnsiTheme="minorHAnsi" w:cstheme="minorHAnsi"/>
          <w:szCs w:val="20"/>
          <w:lang w:val="en-GB"/>
        </w:rPr>
        <w:t>/web/messages” folder.</w:t>
      </w:r>
    </w:p>
    <w:p w14:paraId="648FCE2A" w14:textId="77777777" w:rsidR="001559E5" w:rsidRPr="00F66F2D" w:rsidRDefault="001559E5" w:rsidP="00B0362F">
      <w:pPr>
        <w:spacing w:after="0"/>
        <w:ind w:left="1440"/>
        <w:rPr>
          <w:rFonts w:asciiTheme="minorHAnsi" w:hAnsiTheme="minorHAnsi" w:cstheme="minorHAnsi"/>
        </w:rPr>
      </w:pPr>
      <w:r w:rsidRPr="00F66F2D">
        <w:rPr>
          <w:rFonts w:asciiTheme="minorHAnsi" w:hAnsiTheme="minorHAnsi" w:cstheme="minorHAnsi"/>
        </w:rPr>
        <w:t>File Names:</w:t>
      </w:r>
    </w:p>
    <w:p w14:paraId="7BE51552" w14:textId="77777777" w:rsidR="001559E5" w:rsidRPr="00F66F2D" w:rsidRDefault="001559E5" w:rsidP="00B0362F">
      <w:pPr>
        <w:spacing w:after="0"/>
        <w:ind w:left="1440"/>
        <w:rPr>
          <w:rFonts w:asciiTheme="minorHAnsi" w:hAnsiTheme="minorHAnsi" w:cstheme="minorHAnsi"/>
        </w:rPr>
      </w:pPr>
      <w:proofErr w:type="spellStart"/>
      <w:r w:rsidRPr="00F66F2D">
        <w:rPr>
          <w:rFonts w:asciiTheme="minorHAnsi" w:hAnsiTheme="minorHAnsi" w:cstheme="minorHAnsi"/>
        </w:rPr>
        <w:t>iiqMessages_</w:t>
      </w:r>
      <w:proofErr w:type="gramStart"/>
      <w:r w:rsidRPr="00F66F2D">
        <w:rPr>
          <w:rFonts w:asciiTheme="minorHAnsi" w:hAnsiTheme="minorHAnsi" w:cstheme="minorHAnsi"/>
        </w:rPr>
        <w:t>en.properties</w:t>
      </w:r>
      <w:proofErr w:type="spellEnd"/>
      <w:proofErr w:type="gramEnd"/>
      <w:r w:rsidRPr="00F66F2D">
        <w:rPr>
          <w:rFonts w:asciiTheme="minorHAnsi" w:hAnsiTheme="minorHAnsi" w:cstheme="minorHAnsi"/>
        </w:rPr>
        <w:t xml:space="preserve"> – For English language</w:t>
      </w:r>
    </w:p>
    <w:p w14:paraId="1E6FD27E" w14:textId="77777777" w:rsidR="001559E5" w:rsidRPr="00F66F2D" w:rsidRDefault="001559E5" w:rsidP="00B0362F">
      <w:pPr>
        <w:spacing w:after="0"/>
        <w:ind w:left="1440"/>
        <w:rPr>
          <w:rFonts w:asciiTheme="minorHAnsi" w:hAnsiTheme="minorHAnsi" w:cstheme="minorHAnsi"/>
        </w:rPr>
      </w:pPr>
      <w:proofErr w:type="spellStart"/>
      <w:r w:rsidRPr="00F66F2D">
        <w:rPr>
          <w:rFonts w:asciiTheme="minorHAnsi" w:hAnsiTheme="minorHAnsi" w:cstheme="minorHAnsi"/>
        </w:rPr>
        <w:t>iiqMessages_</w:t>
      </w:r>
      <w:proofErr w:type="gramStart"/>
      <w:r w:rsidRPr="00F66F2D">
        <w:rPr>
          <w:rFonts w:asciiTheme="minorHAnsi" w:hAnsiTheme="minorHAnsi" w:cstheme="minorHAnsi"/>
        </w:rPr>
        <w:t>ja.properties</w:t>
      </w:r>
      <w:proofErr w:type="spellEnd"/>
      <w:proofErr w:type="gramEnd"/>
      <w:r w:rsidRPr="00F66F2D">
        <w:rPr>
          <w:rFonts w:asciiTheme="minorHAnsi" w:hAnsiTheme="minorHAnsi" w:cstheme="minorHAnsi"/>
        </w:rPr>
        <w:t xml:space="preserve"> – For Japanese language</w:t>
      </w:r>
    </w:p>
    <w:p w14:paraId="42EAEE3C" w14:textId="5EBF5BDB" w:rsidR="001559E5" w:rsidRDefault="001559E5" w:rsidP="001559E5">
      <w:pPr>
        <w:pStyle w:val="Caption"/>
      </w:pPr>
      <w:bookmarkStart w:id="597" w:name="_Toc38014851"/>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97</w:t>
      </w:r>
      <w:r w:rsidR="00B20B72">
        <w:rPr>
          <w:noProof/>
        </w:rPr>
        <w:fldChar w:fldCharType="end"/>
      </w:r>
      <w:r>
        <w:t>: Property file for Multi Language</w:t>
      </w:r>
      <w:bookmarkEnd w:id="597"/>
    </w:p>
    <w:p w14:paraId="49C2520E" w14:textId="77777777" w:rsidR="001559E5" w:rsidRDefault="001559E5" w:rsidP="001559E5">
      <w:pPr>
        <w:ind w:left="720" w:hanging="90"/>
      </w:pPr>
      <w:r>
        <w:rPr>
          <w:noProof/>
        </w:rPr>
        <w:drawing>
          <wp:inline distT="0" distB="0" distL="0" distR="0" wp14:anchorId="5DDA40C5" wp14:editId="73F56967">
            <wp:extent cx="5367020" cy="1057013"/>
            <wp:effectExtent l="19050" t="19050" r="24130" b="10160"/>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b="25414"/>
                    <a:stretch/>
                  </pic:blipFill>
                  <pic:spPr bwMode="auto">
                    <a:xfrm>
                      <a:off x="0" y="0"/>
                      <a:ext cx="5367528" cy="1057113"/>
                    </a:xfrm>
                    <a:prstGeom prst="rect">
                      <a:avLst/>
                    </a:prstGeom>
                    <a:ln w="952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ED2D042"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 xml:space="preserve">The properties files </w:t>
      </w:r>
      <w:proofErr w:type="gramStart"/>
      <w:r w:rsidRPr="00A83010">
        <w:rPr>
          <w:rFonts w:asciiTheme="minorHAnsi" w:eastAsia="Times New Roman" w:hAnsiTheme="minorHAnsi" w:cstheme="minorHAnsi"/>
          <w:szCs w:val="20"/>
          <w:lang w:val="en-GB"/>
        </w:rPr>
        <w:t>contains</w:t>
      </w:r>
      <w:proofErr w:type="gramEnd"/>
      <w:r w:rsidRPr="00A83010">
        <w:rPr>
          <w:rFonts w:asciiTheme="minorHAnsi" w:eastAsia="Times New Roman" w:hAnsiTheme="minorHAnsi" w:cstheme="minorHAnsi"/>
          <w:szCs w:val="20"/>
          <w:lang w:val="en-GB"/>
        </w:rPr>
        <w:t xml:space="preserve"> the tokens and its respective values.</w:t>
      </w:r>
    </w:p>
    <w:p w14:paraId="388C4067" w14:textId="01B52D81" w:rsidR="001559E5" w:rsidRPr="00A83010" w:rsidRDefault="001559E5" w:rsidP="001559E5">
      <w:pPr>
        <w:ind w:left="360"/>
        <w:rPr>
          <w:rFonts w:asciiTheme="minorHAnsi" w:hAnsiTheme="minorHAnsi" w:cstheme="minorHAnsi"/>
        </w:rPr>
      </w:pPr>
      <w:r w:rsidRPr="00A83010">
        <w:rPr>
          <w:rFonts w:asciiTheme="minorHAnsi" w:hAnsiTheme="minorHAnsi" w:cstheme="minorHAnsi"/>
        </w:rPr>
        <w:t xml:space="preserve">Example: </w:t>
      </w:r>
      <w:proofErr w:type="spellStart"/>
      <w:r w:rsidRPr="00A83010">
        <w:rPr>
          <w:rFonts w:asciiTheme="minorHAnsi" w:hAnsiTheme="minorHAnsi" w:cstheme="minorHAnsi"/>
        </w:rPr>
        <w:t>auth_question_first_school</w:t>
      </w:r>
      <w:proofErr w:type="spellEnd"/>
      <w:r w:rsidR="00A13544">
        <w:rPr>
          <w:rFonts w:asciiTheme="minorHAnsi" w:hAnsiTheme="minorHAnsi" w:cstheme="minorHAnsi"/>
        </w:rPr>
        <w:t xml:space="preserve"> </w:t>
      </w:r>
      <w:r w:rsidRPr="00A83010">
        <w:rPr>
          <w:rFonts w:asciiTheme="minorHAnsi" w:hAnsiTheme="minorHAnsi" w:cstheme="minorHAnsi"/>
        </w:rPr>
        <w:t>=</w:t>
      </w:r>
      <w:r w:rsidR="00A13544">
        <w:rPr>
          <w:rFonts w:asciiTheme="minorHAnsi" w:hAnsiTheme="minorHAnsi" w:cstheme="minorHAnsi"/>
        </w:rPr>
        <w:t xml:space="preserve"> </w:t>
      </w:r>
      <w:r w:rsidRPr="00A83010">
        <w:rPr>
          <w:rFonts w:asciiTheme="minorHAnsi" w:hAnsiTheme="minorHAnsi" w:cstheme="minorHAnsi"/>
        </w:rPr>
        <w:t>What is the name of your first school?</w:t>
      </w:r>
    </w:p>
    <w:p w14:paraId="778F93BE" w14:textId="77777777" w:rsidR="001559E5" w:rsidRPr="00A83010" w:rsidRDefault="001559E5" w:rsidP="001559E5">
      <w:pPr>
        <w:ind w:left="360"/>
        <w:rPr>
          <w:rFonts w:asciiTheme="minorHAnsi" w:hAnsiTheme="minorHAnsi" w:cstheme="minorHAnsi"/>
        </w:rPr>
      </w:pPr>
      <w:r w:rsidRPr="00A83010">
        <w:rPr>
          <w:rFonts w:asciiTheme="minorHAnsi" w:hAnsiTheme="minorHAnsi" w:cstheme="minorHAnsi"/>
        </w:rPr>
        <w:t>Similarly, create separate tokens for both English and Japanese language. The Japanese token values will be in Unicode. If you are having Japanese sign codes, it needs to convert it to Unicode and put it in Japanese properties file.</w:t>
      </w:r>
    </w:p>
    <w:p w14:paraId="5A23E88B" w14:textId="77777777" w:rsidR="001559E5" w:rsidRPr="00A83010" w:rsidRDefault="001559E5" w:rsidP="00B0362F">
      <w:pPr>
        <w:spacing w:after="0"/>
        <w:ind w:left="360"/>
        <w:rPr>
          <w:rFonts w:asciiTheme="minorHAnsi" w:hAnsiTheme="minorHAnsi" w:cstheme="minorHAnsi"/>
        </w:rPr>
      </w:pPr>
      <w:r w:rsidRPr="00B0362F">
        <w:rPr>
          <w:rFonts w:asciiTheme="minorHAnsi" w:hAnsiTheme="minorHAnsi" w:cstheme="minorHAnsi"/>
          <w:b/>
        </w:rPr>
        <w:t>In Japanese</w:t>
      </w:r>
      <w:r w:rsidRPr="00A83010">
        <w:rPr>
          <w:rFonts w:asciiTheme="minorHAnsi" w:hAnsiTheme="minorHAnsi" w:cstheme="minorHAnsi"/>
        </w:rPr>
        <w:t>:</w:t>
      </w:r>
    </w:p>
    <w:p w14:paraId="2E9CF48A" w14:textId="77777777" w:rsidR="001559E5" w:rsidRPr="00A83010" w:rsidRDefault="001559E5" w:rsidP="00B0362F">
      <w:pPr>
        <w:spacing w:after="0"/>
        <w:ind w:left="360"/>
        <w:rPr>
          <w:rFonts w:asciiTheme="minorHAnsi" w:hAnsiTheme="minorHAnsi" w:cstheme="minorHAnsi"/>
        </w:rPr>
      </w:pPr>
      <w:proofErr w:type="spellStart"/>
      <w:r w:rsidRPr="00A83010">
        <w:rPr>
          <w:rFonts w:asciiTheme="minorHAnsi" w:hAnsiTheme="minorHAnsi" w:cstheme="minorHAnsi"/>
        </w:rPr>
        <w:t>auth_question_first_company</w:t>
      </w:r>
      <w:proofErr w:type="spellEnd"/>
      <w:r w:rsidRPr="00A83010">
        <w:rPr>
          <w:rFonts w:asciiTheme="minorHAnsi" w:hAnsiTheme="minorHAnsi" w:cstheme="minorHAnsi"/>
        </w:rPr>
        <w:t>= =\u6700\u521D\u306B\u5C31\u8077\u3057\u305F\u4F1A\u793E\u306E\u6240\u5728\u5730\u306F?</w:t>
      </w:r>
    </w:p>
    <w:p w14:paraId="565E1604" w14:textId="77777777" w:rsidR="001559E5" w:rsidRPr="00A83010" w:rsidRDefault="001559E5" w:rsidP="00B0362F">
      <w:pPr>
        <w:spacing w:after="0"/>
        <w:ind w:firstLine="360"/>
        <w:rPr>
          <w:rFonts w:asciiTheme="minorHAnsi" w:hAnsiTheme="minorHAnsi" w:cstheme="minorHAnsi"/>
        </w:rPr>
      </w:pPr>
      <w:r w:rsidRPr="00B0362F">
        <w:rPr>
          <w:rFonts w:asciiTheme="minorHAnsi" w:hAnsiTheme="minorHAnsi" w:cstheme="minorHAnsi"/>
          <w:b/>
        </w:rPr>
        <w:t>In English</w:t>
      </w:r>
      <w:r w:rsidRPr="00A83010">
        <w:rPr>
          <w:rFonts w:asciiTheme="minorHAnsi" w:hAnsiTheme="minorHAnsi" w:cstheme="minorHAnsi"/>
        </w:rPr>
        <w:t>:</w:t>
      </w:r>
    </w:p>
    <w:p w14:paraId="727F8705" w14:textId="65ECDB2E" w:rsidR="001559E5" w:rsidRPr="00A83010" w:rsidRDefault="001559E5" w:rsidP="00B0362F">
      <w:pPr>
        <w:spacing w:after="0"/>
        <w:ind w:firstLine="360"/>
        <w:rPr>
          <w:rFonts w:asciiTheme="minorHAnsi" w:hAnsiTheme="minorHAnsi" w:cstheme="minorHAnsi"/>
        </w:rPr>
      </w:pPr>
      <w:proofErr w:type="spellStart"/>
      <w:r w:rsidRPr="00A83010">
        <w:rPr>
          <w:rFonts w:asciiTheme="minorHAnsi" w:hAnsiTheme="minorHAnsi" w:cstheme="minorHAnsi"/>
        </w:rPr>
        <w:t>auth_question_first_company</w:t>
      </w:r>
      <w:proofErr w:type="spellEnd"/>
      <w:r w:rsidR="00A13544">
        <w:rPr>
          <w:rFonts w:asciiTheme="minorHAnsi" w:hAnsiTheme="minorHAnsi" w:cstheme="minorHAnsi"/>
        </w:rPr>
        <w:t xml:space="preserve"> </w:t>
      </w:r>
      <w:r w:rsidRPr="00A83010">
        <w:rPr>
          <w:rFonts w:asciiTheme="minorHAnsi" w:hAnsiTheme="minorHAnsi" w:cstheme="minorHAnsi"/>
        </w:rPr>
        <w:t>=</w:t>
      </w:r>
      <w:r w:rsidR="00A13544">
        <w:rPr>
          <w:rFonts w:asciiTheme="minorHAnsi" w:hAnsiTheme="minorHAnsi" w:cstheme="minorHAnsi"/>
        </w:rPr>
        <w:t xml:space="preserve"> </w:t>
      </w:r>
      <w:r w:rsidRPr="00A83010">
        <w:rPr>
          <w:rFonts w:asciiTheme="minorHAnsi" w:hAnsiTheme="minorHAnsi" w:cstheme="minorHAnsi"/>
        </w:rPr>
        <w:t>What is your first company?</w:t>
      </w:r>
    </w:p>
    <w:p w14:paraId="216BB66A" w14:textId="6E33D478" w:rsidR="001559E5" w:rsidRPr="00A83010" w:rsidRDefault="001559E5" w:rsidP="001559E5">
      <w:pPr>
        <w:ind w:firstLine="360"/>
        <w:rPr>
          <w:rFonts w:asciiTheme="minorHAnsi" w:hAnsiTheme="minorHAnsi" w:cstheme="minorHAnsi"/>
        </w:rPr>
      </w:pPr>
      <w:r w:rsidRPr="00A83010">
        <w:rPr>
          <w:rFonts w:asciiTheme="minorHAnsi" w:hAnsiTheme="minorHAnsi" w:cstheme="minorHAnsi"/>
        </w:rPr>
        <w:t xml:space="preserve">Below are the steps to changes </w:t>
      </w:r>
      <w:r w:rsidR="008E7395">
        <w:rPr>
          <w:rFonts w:asciiTheme="minorHAnsi" w:hAnsiTheme="minorHAnsi" w:cstheme="minorHAnsi"/>
        </w:rPr>
        <w:t xml:space="preserve">this configuration </w:t>
      </w:r>
      <w:r w:rsidRPr="00A83010">
        <w:rPr>
          <w:rFonts w:asciiTheme="minorHAnsi" w:hAnsiTheme="minorHAnsi" w:cstheme="minorHAnsi"/>
        </w:rPr>
        <w:t>in SailPoint IIQ</w:t>
      </w:r>
      <w:r w:rsidR="008E7395">
        <w:rPr>
          <w:rFonts w:asciiTheme="minorHAnsi" w:hAnsiTheme="minorHAnsi" w:cstheme="minorHAnsi"/>
        </w:rPr>
        <w:t>:</w:t>
      </w:r>
    </w:p>
    <w:p w14:paraId="3C41D40E"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Log into IIQ as IAM Admin.</w:t>
      </w:r>
    </w:p>
    <w:p w14:paraId="4470E4DE"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Go to Global Settings -&gt; Login Configuration -&gt; User Reset</w:t>
      </w:r>
    </w:p>
    <w:p w14:paraId="3A08F2F0"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 xml:space="preserve">Add the token name e.g. </w:t>
      </w:r>
      <w:proofErr w:type="spellStart"/>
      <w:r w:rsidRPr="00A83010">
        <w:rPr>
          <w:rFonts w:asciiTheme="minorHAnsi" w:eastAsia="Times New Roman" w:hAnsiTheme="minorHAnsi" w:cstheme="minorHAnsi"/>
          <w:szCs w:val="20"/>
          <w:lang w:val="en-GB"/>
        </w:rPr>
        <w:t>auth_question_first_company</w:t>
      </w:r>
      <w:proofErr w:type="spellEnd"/>
      <w:r w:rsidRPr="00A83010">
        <w:rPr>
          <w:rFonts w:asciiTheme="minorHAnsi" w:eastAsia="Times New Roman" w:hAnsiTheme="minorHAnsi" w:cstheme="minorHAnsi"/>
          <w:szCs w:val="20"/>
          <w:lang w:val="en-GB"/>
        </w:rPr>
        <w:t>.</w:t>
      </w:r>
    </w:p>
    <w:p w14:paraId="045CB64F"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Click on “Save”.</w:t>
      </w:r>
    </w:p>
    <w:p w14:paraId="73CAB55C"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Login to individual servers and copy the languages properties file in “{</w:t>
      </w:r>
      <w:proofErr w:type="spellStart"/>
      <w:r w:rsidRPr="00A83010">
        <w:rPr>
          <w:rFonts w:asciiTheme="minorHAnsi" w:eastAsia="Times New Roman" w:hAnsiTheme="minorHAnsi" w:cstheme="minorHAnsi"/>
          <w:szCs w:val="20"/>
          <w:lang w:val="en-GB"/>
        </w:rPr>
        <w:t>iiq_Home</w:t>
      </w:r>
      <w:proofErr w:type="spellEnd"/>
      <w:r w:rsidRPr="00A83010">
        <w:rPr>
          <w:rFonts w:asciiTheme="minorHAnsi" w:eastAsia="Times New Roman" w:hAnsiTheme="minorHAnsi" w:cstheme="minorHAnsi"/>
          <w:szCs w:val="20"/>
          <w:lang w:val="en-GB"/>
        </w:rPr>
        <w:t>}/ WEB-INF/classes/</w:t>
      </w:r>
      <w:proofErr w:type="spellStart"/>
      <w:r w:rsidRPr="00A83010">
        <w:rPr>
          <w:rFonts w:asciiTheme="minorHAnsi" w:eastAsia="Times New Roman" w:hAnsiTheme="minorHAnsi" w:cstheme="minorHAnsi"/>
          <w:szCs w:val="20"/>
          <w:lang w:val="en-GB"/>
        </w:rPr>
        <w:t>sailpoint</w:t>
      </w:r>
      <w:proofErr w:type="spellEnd"/>
      <w:r w:rsidRPr="00A83010">
        <w:rPr>
          <w:rFonts w:asciiTheme="minorHAnsi" w:eastAsia="Times New Roman" w:hAnsiTheme="minorHAnsi" w:cstheme="minorHAnsi"/>
          <w:szCs w:val="20"/>
          <w:lang w:val="en-GB"/>
        </w:rPr>
        <w:t>/web/messages” location.</w:t>
      </w:r>
    </w:p>
    <w:p w14:paraId="429C8142"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Restart all the servers.</w:t>
      </w:r>
    </w:p>
    <w:p w14:paraId="09179E1E"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After restart, change the browser’s language to Japanese.</w:t>
      </w:r>
    </w:p>
    <w:p w14:paraId="6A198FE8" w14:textId="434B77FD"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 xml:space="preserve">Login to following IIQ URL with AD credentials. </w:t>
      </w:r>
      <w:hyperlink r:id="rId80" w:history="1">
        <w:r w:rsidRPr="00E94F2B">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E94F2B">
          <w:rPr>
            <w:rStyle w:val="Hyperlink"/>
            <w:rFonts w:asciiTheme="minorHAnsi" w:eastAsia="Times New Roman" w:hAnsiTheme="minorHAnsi" w:cstheme="minorHAnsi"/>
            <w:szCs w:val="20"/>
            <w:lang w:val="en-GB"/>
          </w:rPr>
          <w:t>.com/</w:t>
        </w:r>
        <w:proofErr w:type="spellStart"/>
        <w:r w:rsidRPr="00E94F2B">
          <w:rPr>
            <w:rStyle w:val="Hyperlink"/>
            <w:rFonts w:asciiTheme="minorHAnsi" w:eastAsia="Times New Roman" w:hAnsiTheme="minorHAnsi" w:cstheme="minorHAnsi"/>
            <w:szCs w:val="20"/>
            <w:lang w:val="en-GB"/>
          </w:rPr>
          <w:t>identityiq</w:t>
        </w:r>
        <w:proofErr w:type="spellEnd"/>
      </w:hyperlink>
      <w:r>
        <w:rPr>
          <w:rFonts w:asciiTheme="minorHAnsi" w:eastAsia="Times New Roman" w:hAnsiTheme="minorHAnsi" w:cstheme="minorHAnsi"/>
          <w:szCs w:val="20"/>
          <w:lang w:val="en-GB"/>
        </w:rPr>
        <w:t xml:space="preserve"> </w:t>
      </w:r>
    </w:p>
    <w:p w14:paraId="71B29B28" w14:textId="77777777" w:rsidR="001559E5" w:rsidRPr="00A83010"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A83010">
        <w:rPr>
          <w:rFonts w:asciiTheme="minorHAnsi" w:eastAsia="Times New Roman" w:hAnsiTheme="minorHAnsi" w:cstheme="minorHAnsi"/>
          <w:szCs w:val="20"/>
          <w:lang w:val="en-GB"/>
        </w:rPr>
        <w:t>User is forced to register authentication questions in Japanese language.</w:t>
      </w:r>
    </w:p>
    <w:p w14:paraId="6BF7529A" w14:textId="77777777" w:rsidR="001559E5" w:rsidRPr="00A83010" w:rsidRDefault="001559E5" w:rsidP="001559E5">
      <w:pPr>
        <w:pStyle w:val="ListParagraph"/>
        <w:rPr>
          <w:rFonts w:asciiTheme="minorHAnsi" w:eastAsia="Times New Roman" w:hAnsiTheme="minorHAnsi" w:cstheme="minorHAnsi"/>
          <w:szCs w:val="20"/>
          <w:lang w:val="en-GB"/>
        </w:rPr>
      </w:pPr>
    </w:p>
    <w:p w14:paraId="0A28CE91" w14:textId="556AFFB8" w:rsidR="001559E5" w:rsidRDefault="001559E5" w:rsidP="001559E5">
      <w:pPr>
        <w:pStyle w:val="Caption"/>
      </w:pPr>
      <w:bookmarkStart w:id="598" w:name="_Toc3801485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98</w:t>
      </w:r>
      <w:r w:rsidR="00B20B72">
        <w:rPr>
          <w:noProof/>
        </w:rPr>
        <w:fldChar w:fldCharType="end"/>
      </w:r>
      <w:r>
        <w:t xml:space="preserve">: </w:t>
      </w:r>
      <w:r w:rsidRPr="00E13955">
        <w:t>Authentication Question Page</w:t>
      </w:r>
      <w:bookmarkEnd w:id="598"/>
    </w:p>
    <w:p w14:paraId="63BE2184" w14:textId="77777777" w:rsidR="00883CB5" w:rsidRDefault="00883CB5" w:rsidP="00883CB5">
      <w:pPr>
        <w:ind w:left="1260"/>
        <w:rPr>
          <w:noProof/>
        </w:rPr>
      </w:pPr>
      <w:r>
        <w:rPr>
          <w:noProof/>
        </w:rPr>
        <w:t>Graphic removed for privacy</w:t>
      </w:r>
    </w:p>
    <w:p w14:paraId="5A894473" w14:textId="6394EFBD" w:rsidR="001559E5" w:rsidRDefault="001559E5" w:rsidP="001559E5">
      <w:pPr>
        <w:pStyle w:val="ListParagraph"/>
        <w:tabs>
          <w:tab w:val="left" w:pos="720"/>
        </w:tabs>
      </w:pPr>
    </w:p>
    <w:p w14:paraId="5F13DD52" w14:textId="77777777" w:rsidR="001559E5" w:rsidRPr="005C4EC4" w:rsidRDefault="001559E5" w:rsidP="00573EE5">
      <w:pPr>
        <w:pStyle w:val="ListParagraph"/>
        <w:numPr>
          <w:ilvl w:val="0"/>
          <w:numId w:val="23"/>
        </w:numPr>
        <w:spacing w:after="120" w:line="276" w:lineRule="auto"/>
        <w:contextualSpacing/>
        <w:rPr>
          <w:rFonts w:asciiTheme="minorHAnsi" w:eastAsia="Times New Roman" w:hAnsiTheme="minorHAnsi" w:cstheme="minorHAnsi"/>
          <w:szCs w:val="20"/>
          <w:lang w:val="en-GB"/>
        </w:rPr>
      </w:pPr>
      <w:r w:rsidRPr="005C4EC4">
        <w:rPr>
          <w:rFonts w:asciiTheme="minorHAnsi" w:eastAsia="Times New Roman" w:hAnsiTheme="minorHAnsi" w:cstheme="minorHAnsi"/>
          <w:szCs w:val="20"/>
          <w:lang w:val="en-GB"/>
        </w:rPr>
        <w:t>Similarly, you can change the browser language to English w</w:t>
      </w:r>
      <w:r>
        <w:rPr>
          <w:rFonts w:asciiTheme="minorHAnsi" w:eastAsia="Times New Roman" w:hAnsiTheme="minorHAnsi" w:cstheme="minorHAnsi"/>
          <w:szCs w:val="20"/>
          <w:lang w:val="en-GB"/>
        </w:rPr>
        <w:t>h</w:t>
      </w:r>
      <w:r w:rsidRPr="005C4EC4">
        <w:rPr>
          <w:rFonts w:asciiTheme="minorHAnsi" w:eastAsia="Times New Roman" w:hAnsiTheme="minorHAnsi" w:cstheme="minorHAnsi"/>
          <w:szCs w:val="20"/>
          <w:lang w:val="en-GB"/>
        </w:rPr>
        <w:t>ich will in terms change the “Authentication Questions” language to English.</w:t>
      </w:r>
    </w:p>
    <w:p w14:paraId="181E820F" w14:textId="77777777" w:rsidR="001559E5" w:rsidRPr="00F77F5D" w:rsidRDefault="001559E5" w:rsidP="001559E5">
      <w:pPr>
        <w:rPr>
          <w:rFonts w:asciiTheme="minorHAnsi" w:hAnsiTheme="minorHAnsi" w:cstheme="minorHAnsi"/>
        </w:rPr>
      </w:pPr>
      <w:r w:rsidRPr="005C4EC4">
        <w:rPr>
          <w:rFonts w:asciiTheme="minorHAnsi" w:hAnsiTheme="minorHAnsi" w:cstheme="minorHAnsi"/>
        </w:rPr>
        <w:t xml:space="preserve">     </w:t>
      </w:r>
      <w:r w:rsidRPr="00B0362F">
        <w:rPr>
          <w:rFonts w:asciiTheme="minorHAnsi" w:hAnsiTheme="minorHAnsi" w:cstheme="minorHAnsi"/>
          <w:b/>
        </w:rPr>
        <w:t>Note</w:t>
      </w:r>
      <w:r w:rsidRPr="005C4EC4">
        <w:rPr>
          <w:rFonts w:asciiTheme="minorHAnsi" w:hAnsiTheme="minorHAnsi" w:cstheme="minorHAnsi"/>
        </w:rPr>
        <w:t>: If any language is not supported by IIQ, the default language reference will be set to English.</w:t>
      </w:r>
    </w:p>
    <w:p w14:paraId="6570492C" w14:textId="04E12710" w:rsidR="001559E5" w:rsidRDefault="008D24FD" w:rsidP="00CD0775">
      <w:pPr>
        <w:pStyle w:val="Heading2"/>
      </w:pPr>
      <w:bookmarkStart w:id="599" w:name="_Toc38014705"/>
      <w:r>
        <w:lastRenderedPageBreak/>
        <w:t xml:space="preserve">Scheduled </w:t>
      </w:r>
      <w:r w:rsidR="001559E5">
        <w:t>Jobs</w:t>
      </w:r>
      <w:bookmarkEnd w:id="599"/>
    </w:p>
    <w:p w14:paraId="1FB40104" w14:textId="77777777" w:rsidR="001559E5" w:rsidRDefault="001559E5" w:rsidP="001559E5">
      <w:pPr>
        <w:rPr>
          <w:rFonts w:asciiTheme="minorHAnsi" w:hAnsiTheme="minorHAnsi" w:cstheme="minorHAnsi"/>
        </w:rPr>
      </w:pPr>
      <w:r>
        <w:rPr>
          <w:rFonts w:asciiTheme="minorHAnsi" w:hAnsiTheme="minorHAnsi" w:cstheme="minorHAnsi"/>
        </w:rPr>
        <w:t>Identity</w:t>
      </w:r>
      <w:r w:rsidRPr="0071133E">
        <w:rPr>
          <w:rFonts w:asciiTheme="minorHAnsi" w:hAnsiTheme="minorHAnsi" w:cstheme="minorHAnsi"/>
        </w:rPr>
        <w:t>IQ has an option to schedule any task to run on recurrence.</w:t>
      </w:r>
      <w:r>
        <w:rPr>
          <w:rFonts w:asciiTheme="minorHAnsi" w:hAnsiTheme="minorHAnsi" w:cstheme="minorHAnsi"/>
        </w:rPr>
        <w:t xml:space="preserve"> Below are the steps to schedule any task</w:t>
      </w:r>
    </w:p>
    <w:p w14:paraId="5797BCBC" w14:textId="5BE9FA72" w:rsidR="000243C8" w:rsidRDefault="000243C8" w:rsidP="000243C8">
      <w:pPr>
        <w:pStyle w:val="ListParagraph"/>
        <w:numPr>
          <w:ilvl w:val="0"/>
          <w:numId w:val="2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IAM Admin</w:t>
      </w:r>
      <w:r w:rsidRPr="006C4E20">
        <w:rPr>
          <w:rFonts w:asciiTheme="minorHAnsi" w:eastAsia="Times New Roman" w:hAnsiTheme="minorHAnsi" w:cstheme="minorHAnsi"/>
          <w:szCs w:val="20"/>
          <w:lang w:val="en-GB"/>
        </w:rPr>
        <w:t xml:space="preserve"> team member </w:t>
      </w:r>
      <w:r>
        <w:rPr>
          <w:rFonts w:asciiTheme="minorHAnsi" w:eastAsia="Times New Roman" w:hAnsiTheme="minorHAnsi" w:cstheme="minorHAnsi"/>
          <w:szCs w:val="20"/>
          <w:lang w:val="en-GB"/>
        </w:rPr>
        <w:t>accesses</w:t>
      </w:r>
      <w:r w:rsidRPr="008E7395">
        <w:rPr>
          <w:rFonts w:asciiTheme="minorHAnsi" w:eastAsia="Times New Roman" w:hAnsiTheme="minorHAnsi" w:cstheme="minorHAnsi"/>
          <w:szCs w:val="20"/>
          <w:lang w:val="en-GB"/>
        </w:rPr>
        <w:t xml:space="preserve"> </w:t>
      </w:r>
      <w:hyperlink r:id="rId81" w:history="1">
        <w:r w:rsidRPr="00B0362F">
          <w:rPr>
            <w:rStyle w:val="Hyperlink"/>
            <w:rFonts w:asciiTheme="minorHAnsi" w:hAnsiTheme="minorHAnsi" w:cstheme="minorHAnsi"/>
            <w:szCs w:val="20"/>
          </w:rPr>
          <w:t>https://iga.</w:t>
        </w:r>
        <w:r w:rsidR="0076785A">
          <w:rPr>
            <w:rStyle w:val="Hyperlink"/>
            <w:rFonts w:asciiTheme="minorHAnsi" w:hAnsiTheme="minorHAnsi" w:cstheme="minorHAnsi"/>
            <w:szCs w:val="20"/>
          </w:rPr>
          <w:t>xx</w:t>
        </w:r>
        <w:r w:rsidR="001701C1">
          <w:rPr>
            <w:rStyle w:val="Hyperlink"/>
            <w:rFonts w:asciiTheme="minorHAnsi" w:hAnsiTheme="minorHAnsi" w:cstheme="minorHAnsi"/>
            <w:szCs w:val="20"/>
          </w:rPr>
          <w:t>Example Client</w:t>
        </w:r>
        <w:r w:rsidRPr="00B0362F">
          <w:rPr>
            <w:rStyle w:val="Hyperlink"/>
            <w:rFonts w:asciiTheme="minorHAnsi" w:hAnsiTheme="minorHAnsi" w:cstheme="minorHAnsi"/>
            <w:szCs w:val="20"/>
          </w:rPr>
          <w:t>.com/</w:t>
        </w:r>
        <w:proofErr w:type="spellStart"/>
        <w:r w:rsidRPr="00B0362F">
          <w:rPr>
            <w:rStyle w:val="Hyperlink"/>
            <w:rFonts w:asciiTheme="minorHAnsi" w:hAnsiTheme="minorHAnsi" w:cstheme="minorHAnsi"/>
            <w:szCs w:val="20"/>
          </w:rPr>
          <w:t>identityiq</w:t>
        </w:r>
        <w:proofErr w:type="spellEnd"/>
      </w:hyperlink>
      <w:r w:rsidRPr="008E7395">
        <w:rPr>
          <w:rFonts w:asciiTheme="minorHAnsi" w:eastAsia="Times New Roman" w:hAnsiTheme="minorHAnsi" w:cstheme="minorHAnsi"/>
          <w:szCs w:val="20"/>
          <w:lang w:val="en-GB"/>
        </w:rPr>
        <w:t xml:space="preserve"> using </w:t>
      </w:r>
      <w:r w:rsidR="008E7395">
        <w:rPr>
          <w:rFonts w:asciiTheme="minorHAnsi" w:eastAsia="Times New Roman" w:hAnsiTheme="minorHAnsi" w:cstheme="minorHAnsi"/>
          <w:szCs w:val="20"/>
          <w:lang w:val="en-GB"/>
        </w:rPr>
        <w:t xml:space="preserve">PAM </w:t>
      </w:r>
      <w:r w:rsidRPr="008E7395">
        <w:rPr>
          <w:rFonts w:asciiTheme="minorHAnsi" w:eastAsia="Times New Roman" w:hAnsiTheme="minorHAnsi" w:cstheme="minorHAnsi"/>
          <w:szCs w:val="20"/>
          <w:lang w:val="en-GB"/>
        </w:rPr>
        <w:t xml:space="preserve">console as mentioned in </w:t>
      </w:r>
      <w:r w:rsidR="008E7395">
        <w:rPr>
          <w:rFonts w:asciiTheme="minorHAnsi" w:eastAsia="Times New Roman" w:hAnsiTheme="minorHAnsi" w:cstheme="minorHAnsi"/>
          <w:szCs w:val="20"/>
          <w:lang w:val="en-GB"/>
        </w:rPr>
        <w:t>S</w:t>
      </w:r>
      <w:r w:rsidR="008E7395" w:rsidRPr="008E7395">
        <w:rPr>
          <w:rFonts w:asciiTheme="minorHAnsi" w:eastAsia="Times New Roman" w:hAnsiTheme="minorHAnsi" w:cstheme="minorHAnsi"/>
          <w:szCs w:val="20"/>
          <w:lang w:val="en-GB"/>
        </w:rPr>
        <w:t>ection</w:t>
      </w:r>
      <w:r w:rsidR="008E7395">
        <w:rPr>
          <w:rFonts w:asciiTheme="minorHAnsi" w:eastAsia="Times New Roman" w:hAnsiTheme="minorHAnsi" w:cstheme="minorHAnsi"/>
          <w:szCs w:val="20"/>
          <w:lang w:val="en-GB"/>
        </w:rPr>
        <w:t xml:space="preserve"> </w:t>
      </w:r>
      <w:r w:rsidR="008E7395">
        <w:rPr>
          <w:rFonts w:asciiTheme="minorHAnsi" w:eastAsia="Times New Roman" w:hAnsiTheme="minorHAnsi" w:cstheme="minorHAnsi"/>
          <w:szCs w:val="20"/>
          <w:lang w:val="en-GB"/>
        </w:rPr>
        <w:fldChar w:fldCharType="begin"/>
      </w:r>
      <w:r w:rsidR="008E7395">
        <w:rPr>
          <w:rFonts w:asciiTheme="minorHAnsi" w:eastAsia="Times New Roman" w:hAnsiTheme="minorHAnsi" w:cstheme="minorHAnsi"/>
          <w:szCs w:val="20"/>
          <w:lang w:val="en-GB"/>
        </w:rPr>
        <w:instrText xml:space="preserve"> REF _Ref37160515 \r \h </w:instrText>
      </w:r>
      <w:r w:rsidR="008E7395">
        <w:rPr>
          <w:rFonts w:asciiTheme="minorHAnsi" w:eastAsia="Times New Roman" w:hAnsiTheme="minorHAnsi" w:cstheme="minorHAnsi"/>
          <w:szCs w:val="20"/>
          <w:lang w:val="en-GB"/>
        </w:rPr>
      </w:r>
      <w:r w:rsidR="008E7395">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8E7395">
        <w:rPr>
          <w:rFonts w:asciiTheme="minorHAnsi" w:eastAsia="Times New Roman" w:hAnsiTheme="minorHAnsi" w:cstheme="minorHAnsi"/>
          <w:szCs w:val="20"/>
          <w:lang w:val="en-GB"/>
        </w:rPr>
        <w:fldChar w:fldCharType="end"/>
      </w:r>
      <w:r>
        <w:rPr>
          <w:rFonts w:asciiTheme="minorHAnsi" w:eastAsia="Times New Roman" w:hAnsiTheme="minorHAnsi" w:cstheme="minorHAnsi"/>
          <w:szCs w:val="20"/>
          <w:lang w:val="en-GB"/>
        </w:rPr>
        <w:t>.</w:t>
      </w:r>
    </w:p>
    <w:p w14:paraId="733060AB" w14:textId="77777777" w:rsidR="000243C8" w:rsidRPr="00F97F8C" w:rsidRDefault="000243C8" w:rsidP="000243C8">
      <w:pPr>
        <w:pStyle w:val="ListParagraph"/>
        <w:numPr>
          <w:ilvl w:val="0"/>
          <w:numId w:val="2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Go to </w:t>
      </w:r>
      <w:r>
        <w:rPr>
          <w:rFonts w:asciiTheme="minorHAnsi" w:eastAsia="Times New Roman" w:hAnsiTheme="minorHAnsi" w:cstheme="minorHAnsi"/>
          <w:b/>
          <w:bCs/>
          <w:szCs w:val="20"/>
          <w:lang w:val="en-GB"/>
        </w:rPr>
        <w:t>Setup -&gt; Tasks</w:t>
      </w:r>
    </w:p>
    <w:p w14:paraId="21F9814D" w14:textId="77777777" w:rsidR="001559E5" w:rsidRDefault="001559E5" w:rsidP="004D0AEC">
      <w:pPr>
        <w:pStyle w:val="ListParagraph"/>
        <w:keepNext/>
        <w:numPr>
          <w:ilvl w:val="0"/>
          <w:numId w:val="23"/>
        </w:numPr>
        <w:rPr>
          <w:rFonts w:asciiTheme="minorHAnsi" w:eastAsia="Times New Roman" w:hAnsiTheme="minorHAnsi" w:cstheme="minorHAnsi"/>
          <w:szCs w:val="20"/>
          <w:lang w:val="en-GB"/>
        </w:rPr>
      </w:pPr>
      <w:r w:rsidRPr="0071133E">
        <w:rPr>
          <w:rFonts w:asciiTheme="minorHAnsi" w:eastAsia="Times New Roman" w:hAnsiTheme="minorHAnsi" w:cstheme="minorHAnsi"/>
          <w:szCs w:val="20"/>
          <w:lang w:val="en-GB"/>
        </w:rPr>
        <w:t>Search the tasks present in task</w:t>
      </w:r>
      <w:r>
        <w:rPr>
          <w:rFonts w:asciiTheme="minorHAnsi" w:eastAsia="Times New Roman" w:hAnsiTheme="minorHAnsi" w:cstheme="minorHAnsi"/>
          <w:szCs w:val="20"/>
          <w:lang w:val="en-GB"/>
        </w:rPr>
        <w:t xml:space="preserve">s </w:t>
      </w:r>
      <w:r w:rsidRPr="0071133E">
        <w:rPr>
          <w:rFonts w:asciiTheme="minorHAnsi" w:eastAsia="Times New Roman" w:hAnsiTheme="minorHAnsi" w:cstheme="minorHAnsi"/>
          <w:szCs w:val="20"/>
          <w:lang w:val="en-GB"/>
        </w:rPr>
        <w:t>list with the help of search bar</w:t>
      </w:r>
    </w:p>
    <w:p w14:paraId="7BE22024" w14:textId="1DC0F0AE" w:rsidR="001559E5" w:rsidRDefault="001559E5" w:rsidP="001559E5">
      <w:pPr>
        <w:pStyle w:val="Caption"/>
      </w:pPr>
      <w:bookmarkStart w:id="600" w:name="_Toc3801485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99</w:t>
      </w:r>
      <w:r w:rsidR="00B20B72">
        <w:rPr>
          <w:noProof/>
        </w:rPr>
        <w:fldChar w:fldCharType="end"/>
      </w:r>
      <w:r>
        <w:t xml:space="preserve">: </w:t>
      </w:r>
      <w:r w:rsidR="005F25F4">
        <w:t xml:space="preserve">IIQ </w:t>
      </w:r>
      <w:r>
        <w:t>Tasks</w:t>
      </w:r>
      <w:bookmarkEnd w:id="600"/>
    </w:p>
    <w:p w14:paraId="2CF7F59F" w14:textId="1018A876" w:rsidR="001559E5" w:rsidRDefault="001559E5" w:rsidP="001559E5">
      <w:pPr>
        <w:pStyle w:val="ListParagraph"/>
        <w:rPr>
          <w:rFonts w:asciiTheme="minorHAnsi" w:eastAsia="Times New Roman" w:hAnsiTheme="minorHAnsi" w:cstheme="minorHAnsi"/>
          <w:szCs w:val="20"/>
          <w:lang w:val="en-GB"/>
        </w:rPr>
      </w:pPr>
    </w:p>
    <w:p w14:paraId="4B47AA29" w14:textId="77777777" w:rsidR="005F25F4" w:rsidRDefault="005F25F4" w:rsidP="001559E5">
      <w:pPr>
        <w:pStyle w:val="ListParagraph"/>
        <w:rPr>
          <w:rFonts w:asciiTheme="minorHAnsi" w:eastAsia="Times New Roman" w:hAnsiTheme="minorHAnsi" w:cstheme="minorHAnsi"/>
          <w:szCs w:val="20"/>
          <w:lang w:val="en-GB"/>
        </w:rPr>
      </w:pPr>
    </w:p>
    <w:p w14:paraId="3F96A802" w14:textId="77777777" w:rsidR="001559E5" w:rsidRDefault="001559E5" w:rsidP="00573EE5">
      <w:pPr>
        <w:pStyle w:val="ListParagraph"/>
        <w:numPr>
          <w:ilvl w:val="0"/>
          <w:numId w:val="2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Right Click on Task name and select “Schedule”</w:t>
      </w:r>
    </w:p>
    <w:p w14:paraId="11B82700" w14:textId="0DDDF797" w:rsidR="001559E5" w:rsidRDefault="001559E5" w:rsidP="001559E5">
      <w:pPr>
        <w:pStyle w:val="Caption"/>
      </w:pPr>
      <w:bookmarkStart w:id="601" w:name="_Toc3801485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100</w:t>
      </w:r>
      <w:r w:rsidR="00B20B72">
        <w:rPr>
          <w:noProof/>
        </w:rPr>
        <w:fldChar w:fldCharType="end"/>
      </w:r>
      <w:r>
        <w:t>: Schedule Task</w:t>
      </w:r>
      <w:bookmarkEnd w:id="601"/>
    </w:p>
    <w:p w14:paraId="60BCEF68" w14:textId="1D0372BD" w:rsidR="001559E5" w:rsidRDefault="001559E5" w:rsidP="001559E5">
      <w:pPr>
        <w:pStyle w:val="ListParagraph"/>
        <w:rPr>
          <w:rFonts w:asciiTheme="minorHAnsi" w:eastAsia="Times New Roman" w:hAnsiTheme="minorHAnsi" w:cstheme="minorHAnsi"/>
          <w:szCs w:val="20"/>
          <w:lang w:val="en-GB"/>
        </w:rPr>
      </w:pPr>
    </w:p>
    <w:p w14:paraId="4B3962C4" w14:textId="77777777" w:rsidR="001559E5" w:rsidRDefault="001559E5" w:rsidP="001559E5">
      <w:pPr>
        <w:pStyle w:val="ListParagraph"/>
        <w:rPr>
          <w:rFonts w:asciiTheme="minorHAnsi" w:eastAsia="Times New Roman" w:hAnsiTheme="minorHAnsi" w:cstheme="minorHAnsi"/>
          <w:szCs w:val="20"/>
          <w:lang w:val="en-GB"/>
        </w:rPr>
      </w:pPr>
    </w:p>
    <w:p w14:paraId="738EC7F3" w14:textId="77777777" w:rsidR="001559E5" w:rsidRDefault="001559E5" w:rsidP="004D0AEC">
      <w:pPr>
        <w:pStyle w:val="ListParagraph"/>
        <w:keepNext/>
        <w:numPr>
          <w:ilvl w:val="0"/>
          <w:numId w:val="2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Provide Name, Description and Execution Frequency</w:t>
      </w:r>
    </w:p>
    <w:p w14:paraId="4799B1CF" w14:textId="17700E0F" w:rsidR="001559E5" w:rsidRDefault="001559E5" w:rsidP="001559E5">
      <w:pPr>
        <w:pStyle w:val="Caption"/>
      </w:pPr>
      <w:bookmarkStart w:id="602" w:name="_Toc3801485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101</w:t>
      </w:r>
      <w:r w:rsidR="00B20B72">
        <w:rPr>
          <w:noProof/>
        </w:rPr>
        <w:fldChar w:fldCharType="end"/>
      </w:r>
      <w:r>
        <w:t>: Scheduling Configuration</w:t>
      </w:r>
      <w:bookmarkEnd w:id="602"/>
    </w:p>
    <w:p w14:paraId="6E4727D7" w14:textId="28557528" w:rsidR="001559E5" w:rsidRDefault="001559E5" w:rsidP="001559E5">
      <w:pPr>
        <w:pStyle w:val="ListParagraph"/>
        <w:rPr>
          <w:rFonts w:asciiTheme="minorHAnsi" w:eastAsia="Times New Roman" w:hAnsiTheme="minorHAnsi" w:cstheme="minorHAnsi"/>
          <w:szCs w:val="20"/>
          <w:lang w:val="en-GB"/>
        </w:rPr>
      </w:pPr>
    </w:p>
    <w:p w14:paraId="3AD0548C" w14:textId="77777777" w:rsidR="001559E5" w:rsidRPr="0071133E" w:rsidRDefault="001559E5" w:rsidP="001559E5">
      <w:pPr>
        <w:pStyle w:val="ListParagraph"/>
        <w:rPr>
          <w:rFonts w:asciiTheme="minorHAnsi" w:eastAsia="Times New Roman" w:hAnsiTheme="minorHAnsi" w:cstheme="minorHAnsi"/>
          <w:szCs w:val="20"/>
          <w:lang w:val="en-GB"/>
        </w:rPr>
      </w:pPr>
    </w:p>
    <w:p w14:paraId="654858FF" w14:textId="77777777" w:rsidR="001559E5" w:rsidRDefault="001559E5" w:rsidP="00573EE5">
      <w:pPr>
        <w:pStyle w:val="ListParagraph"/>
        <w:numPr>
          <w:ilvl w:val="0"/>
          <w:numId w:val="23"/>
        </w:numPr>
        <w:rPr>
          <w:rFonts w:asciiTheme="minorHAnsi" w:eastAsia="Times New Roman" w:hAnsiTheme="minorHAnsi" w:cstheme="minorHAnsi"/>
          <w:szCs w:val="20"/>
          <w:lang w:val="en-GB"/>
        </w:rPr>
      </w:pPr>
      <w:r w:rsidRPr="0081014C">
        <w:rPr>
          <w:rFonts w:asciiTheme="minorHAnsi" w:eastAsia="Times New Roman" w:hAnsiTheme="minorHAnsi" w:cstheme="minorHAnsi"/>
          <w:szCs w:val="20"/>
          <w:lang w:val="en-GB"/>
        </w:rPr>
        <w:t>Click on Schedule and verify the scheduled task in “Scheduled Task” Tab</w:t>
      </w:r>
    </w:p>
    <w:p w14:paraId="238B1C2F" w14:textId="40D823C0" w:rsidR="001559E5" w:rsidRDefault="001559E5" w:rsidP="001559E5">
      <w:pPr>
        <w:pStyle w:val="Caption"/>
      </w:pPr>
      <w:bookmarkStart w:id="603" w:name="_Toc3801485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102</w:t>
      </w:r>
      <w:r w:rsidR="00B20B72">
        <w:rPr>
          <w:noProof/>
        </w:rPr>
        <w:fldChar w:fldCharType="end"/>
      </w:r>
      <w:r>
        <w:t>: Scheduled Task List</w:t>
      </w:r>
      <w:bookmarkEnd w:id="603"/>
    </w:p>
    <w:p w14:paraId="2AC4FFFB" w14:textId="717C57B8" w:rsidR="001559E5" w:rsidRPr="0081014C" w:rsidRDefault="001559E5" w:rsidP="001559E5">
      <w:pPr>
        <w:pStyle w:val="ListParagraph"/>
        <w:rPr>
          <w:rFonts w:asciiTheme="minorHAnsi" w:eastAsia="Times New Roman" w:hAnsiTheme="minorHAnsi" w:cstheme="minorHAnsi"/>
          <w:szCs w:val="20"/>
          <w:lang w:val="en-GB"/>
        </w:rPr>
      </w:pPr>
    </w:p>
    <w:p w14:paraId="629D0FE8" w14:textId="77777777" w:rsidR="001559E5" w:rsidRPr="0071133E" w:rsidRDefault="001559E5" w:rsidP="001559E5"/>
    <w:p w14:paraId="7D472257" w14:textId="77777777" w:rsidR="00E023E0" w:rsidRDefault="00D83E4F" w:rsidP="00CD0775">
      <w:pPr>
        <w:pStyle w:val="Heading2"/>
      </w:pPr>
      <w:bookmarkStart w:id="604" w:name="_Toc38014706"/>
      <w:r>
        <w:t>Use Case</w:t>
      </w:r>
      <w:r w:rsidR="00E023E0">
        <w:t xml:space="preserve"> Customizations</w:t>
      </w:r>
      <w:bookmarkEnd w:id="604"/>
    </w:p>
    <w:p w14:paraId="2CFD64C9" w14:textId="77777777" w:rsidR="001559E5" w:rsidRDefault="001559E5" w:rsidP="00D83E4F">
      <w:pPr>
        <w:pStyle w:val="Heading3"/>
      </w:pPr>
      <w:bookmarkStart w:id="605" w:name="_Toc38014707"/>
      <w:r>
        <w:t>Addition of New Title</w:t>
      </w:r>
      <w:bookmarkEnd w:id="605"/>
    </w:p>
    <w:p w14:paraId="10102C31" w14:textId="030698FC" w:rsidR="001559E5" w:rsidRPr="00781BBF" w:rsidRDefault="001559E5" w:rsidP="001559E5">
      <w:pPr>
        <w:rPr>
          <w:rFonts w:asciiTheme="minorHAnsi" w:hAnsiTheme="minorHAnsi" w:cstheme="minorHAnsi"/>
        </w:rPr>
      </w:pPr>
      <w:r w:rsidRPr="00C13288">
        <w:rPr>
          <w:rFonts w:asciiTheme="minorHAnsi" w:hAnsiTheme="minorHAnsi" w:cstheme="minorHAnsi"/>
        </w:rPr>
        <w:t xml:space="preserve">If </w:t>
      </w:r>
      <w:r w:rsidR="001701C1">
        <w:rPr>
          <w:rFonts w:asciiTheme="minorHAnsi" w:hAnsiTheme="minorHAnsi" w:cstheme="minorHAnsi"/>
        </w:rPr>
        <w:t>Example Client</w:t>
      </w:r>
      <w:r w:rsidRPr="00C13288">
        <w:rPr>
          <w:rFonts w:asciiTheme="minorHAnsi" w:hAnsiTheme="minorHAnsi" w:cstheme="minorHAnsi"/>
        </w:rPr>
        <w:t xml:space="preserve"> HR adds new </w:t>
      </w:r>
      <w:r>
        <w:rPr>
          <w:rFonts w:asciiTheme="minorHAnsi" w:hAnsiTheme="minorHAnsi" w:cstheme="minorHAnsi"/>
        </w:rPr>
        <w:t>title</w:t>
      </w:r>
      <w:r w:rsidRPr="00C13288">
        <w:rPr>
          <w:rFonts w:asciiTheme="minorHAnsi" w:hAnsiTheme="minorHAnsi" w:cstheme="minorHAnsi"/>
        </w:rPr>
        <w:t>. To avail that location in all dropdowns and implementation, need to follow the below steps</w:t>
      </w:r>
      <w:r>
        <w:rPr>
          <w:rFonts w:asciiTheme="minorHAnsi" w:hAnsiTheme="minorHAnsi" w:cstheme="minorHAnsi"/>
        </w:rPr>
        <w:t>:</w:t>
      </w:r>
    </w:p>
    <w:p w14:paraId="577C1DFB" w14:textId="35EDBA59" w:rsidR="001559E5" w:rsidRDefault="001559E5" w:rsidP="00573EE5">
      <w:pPr>
        <w:pStyle w:val="ListParagraph"/>
        <w:numPr>
          <w:ilvl w:val="0"/>
          <w:numId w:val="42"/>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 xml:space="preserve"> server by following steps in </w:t>
      </w:r>
      <w:r w:rsidR="00FE601E">
        <w:rPr>
          <w:rFonts w:asciiTheme="minorHAnsi" w:eastAsia="Times New Roman" w:hAnsiTheme="minorHAnsi" w:cstheme="minorHAnsi"/>
          <w:szCs w:val="20"/>
          <w:lang w:val="en-GB"/>
        </w:rPr>
        <w:t xml:space="preserve">Section </w:t>
      </w:r>
      <w:r w:rsidR="00FE601E">
        <w:rPr>
          <w:rFonts w:asciiTheme="minorHAnsi" w:eastAsia="Times New Roman" w:hAnsiTheme="minorHAnsi" w:cstheme="minorHAnsi"/>
          <w:szCs w:val="20"/>
          <w:lang w:val="en-GB"/>
        </w:rPr>
        <w:fldChar w:fldCharType="begin"/>
      </w:r>
      <w:r w:rsidR="00FE601E">
        <w:rPr>
          <w:rFonts w:asciiTheme="minorHAnsi" w:eastAsia="Times New Roman" w:hAnsiTheme="minorHAnsi" w:cstheme="minorHAnsi"/>
          <w:szCs w:val="20"/>
          <w:lang w:val="en-GB"/>
        </w:rPr>
        <w:instrText xml:space="preserve"> REF _Ref37160515 \r \h </w:instrText>
      </w:r>
      <w:r w:rsidR="00FE601E">
        <w:rPr>
          <w:rFonts w:asciiTheme="minorHAnsi" w:eastAsia="Times New Roman" w:hAnsiTheme="minorHAnsi" w:cstheme="minorHAnsi"/>
          <w:szCs w:val="20"/>
          <w:lang w:val="en-GB"/>
        </w:rPr>
      </w:r>
      <w:r w:rsidR="00FE601E">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FE601E">
        <w:rPr>
          <w:rFonts w:asciiTheme="minorHAnsi" w:eastAsia="Times New Roman" w:hAnsiTheme="minorHAnsi" w:cstheme="minorHAnsi"/>
          <w:szCs w:val="20"/>
          <w:lang w:val="en-GB"/>
        </w:rPr>
        <w:fldChar w:fldCharType="end"/>
      </w:r>
      <w:r w:rsidR="005D0AD8">
        <w:rPr>
          <w:rFonts w:asciiTheme="minorHAnsi" w:eastAsia="Times New Roman" w:hAnsiTheme="minorHAnsi" w:cstheme="minorHAnsi"/>
          <w:szCs w:val="20"/>
          <w:lang w:val="en-GB"/>
        </w:rPr>
        <w:t>.</w:t>
      </w:r>
    </w:p>
    <w:p w14:paraId="4F96F947" w14:textId="56DACF9A" w:rsidR="001559E5" w:rsidRPr="00D870A9" w:rsidRDefault="001559E5" w:rsidP="00573EE5">
      <w:pPr>
        <w:pStyle w:val="ListParagraph"/>
        <w:numPr>
          <w:ilvl w:val="0"/>
          <w:numId w:val="42"/>
        </w:numPr>
        <w:rPr>
          <w:rFonts w:asciiTheme="minorHAnsi" w:hAnsiTheme="minorHAnsi" w:cstheme="minorHAnsi"/>
        </w:rPr>
      </w:pPr>
      <w:r w:rsidRPr="00D870A9">
        <w:rPr>
          <w:rFonts w:asciiTheme="minorHAnsi" w:eastAsia="Times New Roman" w:hAnsiTheme="minorHAnsi" w:cstheme="minorHAnsi"/>
          <w:szCs w:val="20"/>
          <w:lang w:val="en-GB"/>
        </w:rPr>
        <w:t xml:space="preserve">Go to Debug Page by hitting </w:t>
      </w:r>
      <w:hyperlink r:id="rId82" w:history="1">
        <w:r w:rsidRPr="00D870A9">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D870A9">
          <w:rPr>
            <w:rStyle w:val="Hyperlink"/>
            <w:rFonts w:asciiTheme="minorHAnsi" w:eastAsia="Times New Roman" w:hAnsiTheme="minorHAnsi" w:cstheme="minorHAnsi"/>
            <w:szCs w:val="20"/>
            <w:lang w:val="en-GB"/>
          </w:rPr>
          <w:t>.com/</w:t>
        </w:r>
        <w:proofErr w:type="spellStart"/>
        <w:r w:rsidRPr="00D870A9">
          <w:rPr>
            <w:rStyle w:val="Hyperlink"/>
            <w:rFonts w:asciiTheme="minorHAnsi" w:eastAsia="Times New Roman" w:hAnsiTheme="minorHAnsi" w:cstheme="minorHAnsi"/>
            <w:szCs w:val="20"/>
            <w:lang w:val="en-GB"/>
          </w:rPr>
          <w:t>identityiq</w:t>
        </w:r>
        <w:proofErr w:type="spellEnd"/>
        <w:r w:rsidRPr="00D870A9">
          <w:rPr>
            <w:rStyle w:val="Hyperlink"/>
            <w:rFonts w:asciiTheme="minorHAnsi" w:eastAsia="Times New Roman" w:hAnsiTheme="minorHAnsi" w:cstheme="minorHAnsi"/>
            <w:szCs w:val="20"/>
            <w:lang w:val="en-GB"/>
          </w:rPr>
          <w:t>/debug</w:t>
        </w:r>
      </w:hyperlink>
      <w:r w:rsidRPr="00D870A9">
        <w:rPr>
          <w:rFonts w:asciiTheme="minorHAnsi" w:hAnsiTheme="minorHAnsi" w:cstheme="minorHAnsi"/>
        </w:rPr>
        <w:t xml:space="preserve"> </w:t>
      </w:r>
      <w:r w:rsidRPr="00D870A9">
        <w:rPr>
          <w:rFonts w:asciiTheme="minorHAnsi" w:eastAsia="Times New Roman" w:hAnsiTheme="minorHAnsi" w:cstheme="minorHAnsi"/>
          <w:szCs w:val="20"/>
          <w:lang w:val="en-GB"/>
        </w:rPr>
        <w:t xml:space="preserve">on URL and </w:t>
      </w:r>
      <w:r>
        <w:rPr>
          <w:rFonts w:asciiTheme="minorHAnsi" w:eastAsia="Times New Roman" w:hAnsiTheme="minorHAnsi" w:cstheme="minorHAnsi"/>
          <w:szCs w:val="20"/>
          <w:lang w:val="en-GB"/>
        </w:rPr>
        <w:t>s</w:t>
      </w:r>
      <w:r w:rsidRPr="00D870A9">
        <w:rPr>
          <w:rFonts w:asciiTheme="minorHAnsi" w:eastAsia="Times New Roman" w:hAnsiTheme="minorHAnsi" w:cstheme="minorHAnsi"/>
          <w:szCs w:val="20"/>
          <w:lang w:val="en-GB"/>
        </w:rPr>
        <w:t>elect the Object Type as “Custom”.</w:t>
      </w:r>
    </w:p>
    <w:p w14:paraId="6DE6037D" w14:textId="0D58214A" w:rsidR="001559E5" w:rsidRDefault="001559E5" w:rsidP="001559E5">
      <w:pPr>
        <w:pStyle w:val="Caption"/>
      </w:pPr>
      <w:bookmarkStart w:id="606" w:name="_Toc3801485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103</w:t>
      </w:r>
      <w:r w:rsidR="00B20B72">
        <w:rPr>
          <w:noProof/>
        </w:rPr>
        <w:fldChar w:fldCharType="end"/>
      </w:r>
      <w:r>
        <w:t>: Debug Page</w:t>
      </w:r>
      <w:bookmarkEnd w:id="606"/>
    </w:p>
    <w:p w14:paraId="2C20C56D" w14:textId="4A3E2607" w:rsidR="001559E5" w:rsidRDefault="001559E5" w:rsidP="001559E5">
      <w:pPr>
        <w:pStyle w:val="ListParagraph"/>
        <w:rPr>
          <w:rFonts w:asciiTheme="minorHAnsi" w:hAnsiTheme="minorHAnsi" w:cstheme="minorHAnsi"/>
        </w:rPr>
      </w:pPr>
    </w:p>
    <w:p w14:paraId="0042B98C" w14:textId="77777777" w:rsidR="001559E5" w:rsidRPr="008C3A62" w:rsidRDefault="001559E5" w:rsidP="00573EE5">
      <w:pPr>
        <w:pStyle w:val="ListParagraph"/>
        <w:keepNext/>
        <w:numPr>
          <w:ilvl w:val="0"/>
          <w:numId w:val="42"/>
        </w:numPr>
        <w:rPr>
          <w:rFonts w:asciiTheme="minorHAnsi" w:eastAsia="Times New Roman" w:hAnsiTheme="minorHAnsi" w:cstheme="minorHAnsi"/>
          <w:szCs w:val="20"/>
          <w:lang w:val="en-GB"/>
        </w:rPr>
      </w:pPr>
      <w:r w:rsidRPr="008C3A62">
        <w:rPr>
          <w:rFonts w:asciiTheme="minorHAnsi" w:eastAsia="Times New Roman" w:hAnsiTheme="minorHAnsi" w:cstheme="minorHAnsi"/>
          <w:szCs w:val="20"/>
          <w:lang w:val="en-GB"/>
        </w:rPr>
        <w:t>All the Custom Object present in environment will list down.</w:t>
      </w:r>
    </w:p>
    <w:p w14:paraId="1AD4E643" w14:textId="0901D500" w:rsidR="001559E5" w:rsidRDefault="001559E5" w:rsidP="001559E5">
      <w:pPr>
        <w:pStyle w:val="Caption"/>
      </w:pPr>
      <w:bookmarkStart w:id="607" w:name="_Toc3801485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104</w:t>
      </w:r>
      <w:r w:rsidR="00B20B72">
        <w:rPr>
          <w:noProof/>
        </w:rPr>
        <w:fldChar w:fldCharType="end"/>
      </w:r>
      <w:r>
        <w:t>: Custom Object</w:t>
      </w:r>
      <w:bookmarkEnd w:id="607"/>
    </w:p>
    <w:p w14:paraId="749246DE" w14:textId="4D45C1DE" w:rsidR="001559E5" w:rsidRDefault="001559E5" w:rsidP="001559E5">
      <w:pPr>
        <w:pStyle w:val="ListParagraph"/>
        <w:rPr>
          <w:rFonts w:asciiTheme="minorHAnsi" w:hAnsiTheme="minorHAnsi" w:cstheme="minorHAnsi"/>
        </w:rPr>
      </w:pPr>
    </w:p>
    <w:p w14:paraId="2AB5B985" w14:textId="72B37190" w:rsidR="001559E5" w:rsidRDefault="001559E5" w:rsidP="00573EE5">
      <w:pPr>
        <w:pStyle w:val="ListParagraph"/>
        <w:numPr>
          <w:ilvl w:val="0"/>
          <w:numId w:val="42"/>
        </w:numPr>
        <w:rPr>
          <w:rFonts w:asciiTheme="minorHAnsi" w:eastAsia="Times New Roman" w:hAnsiTheme="minorHAnsi" w:cstheme="minorHAnsi"/>
          <w:szCs w:val="20"/>
          <w:lang w:val="en-GB"/>
        </w:rPr>
      </w:pPr>
      <w:r w:rsidRPr="00F4485E">
        <w:rPr>
          <w:rFonts w:asciiTheme="minorHAnsi" w:eastAsia="Times New Roman" w:hAnsiTheme="minorHAnsi" w:cstheme="minorHAnsi"/>
          <w:szCs w:val="20"/>
          <w:lang w:val="en-GB"/>
        </w:rPr>
        <w:t>Open “</w:t>
      </w:r>
      <w:r w:rsidR="0076785A">
        <w:rPr>
          <w:rFonts w:asciiTheme="minorHAnsi" w:eastAsia="Times New Roman" w:hAnsiTheme="minorHAnsi" w:cstheme="minorHAnsi"/>
          <w:szCs w:val="20"/>
          <w:lang w:val="en-GB"/>
        </w:rPr>
        <w:t>XX</w:t>
      </w:r>
      <w:r w:rsidRPr="00F4485E">
        <w:rPr>
          <w:rFonts w:asciiTheme="minorHAnsi" w:eastAsia="Times New Roman" w:hAnsiTheme="minorHAnsi" w:cstheme="minorHAnsi"/>
          <w:szCs w:val="20"/>
          <w:lang w:val="en-GB"/>
        </w:rPr>
        <w:t>-Custom-</w:t>
      </w:r>
      <w:r>
        <w:rPr>
          <w:rFonts w:asciiTheme="minorHAnsi" w:eastAsia="Times New Roman" w:hAnsiTheme="minorHAnsi" w:cstheme="minorHAnsi"/>
          <w:szCs w:val="20"/>
          <w:lang w:val="en-GB"/>
        </w:rPr>
        <w:t>PeopleSoft Population</w:t>
      </w:r>
      <w:r w:rsidRPr="00F4485E">
        <w:rPr>
          <w:rFonts w:asciiTheme="minorHAnsi" w:eastAsia="Times New Roman" w:hAnsiTheme="minorHAnsi" w:cstheme="minorHAnsi"/>
          <w:szCs w:val="20"/>
          <w:lang w:val="en-GB"/>
        </w:rPr>
        <w:t>”</w:t>
      </w:r>
      <w:r>
        <w:rPr>
          <w:rFonts w:asciiTheme="minorHAnsi" w:eastAsia="Times New Roman" w:hAnsiTheme="minorHAnsi" w:cstheme="minorHAnsi"/>
          <w:szCs w:val="20"/>
          <w:lang w:val="en-GB"/>
        </w:rPr>
        <w:t xml:space="preserve"> and add the new title entry in below format</w:t>
      </w:r>
    </w:p>
    <w:p w14:paraId="189AFB5C" w14:textId="77777777" w:rsidR="001559E5" w:rsidRDefault="001559E5" w:rsidP="00B0362F">
      <w:pPr>
        <w:pStyle w:val="ListParagraph"/>
        <w:jc w:val="center"/>
        <w:rPr>
          <w:rFonts w:asciiTheme="minorHAnsi" w:eastAsia="Times New Roman" w:hAnsiTheme="minorHAnsi" w:cstheme="minorHAnsi"/>
          <w:szCs w:val="20"/>
          <w:lang w:val="en-GB"/>
        </w:rPr>
      </w:pPr>
      <w:r>
        <w:rPr>
          <w:rFonts w:asciiTheme="minorHAnsi" w:eastAsia="Times New Roman" w:hAnsiTheme="minorHAnsi" w:cstheme="minorHAnsi"/>
          <w:noProof/>
          <w:szCs w:val="20"/>
        </w:rPr>
        <w:lastRenderedPageBreak/>
        <w:drawing>
          <wp:inline distT="0" distB="0" distL="0" distR="0" wp14:anchorId="65E8741B" wp14:editId="21BB29F2">
            <wp:extent cx="3289300" cy="1524000"/>
            <wp:effectExtent l="19050" t="19050" r="25400" b="1905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89300" cy="1524000"/>
                    </a:xfrm>
                    <a:prstGeom prst="rect">
                      <a:avLst/>
                    </a:prstGeom>
                    <a:noFill/>
                    <a:ln>
                      <a:solidFill>
                        <a:schemeClr val="accent1">
                          <a:lumMod val="50000"/>
                        </a:schemeClr>
                      </a:solidFill>
                    </a:ln>
                  </pic:spPr>
                </pic:pic>
              </a:graphicData>
            </a:graphic>
          </wp:inline>
        </w:drawing>
      </w:r>
    </w:p>
    <w:p w14:paraId="0CA9BC4F" w14:textId="77777777" w:rsidR="001559E5" w:rsidRDefault="001559E5" w:rsidP="00573EE5">
      <w:pPr>
        <w:pStyle w:val="ListParagraph"/>
        <w:numPr>
          <w:ilvl w:val="0"/>
          <w:numId w:val="42"/>
        </w:numPr>
        <w:rPr>
          <w:rFonts w:asciiTheme="minorHAnsi" w:eastAsia="Times New Roman" w:hAnsiTheme="minorHAnsi" w:cstheme="minorHAnsi"/>
          <w:szCs w:val="20"/>
          <w:lang w:val="en-GB"/>
        </w:rPr>
      </w:pPr>
      <w:r w:rsidRPr="0079637A">
        <w:rPr>
          <w:rFonts w:asciiTheme="minorHAnsi" w:eastAsia="Times New Roman" w:hAnsiTheme="minorHAnsi" w:cstheme="minorHAnsi"/>
          <w:szCs w:val="20"/>
          <w:lang w:val="en-GB"/>
        </w:rPr>
        <w:t>Save the File</w:t>
      </w:r>
      <w:r>
        <w:rPr>
          <w:rFonts w:asciiTheme="minorHAnsi" w:eastAsia="Times New Roman" w:hAnsiTheme="minorHAnsi" w:cstheme="minorHAnsi"/>
          <w:szCs w:val="20"/>
          <w:lang w:val="en-GB"/>
        </w:rPr>
        <w:t>.</w:t>
      </w:r>
    </w:p>
    <w:p w14:paraId="1FCBE884" w14:textId="77777777" w:rsidR="001559E5" w:rsidRDefault="001559E5" w:rsidP="00D83E4F">
      <w:pPr>
        <w:pStyle w:val="Heading3"/>
      </w:pPr>
      <w:bookmarkStart w:id="608" w:name="_Toc38014708"/>
      <w:r>
        <w:t>Addition of New Location Code</w:t>
      </w:r>
      <w:bookmarkEnd w:id="608"/>
    </w:p>
    <w:p w14:paraId="6CA3E37F" w14:textId="215B2061" w:rsidR="001559E5" w:rsidRDefault="001559E5" w:rsidP="001559E5">
      <w:pPr>
        <w:rPr>
          <w:rFonts w:asciiTheme="minorHAnsi" w:hAnsiTheme="minorHAnsi" w:cstheme="minorHAnsi"/>
        </w:rPr>
      </w:pPr>
      <w:r w:rsidRPr="00C13288">
        <w:rPr>
          <w:rFonts w:asciiTheme="minorHAnsi" w:hAnsiTheme="minorHAnsi" w:cstheme="minorHAnsi"/>
        </w:rPr>
        <w:t xml:space="preserve">If </w:t>
      </w:r>
      <w:r w:rsidR="001701C1">
        <w:rPr>
          <w:rFonts w:asciiTheme="minorHAnsi" w:hAnsiTheme="minorHAnsi" w:cstheme="minorHAnsi"/>
        </w:rPr>
        <w:t>Example Client</w:t>
      </w:r>
      <w:r w:rsidRPr="00C13288">
        <w:rPr>
          <w:rFonts w:asciiTheme="minorHAnsi" w:hAnsiTheme="minorHAnsi" w:cstheme="minorHAnsi"/>
        </w:rPr>
        <w:t xml:space="preserve"> HR adds new location. To avail that location in all dropdowns and implementation, need to follow the below steps</w:t>
      </w:r>
      <w:r>
        <w:rPr>
          <w:rFonts w:asciiTheme="minorHAnsi" w:hAnsiTheme="minorHAnsi" w:cstheme="minorHAnsi"/>
        </w:rPr>
        <w:t>:</w:t>
      </w:r>
    </w:p>
    <w:p w14:paraId="665B6D48" w14:textId="71B10E6C" w:rsidR="001559E5" w:rsidRPr="00D870A9" w:rsidRDefault="001559E5" w:rsidP="00573EE5">
      <w:pPr>
        <w:pStyle w:val="ListParagraph"/>
        <w:numPr>
          <w:ilvl w:val="0"/>
          <w:numId w:val="43"/>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 xml:space="preserve"> server by following steps in </w:t>
      </w:r>
      <w:r w:rsidR="00FE601E">
        <w:rPr>
          <w:rFonts w:asciiTheme="minorHAnsi" w:eastAsia="Times New Roman" w:hAnsiTheme="minorHAnsi" w:cstheme="minorHAnsi"/>
          <w:szCs w:val="20"/>
          <w:lang w:val="en-GB"/>
        </w:rPr>
        <w:t xml:space="preserve">Section </w:t>
      </w:r>
      <w:r w:rsidR="00FE601E">
        <w:rPr>
          <w:rFonts w:asciiTheme="minorHAnsi" w:eastAsia="Times New Roman" w:hAnsiTheme="minorHAnsi" w:cstheme="minorHAnsi"/>
          <w:szCs w:val="20"/>
          <w:lang w:val="en-GB"/>
        </w:rPr>
        <w:fldChar w:fldCharType="begin"/>
      </w:r>
      <w:r w:rsidR="00FE601E">
        <w:rPr>
          <w:rFonts w:asciiTheme="minorHAnsi" w:eastAsia="Times New Roman" w:hAnsiTheme="minorHAnsi" w:cstheme="minorHAnsi"/>
          <w:szCs w:val="20"/>
          <w:lang w:val="en-GB"/>
        </w:rPr>
        <w:instrText xml:space="preserve"> REF _Ref37160515 \r \h </w:instrText>
      </w:r>
      <w:r w:rsidR="00FE601E">
        <w:rPr>
          <w:rFonts w:asciiTheme="minorHAnsi" w:eastAsia="Times New Roman" w:hAnsiTheme="minorHAnsi" w:cstheme="minorHAnsi"/>
          <w:szCs w:val="20"/>
          <w:lang w:val="en-GB"/>
        </w:rPr>
      </w:r>
      <w:r w:rsidR="00FE601E">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FE601E">
        <w:rPr>
          <w:rFonts w:asciiTheme="minorHAnsi" w:eastAsia="Times New Roman" w:hAnsiTheme="minorHAnsi" w:cstheme="minorHAnsi"/>
          <w:szCs w:val="20"/>
          <w:lang w:val="en-GB"/>
        </w:rPr>
        <w:fldChar w:fldCharType="end"/>
      </w:r>
      <w:r w:rsidR="00192512">
        <w:rPr>
          <w:rFonts w:asciiTheme="minorHAnsi" w:eastAsia="Times New Roman" w:hAnsiTheme="minorHAnsi" w:cstheme="minorHAnsi"/>
          <w:szCs w:val="20"/>
          <w:lang w:val="en-GB"/>
        </w:rPr>
        <w:t>.</w:t>
      </w:r>
    </w:p>
    <w:p w14:paraId="5C7C3D98" w14:textId="19AEC72F" w:rsidR="001559E5" w:rsidRPr="00D870A9" w:rsidRDefault="001559E5" w:rsidP="00573EE5">
      <w:pPr>
        <w:pStyle w:val="ListParagraph"/>
        <w:keepNext/>
        <w:numPr>
          <w:ilvl w:val="0"/>
          <w:numId w:val="43"/>
        </w:numPr>
        <w:rPr>
          <w:rFonts w:asciiTheme="minorHAnsi" w:hAnsiTheme="minorHAnsi" w:cstheme="minorHAnsi"/>
        </w:rPr>
      </w:pPr>
      <w:r w:rsidRPr="00D870A9">
        <w:rPr>
          <w:rFonts w:asciiTheme="minorHAnsi" w:eastAsia="Times New Roman" w:hAnsiTheme="minorHAnsi" w:cstheme="minorHAnsi"/>
          <w:szCs w:val="20"/>
          <w:lang w:val="en-GB"/>
        </w:rPr>
        <w:t xml:space="preserve">Go to Debug Page by hitting </w:t>
      </w:r>
      <w:hyperlink r:id="rId84" w:history="1">
        <w:r w:rsidRPr="00D870A9">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D870A9">
          <w:rPr>
            <w:rStyle w:val="Hyperlink"/>
            <w:rFonts w:asciiTheme="minorHAnsi" w:eastAsia="Times New Roman" w:hAnsiTheme="minorHAnsi" w:cstheme="minorHAnsi"/>
            <w:szCs w:val="20"/>
            <w:lang w:val="en-GB"/>
          </w:rPr>
          <w:t>.com/</w:t>
        </w:r>
        <w:proofErr w:type="spellStart"/>
        <w:r w:rsidRPr="00D870A9">
          <w:rPr>
            <w:rStyle w:val="Hyperlink"/>
            <w:rFonts w:asciiTheme="minorHAnsi" w:eastAsia="Times New Roman" w:hAnsiTheme="minorHAnsi" w:cstheme="minorHAnsi"/>
            <w:szCs w:val="20"/>
            <w:lang w:val="en-GB"/>
          </w:rPr>
          <w:t>identityiq</w:t>
        </w:r>
        <w:proofErr w:type="spellEnd"/>
        <w:r w:rsidRPr="00D870A9">
          <w:rPr>
            <w:rStyle w:val="Hyperlink"/>
            <w:rFonts w:asciiTheme="minorHAnsi" w:eastAsia="Times New Roman" w:hAnsiTheme="minorHAnsi" w:cstheme="minorHAnsi"/>
            <w:szCs w:val="20"/>
            <w:lang w:val="en-GB"/>
          </w:rPr>
          <w:t>/debug</w:t>
        </w:r>
      </w:hyperlink>
      <w:r w:rsidRPr="00D870A9">
        <w:rPr>
          <w:rFonts w:asciiTheme="minorHAnsi" w:hAnsiTheme="minorHAnsi" w:cstheme="minorHAnsi"/>
        </w:rPr>
        <w:t xml:space="preserve"> </w:t>
      </w:r>
      <w:r w:rsidRPr="00D870A9">
        <w:rPr>
          <w:rFonts w:asciiTheme="minorHAnsi" w:eastAsia="Times New Roman" w:hAnsiTheme="minorHAnsi" w:cstheme="minorHAnsi"/>
          <w:szCs w:val="20"/>
          <w:lang w:val="en-GB"/>
        </w:rPr>
        <w:t>on URL and Select the</w:t>
      </w:r>
      <w:r w:rsidRPr="00D870A9">
        <w:rPr>
          <w:rFonts w:asciiTheme="minorHAnsi" w:hAnsiTheme="minorHAnsi" w:cstheme="minorHAnsi"/>
        </w:rPr>
        <w:t xml:space="preserve"> </w:t>
      </w:r>
      <w:r w:rsidRPr="00D870A9">
        <w:rPr>
          <w:rFonts w:asciiTheme="minorHAnsi" w:eastAsia="Times New Roman" w:hAnsiTheme="minorHAnsi" w:cstheme="minorHAnsi"/>
          <w:szCs w:val="20"/>
          <w:lang w:val="en-GB"/>
        </w:rPr>
        <w:t>Object Type as “Custom”.</w:t>
      </w:r>
    </w:p>
    <w:p w14:paraId="2553D347" w14:textId="21D731F7" w:rsidR="001559E5" w:rsidRDefault="001559E5" w:rsidP="001559E5">
      <w:pPr>
        <w:pStyle w:val="Caption"/>
      </w:pPr>
      <w:bookmarkStart w:id="609" w:name="_Toc3801485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105</w:t>
      </w:r>
      <w:r w:rsidR="00B20B72">
        <w:rPr>
          <w:noProof/>
        </w:rPr>
        <w:fldChar w:fldCharType="end"/>
      </w:r>
      <w:r>
        <w:t>: Debug Page Location</w:t>
      </w:r>
      <w:bookmarkEnd w:id="609"/>
    </w:p>
    <w:p w14:paraId="1BDD0337" w14:textId="082B4E00" w:rsidR="001559E5" w:rsidRDefault="001559E5" w:rsidP="001559E5">
      <w:pPr>
        <w:pStyle w:val="ListParagraph"/>
        <w:rPr>
          <w:rFonts w:asciiTheme="minorHAnsi" w:hAnsiTheme="minorHAnsi" w:cstheme="minorHAnsi"/>
        </w:rPr>
      </w:pPr>
    </w:p>
    <w:p w14:paraId="08D12635" w14:textId="77777777" w:rsidR="001559E5" w:rsidRPr="008C3A62" w:rsidRDefault="001559E5" w:rsidP="00573EE5">
      <w:pPr>
        <w:pStyle w:val="ListParagraph"/>
        <w:numPr>
          <w:ilvl w:val="0"/>
          <w:numId w:val="43"/>
        </w:numPr>
        <w:rPr>
          <w:rFonts w:asciiTheme="minorHAnsi" w:eastAsia="Times New Roman" w:hAnsiTheme="minorHAnsi" w:cstheme="minorHAnsi"/>
          <w:szCs w:val="20"/>
          <w:lang w:val="en-GB"/>
        </w:rPr>
      </w:pPr>
      <w:r w:rsidRPr="008C3A62">
        <w:rPr>
          <w:rFonts w:asciiTheme="minorHAnsi" w:eastAsia="Times New Roman" w:hAnsiTheme="minorHAnsi" w:cstheme="minorHAnsi"/>
          <w:szCs w:val="20"/>
          <w:lang w:val="en-GB"/>
        </w:rPr>
        <w:t>All the Custom Object present in environment will list down.</w:t>
      </w:r>
    </w:p>
    <w:p w14:paraId="5AB36ED5" w14:textId="57A4A626" w:rsidR="001559E5" w:rsidRDefault="001559E5" w:rsidP="001559E5">
      <w:pPr>
        <w:pStyle w:val="Caption"/>
      </w:pPr>
      <w:bookmarkStart w:id="610" w:name="_Toc3801486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106</w:t>
      </w:r>
      <w:r w:rsidR="00B20B72">
        <w:rPr>
          <w:noProof/>
        </w:rPr>
        <w:fldChar w:fldCharType="end"/>
      </w:r>
      <w:r>
        <w:t>: Custom Object</w:t>
      </w:r>
      <w:bookmarkEnd w:id="610"/>
    </w:p>
    <w:p w14:paraId="30AFC855" w14:textId="005BFC25" w:rsidR="001559E5" w:rsidRDefault="001559E5" w:rsidP="001559E5">
      <w:pPr>
        <w:pStyle w:val="ListParagraph"/>
        <w:rPr>
          <w:rFonts w:asciiTheme="minorHAnsi" w:hAnsiTheme="minorHAnsi" w:cstheme="minorHAnsi"/>
        </w:rPr>
      </w:pPr>
    </w:p>
    <w:p w14:paraId="62A52E62" w14:textId="77777777" w:rsidR="004D0AEC" w:rsidRDefault="004D0AEC" w:rsidP="001559E5">
      <w:pPr>
        <w:pStyle w:val="ListParagraph"/>
        <w:rPr>
          <w:rFonts w:asciiTheme="minorHAnsi" w:hAnsiTheme="minorHAnsi" w:cstheme="minorHAnsi"/>
        </w:rPr>
      </w:pPr>
    </w:p>
    <w:p w14:paraId="75F146B5" w14:textId="32FDFA32" w:rsidR="001559E5" w:rsidRPr="004D0AEC" w:rsidRDefault="001559E5" w:rsidP="00403932">
      <w:pPr>
        <w:pStyle w:val="ListParagraph"/>
        <w:keepNext/>
        <w:numPr>
          <w:ilvl w:val="0"/>
          <w:numId w:val="43"/>
        </w:numPr>
        <w:rPr>
          <w:rFonts w:asciiTheme="minorHAnsi" w:eastAsia="Times New Roman" w:hAnsiTheme="minorHAnsi" w:cstheme="minorHAnsi"/>
          <w:szCs w:val="20"/>
          <w:lang w:val="en-GB"/>
        </w:rPr>
      </w:pPr>
      <w:r w:rsidRPr="004D0AEC">
        <w:rPr>
          <w:rFonts w:asciiTheme="minorHAnsi" w:eastAsia="Times New Roman" w:hAnsiTheme="minorHAnsi" w:cstheme="minorHAnsi"/>
          <w:szCs w:val="20"/>
          <w:lang w:val="en-GB"/>
        </w:rPr>
        <w:t>Open “</w:t>
      </w:r>
      <w:r w:rsidR="0076785A">
        <w:rPr>
          <w:rFonts w:asciiTheme="minorHAnsi" w:eastAsia="Times New Roman" w:hAnsiTheme="minorHAnsi" w:cstheme="minorHAnsi"/>
          <w:szCs w:val="20"/>
          <w:lang w:val="en-GB"/>
        </w:rPr>
        <w:t>XX</w:t>
      </w:r>
      <w:r w:rsidRPr="004D0AEC">
        <w:rPr>
          <w:rFonts w:asciiTheme="minorHAnsi" w:eastAsia="Times New Roman" w:hAnsiTheme="minorHAnsi" w:cstheme="minorHAnsi"/>
          <w:szCs w:val="20"/>
          <w:lang w:val="en-GB"/>
        </w:rPr>
        <w:t>-Custom-Location Mapping” and add the new location entry in below format</w:t>
      </w:r>
    </w:p>
    <w:p w14:paraId="4432772E" w14:textId="6286DC57" w:rsidR="001559E5" w:rsidRDefault="001559E5" w:rsidP="001559E5">
      <w:pPr>
        <w:pStyle w:val="Caption"/>
      </w:pPr>
      <w:bookmarkStart w:id="611" w:name="_Toc3801486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107</w:t>
      </w:r>
      <w:r w:rsidR="00B20B72">
        <w:rPr>
          <w:noProof/>
        </w:rPr>
        <w:fldChar w:fldCharType="end"/>
      </w:r>
      <w:r>
        <w:t>: Domain Mapping Entry</w:t>
      </w:r>
      <w:bookmarkEnd w:id="611"/>
    </w:p>
    <w:p w14:paraId="5F12E910" w14:textId="63E4B603" w:rsidR="001559E5" w:rsidRDefault="001559E5" w:rsidP="001559E5">
      <w:pPr>
        <w:pStyle w:val="ListParagraph"/>
        <w:rPr>
          <w:rFonts w:asciiTheme="minorHAnsi" w:eastAsia="Times New Roman" w:hAnsiTheme="minorHAnsi" w:cstheme="minorHAnsi"/>
          <w:szCs w:val="20"/>
          <w:lang w:val="en-GB"/>
        </w:rPr>
      </w:pPr>
    </w:p>
    <w:p w14:paraId="73840458" w14:textId="77777777" w:rsidR="001559E5" w:rsidRPr="004D0AEC" w:rsidRDefault="001559E5" w:rsidP="004D0AEC">
      <w:pPr>
        <w:pStyle w:val="ListParagraph"/>
        <w:numPr>
          <w:ilvl w:val="0"/>
          <w:numId w:val="43"/>
        </w:numPr>
        <w:rPr>
          <w:rFonts w:asciiTheme="minorHAnsi" w:eastAsia="Times New Roman" w:hAnsiTheme="minorHAnsi" w:cstheme="minorHAnsi"/>
          <w:szCs w:val="20"/>
          <w:lang w:val="en-GB"/>
        </w:rPr>
      </w:pPr>
      <w:r w:rsidRPr="0079637A">
        <w:rPr>
          <w:rFonts w:asciiTheme="minorHAnsi" w:eastAsia="Times New Roman" w:hAnsiTheme="minorHAnsi" w:cstheme="minorHAnsi"/>
          <w:szCs w:val="20"/>
          <w:lang w:val="en-GB"/>
        </w:rPr>
        <w:t>Save the File</w:t>
      </w:r>
      <w:r>
        <w:rPr>
          <w:rFonts w:asciiTheme="minorHAnsi" w:eastAsia="Times New Roman" w:hAnsiTheme="minorHAnsi" w:cstheme="minorHAnsi"/>
          <w:szCs w:val="20"/>
          <w:lang w:val="en-GB"/>
        </w:rPr>
        <w:t>.</w:t>
      </w:r>
    </w:p>
    <w:p w14:paraId="2AA795A3" w14:textId="083CD160" w:rsidR="001559E5" w:rsidRDefault="001559E5" w:rsidP="00573EE5">
      <w:pPr>
        <w:pStyle w:val="ListParagraph"/>
        <w:numPr>
          <w:ilvl w:val="0"/>
          <w:numId w:val="43"/>
        </w:numPr>
        <w:autoSpaceDE w:val="0"/>
        <w:autoSpaceDN w:val="0"/>
        <w:rPr>
          <w:rFonts w:asciiTheme="minorHAnsi" w:eastAsia="Times New Roman" w:hAnsiTheme="minorHAnsi" w:cstheme="minorHAnsi"/>
          <w:szCs w:val="20"/>
          <w:lang w:val="en-GB"/>
        </w:rPr>
      </w:pPr>
      <w:r w:rsidRPr="00746C50">
        <w:rPr>
          <w:rFonts w:asciiTheme="minorHAnsi" w:eastAsia="Times New Roman" w:hAnsiTheme="minorHAnsi" w:cstheme="minorHAnsi"/>
          <w:szCs w:val="20"/>
          <w:lang w:val="en-GB"/>
        </w:rPr>
        <w:t>Open “</w:t>
      </w:r>
      <w:r w:rsidR="0076785A">
        <w:rPr>
          <w:rFonts w:asciiTheme="minorHAnsi" w:eastAsia="Times New Roman" w:hAnsiTheme="minorHAnsi" w:cstheme="minorHAnsi"/>
          <w:szCs w:val="20"/>
          <w:lang w:val="en-GB"/>
        </w:rPr>
        <w:t>XX</w:t>
      </w:r>
      <w:r w:rsidRPr="00746C50">
        <w:rPr>
          <w:rFonts w:asciiTheme="minorHAnsi" w:eastAsia="Times New Roman" w:hAnsiTheme="minorHAnsi" w:cstheme="minorHAnsi"/>
          <w:szCs w:val="20"/>
          <w:lang w:val="en-GB"/>
        </w:rPr>
        <w:t>-Custom-PeopleSoft Population” and add the new location entry in below format</w:t>
      </w:r>
      <w:r>
        <w:rPr>
          <w:rFonts w:asciiTheme="minorHAnsi" w:eastAsia="Times New Roman" w:hAnsiTheme="minorHAnsi" w:cstheme="minorHAnsi"/>
          <w:szCs w:val="20"/>
          <w:lang w:val="en-GB"/>
        </w:rPr>
        <w:t xml:space="preserve"> under Parent entry named as “Location”</w:t>
      </w:r>
    </w:p>
    <w:p w14:paraId="7A2456D1" w14:textId="6ABFDBF5" w:rsidR="001559E5" w:rsidRDefault="001559E5" w:rsidP="001559E5">
      <w:pPr>
        <w:pStyle w:val="Caption"/>
      </w:pPr>
      <w:bookmarkStart w:id="612" w:name="_Toc3801486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108</w:t>
      </w:r>
      <w:r w:rsidR="00B20B72">
        <w:rPr>
          <w:noProof/>
        </w:rPr>
        <w:fldChar w:fldCharType="end"/>
      </w:r>
      <w:r>
        <w:t>: Location Mapping Entry</w:t>
      </w:r>
      <w:bookmarkEnd w:id="612"/>
    </w:p>
    <w:p w14:paraId="5F239080" w14:textId="58276F20" w:rsidR="001559E5" w:rsidRPr="00746C50" w:rsidRDefault="001559E5" w:rsidP="001559E5">
      <w:pPr>
        <w:pStyle w:val="ListParagraph"/>
        <w:autoSpaceDE w:val="0"/>
        <w:autoSpaceDN w:val="0"/>
        <w:rPr>
          <w:rFonts w:asciiTheme="minorHAnsi" w:eastAsia="Times New Roman" w:hAnsiTheme="minorHAnsi" w:cstheme="minorHAnsi"/>
          <w:szCs w:val="20"/>
          <w:lang w:val="en-GB"/>
        </w:rPr>
      </w:pPr>
    </w:p>
    <w:p w14:paraId="1F28253D" w14:textId="5D66247D" w:rsidR="001559E5" w:rsidRPr="00B0362F" w:rsidRDefault="001559E5" w:rsidP="00B0362F">
      <w:pPr>
        <w:pStyle w:val="ListParagraph"/>
        <w:numPr>
          <w:ilvl w:val="0"/>
          <w:numId w:val="43"/>
        </w:numPr>
        <w:rPr>
          <w:rFonts w:asciiTheme="minorHAnsi" w:hAnsiTheme="minorHAnsi" w:cstheme="minorHAnsi"/>
        </w:rPr>
      </w:pPr>
      <w:r w:rsidRPr="0079637A">
        <w:rPr>
          <w:rFonts w:asciiTheme="minorHAnsi" w:eastAsia="Times New Roman" w:hAnsiTheme="minorHAnsi" w:cstheme="minorHAnsi"/>
          <w:szCs w:val="20"/>
          <w:lang w:val="en-GB"/>
        </w:rPr>
        <w:t>Save the File</w:t>
      </w:r>
      <w:r>
        <w:rPr>
          <w:rFonts w:asciiTheme="minorHAnsi" w:eastAsia="Times New Roman" w:hAnsiTheme="minorHAnsi" w:cstheme="minorHAnsi"/>
          <w:szCs w:val="20"/>
          <w:lang w:val="en-GB"/>
        </w:rPr>
        <w:t>.</w:t>
      </w:r>
    </w:p>
    <w:p w14:paraId="62296568" w14:textId="77777777" w:rsidR="001559E5" w:rsidRDefault="001559E5" w:rsidP="00D83E4F">
      <w:pPr>
        <w:pStyle w:val="Heading3"/>
      </w:pPr>
      <w:r>
        <w:t xml:space="preserve"> </w:t>
      </w:r>
      <w:bookmarkStart w:id="613" w:name="_Toc38014709"/>
      <w:r w:rsidRPr="003B1842">
        <w:t>Addition</w:t>
      </w:r>
      <w:r>
        <w:t xml:space="preserve"> of New Division</w:t>
      </w:r>
      <w:bookmarkEnd w:id="613"/>
    </w:p>
    <w:p w14:paraId="69243539" w14:textId="5B3A2F70" w:rsidR="00DF56B6" w:rsidRPr="00DF56B6" w:rsidRDefault="00DF56B6" w:rsidP="00DF56B6">
      <w:pPr>
        <w:rPr>
          <w:rFonts w:asciiTheme="minorHAnsi" w:hAnsiTheme="minorHAnsi" w:cstheme="minorHAnsi"/>
        </w:rPr>
      </w:pPr>
      <w:r w:rsidRPr="00C13288">
        <w:rPr>
          <w:rFonts w:asciiTheme="minorHAnsi" w:hAnsiTheme="minorHAnsi" w:cstheme="minorHAnsi"/>
        </w:rPr>
        <w:t xml:space="preserve">If </w:t>
      </w:r>
      <w:r w:rsidR="001701C1">
        <w:rPr>
          <w:rFonts w:asciiTheme="minorHAnsi" w:hAnsiTheme="minorHAnsi" w:cstheme="minorHAnsi"/>
        </w:rPr>
        <w:t>Example Client</w:t>
      </w:r>
      <w:r w:rsidRPr="00C13288">
        <w:rPr>
          <w:rFonts w:asciiTheme="minorHAnsi" w:hAnsiTheme="minorHAnsi" w:cstheme="minorHAnsi"/>
        </w:rPr>
        <w:t xml:space="preserve"> HR adds new </w:t>
      </w:r>
      <w:r>
        <w:rPr>
          <w:rFonts w:asciiTheme="minorHAnsi" w:hAnsiTheme="minorHAnsi" w:cstheme="minorHAnsi"/>
        </w:rPr>
        <w:t>Division</w:t>
      </w:r>
      <w:r w:rsidRPr="00C13288">
        <w:rPr>
          <w:rFonts w:asciiTheme="minorHAnsi" w:hAnsiTheme="minorHAnsi" w:cstheme="minorHAnsi"/>
        </w:rPr>
        <w:t xml:space="preserve">. To avail that </w:t>
      </w:r>
      <w:r>
        <w:rPr>
          <w:rFonts w:asciiTheme="minorHAnsi" w:hAnsiTheme="minorHAnsi" w:cstheme="minorHAnsi"/>
        </w:rPr>
        <w:t>Division</w:t>
      </w:r>
      <w:r w:rsidRPr="00C13288">
        <w:rPr>
          <w:rFonts w:asciiTheme="minorHAnsi" w:hAnsiTheme="minorHAnsi" w:cstheme="minorHAnsi"/>
        </w:rPr>
        <w:t xml:space="preserve"> in all dropdowns and implementation, need to follow the below steps</w:t>
      </w:r>
      <w:r>
        <w:rPr>
          <w:rFonts w:asciiTheme="minorHAnsi" w:hAnsiTheme="minorHAnsi" w:cstheme="minorHAnsi"/>
        </w:rPr>
        <w:t>:</w:t>
      </w:r>
    </w:p>
    <w:p w14:paraId="2D1AC1DF" w14:textId="450ED334" w:rsidR="001559E5" w:rsidRPr="00D870A9" w:rsidRDefault="001559E5" w:rsidP="00573EE5">
      <w:pPr>
        <w:pStyle w:val="ListParagraph"/>
        <w:numPr>
          <w:ilvl w:val="0"/>
          <w:numId w:val="4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 xml:space="preserve"> server by following steps in </w:t>
      </w:r>
      <w:r w:rsidR="00FE601E">
        <w:rPr>
          <w:rFonts w:asciiTheme="minorHAnsi" w:eastAsia="Times New Roman" w:hAnsiTheme="minorHAnsi" w:cstheme="minorHAnsi"/>
          <w:szCs w:val="20"/>
          <w:lang w:val="en-GB"/>
        </w:rPr>
        <w:t xml:space="preserve">Section </w:t>
      </w:r>
      <w:r w:rsidR="00FE601E">
        <w:rPr>
          <w:rFonts w:asciiTheme="minorHAnsi" w:eastAsia="Times New Roman" w:hAnsiTheme="minorHAnsi" w:cstheme="minorHAnsi"/>
          <w:szCs w:val="20"/>
          <w:lang w:val="en-GB"/>
        </w:rPr>
        <w:fldChar w:fldCharType="begin"/>
      </w:r>
      <w:r w:rsidR="00FE601E">
        <w:rPr>
          <w:rFonts w:asciiTheme="minorHAnsi" w:eastAsia="Times New Roman" w:hAnsiTheme="minorHAnsi" w:cstheme="minorHAnsi"/>
          <w:szCs w:val="20"/>
          <w:lang w:val="en-GB"/>
        </w:rPr>
        <w:instrText xml:space="preserve"> REF _Ref37160515 \r \h </w:instrText>
      </w:r>
      <w:r w:rsidR="00FE601E">
        <w:rPr>
          <w:rFonts w:asciiTheme="minorHAnsi" w:eastAsia="Times New Roman" w:hAnsiTheme="minorHAnsi" w:cstheme="minorHAnsi"/>
          <w:szCs w:val="20"/>
          <w:lang w:val="en-GB"/>
        </w:rPr>
      </w:r>
      <w:r w:rsidR="00FE601E">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FE601E">
        <w:rPr>
          <w:rFonts w:asciiTheme="minorHAnsi" w:eastAsia="Times New Roman" w:hAnsiTheme="minorHAnsi" w:cstheme="minorHAnsi"/>
          <w:szCs w:val="20"/>
          <w:lang w:val="en-GB"/>
        </w:rPr>
        <w:fldChar w:fldCharType="end"/>
      </w:r>
      <w:r w:rsidR="006E77C7">
        <w:rPr>
          <w:rFonts w:asciiTheme="minorHAnsi" w:eastAsia="Times New Roman" w:hAnsiTheme="minorHAnsi" w:cstheme="minorHAnsi"/>
          <w:szCs w:val="20"/>
          <w:lang w:val="en-GB"/>
        </w:rPr>
        <w:t>.</w:t>
      </w:r>
    </w:p>
    <w:p w14:paraId="768C4CA5" w14:textId="1C3116AA" w:rsidR="001559E5" w:rsidRDefault="001559E5" w:rsidP="00573EE5">
      <w:pPr>
        <w:pStyle w:val="ListParagraph"/>
        <w:keepNext/>
        <w:numPr>
          <w:ilvl w:val="0"/>
          <w:numId w:val="44"/>
        </w:numPr>
        <w:rPr>
          <w:rFonts w:asciiTheme="minorHAnsi" w:hAnsiTheme="minorHAnsi" w:cstheme="minorHAnsi"/>
        </w:rPr>
      </w:pPr>
      <w:r w:rsidRPr="0043119D">
        <w:rPr>
          <w:rFonts w:asciiTheme="minorHAnsi" w:eastAsia="Times New Roman" w:hAnsiTheme="minorHAnsi" w:cstheme="minorHAnsi"/>
          <w:szCs w:val="20"/>
          <w:lang w:val="en-GB"/>
        </w:rPr>
        <w:t>Go to Debug Page by hitting</w:t>
      </w:r>
      <w:r w:rsidRPr="0043119D">
        <w:rPr>
          <w:rFonts w:asciiTheme="minorHAnsi" w:hAnsiTheme="minorHAnsi" w:cstheme="minorHAnsi"/>
        </w:rPr>
        <w:t xml:space="preserve"> </w:t>
      </w:r>
      <w:hyperlink r:id="rId85" w:history="1">
        <w:r w:rsidRPr="0043119D">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43119D">
          <w:rPr>
            <w:rStyle w:val="Hyperlink"/>
            <w:rFonts w:asciiTheme="minorHAnsi" w:eastAsia="Times New Roman" w:hAnsiTheme="minorHAnsi" w:cstheme="minorHAnsi"/>
            <w:szCs w:val="20"/>
            <w:lang w:val="en-GB"/>
          </w:rPr>
          <w:t>.com/</w:t>
        </w:r>
        <w:proofErr w:type="spellStart"/>
        <w:r w:rsidRPr="0043119D">
          <w:rPr>
            <w:rStyle w:val="Hyperlink"/>
            <w:rFonts w:asciiTheme="minorHAnsi" w:eastAsia="Times New Roman" w:hAnsiTheme="minorHAnsi" w:cstheme="minorHAnsi"/>
            <w:szCs w:val="20"/>
            <w:lang w:val="en-GB"/>
          </w:rPr>
          <w:t>identityiq</w:t>
        </w:r>
        <w:proofErr w:type="spellEnd"/>
        <w:r w:rsidRPr="0043119D">
          <w:rPr>
            <w:rStyle w:val="Hyperlink"/>
            <w:rFonts w:asciiTheme="minorHAnsi" w:eastAsia="Times New Roman" w:hAnsiTheme="minorHAnsi" w:cstheme="minorHAnsi"/>
            <w:szCs w:val="20"/>
            <w:lang w:val="en-GB"/>
          </w:rPr>
          <w:t>/debug</w:t>
        </w:r>
      </w:hyperlink>
      <w:r w:rsidRPr="0043119D">
        <w:rPr>
          <w:rFonts w:asciiTheme="minorHAnsi" w:hAnsiTheme="minorHAnsi" w:cstheme="minorHAnsi"/>
        </w:rPr>
        <w:t xml:space="preserve"> </w:t>
      </w:r>
      <w:r w:rsidRPr="0043119D">
        <w:rPr>
          <w:rFonts w:asciiTheme="minorHAnsi" w:eastAsia="Times New Roman" w:hAnsiTheme="minorHAnsi" w:cstheme="minorHAnsi"/>
          <w:szCs w:val="20"/>
          <w:lang w:val="en-GB"/>
        </w:rPr>
        <w:t>on URL and Select the Object Type as “Custom” and search for Custom object “</w:t>
      </w:r>
      <w:r w:rsidR="0076785A">
        <w:rPr>
          <w:rFonts w:asciiTheme="minorHAnsi" w:eastAsia="Times New Roman" w:hAnsiTheme="minorHAnsi" w:cstheme="minorHAnsi"/>
          <w:szCs w:val="20"/>
          <w:lang w:val="en-GB"/>
        </w:rPr>
        <w:t>XX</w:t>
      </w:r>
      <w:r w:rsidRPr="0043119D">
        <w:rPr>
          <w:rFonts w:asciiTheme="minorHAnsi" w:eastAsia="Times New Roman" w:hAnsiTheme="minorHAnsi" w:cstheme="minorHAnsi"/>
          <w:szCs w:val="20"/>
          <w:lang w:val="en-GB"/>
        </w:rPr>
        <w:t>-Custom-PeopleSoft Population</w:t>
      </w:r>
      <w:r>
        <w:rPr>
          <w:rFonts w:asciiTheme="minorHAnsi" w:hAnsiTheme="minorHAnsi" w:cstheme="minorHAnsi"/>
        </w:rPr>
        <w:t>”.</w:t>
      </w:r>
    </w:p>
    <w:p w14:paraId="7F653E76" w14:textId="39785EEC" w:rsidR="001559E5" w:rsidRDefault="001559E5" w:rsidP="001559E5">
      <w:pPr>
        <w:pStyle w:val="Caption"/>
      </w:pPr>
      <w:bookmarkStart w:id="614" w:name="_Toc3801486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109</w:t>
      </w:r>
      <w:r w:rsidR="00B20B72">
        <w:rPr>
          <w:noProof/>
        </w:rPr>
        <w:fldChar w:fldCharType="end"/>
      </w:r>
      <w:r>
        <w:t>: Custom Object Entries</w:t>
      </w:r>
      <w:bookmarkEnd w:id="614"/>
    </w:p>
    <w:p w14:paraId="6A1A440E" w14:textId="7BDF0546" w:rsidR="001559E5" w:rsidRDefault="001559E5" w:rsidP="002E20C4">
      <w:pPr>
        <w:pStyle w:val="ListParagraph"/>
        <w:rPr>
          <w:rFonts w:asciiTheme="minorHAnsi" w:hAnsiTheme="minorHAnsi" w:cstheme="minorHAnsi"/>
        </w:rPr>
      </w:pPr>
    </w:p>
    <w:p w14:paraId="0CB1AB6D" w14:textId="6F083055" w:rsidR="001559E5" w:rsidRDefault="001559E5" w:rsidP="00573EE5">
      <w:pPr>
        <w:pStyle w:val="ListParagraph"/>
        <w:keepNext/>
        <w:numPr>
          <w:ilvl w:val="0"/>
          <w:numId w:val="4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lastRenderedPageBreak/>
        <w:t>Open the Custom object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-Custom-PeopleSoft Population” and find entry under “Division Name”.</w:t>
      </w:r>
    </w:p>
    <w:p w14:paraId="170A1C03" w14:textId="59DE442C" w:rsidR="001559E5" w:rsidRDefault="001559E5" w:rsidP="001559E5">
      <w:pPr>
        <w:pStyle w:val="Caption"/>
      </w:pPr>
      <w:bookmarkStart w:id="615" w:name="_Toc3801486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110</w:t>
      </w:r>
      <w:r w:rsidR="00B20B72">
        <w:rPr>
          <w:noProof/>
        </w:rPr>
        <w:fldChar w:fldCharType="end"/>
      </w:r>
      <w:r>
        <w:t>: Division Name in PeopleSoft Population</w:t>
      </w:r>
      <w:bookmarkEnd w:id="615"/>
    </w:p>
    <w:p w14:paraId="79E16764" w14:textId="35DA48CA" w:rsidR="001559E5" w:rsidRDefault="001559E5" w:rsidP="002E20C4">
      <w:pPr>
        <w:pStyle w:val="ListParagraph"/>
        <w:rPr>
          <w:rFonts w:asciiTheme="minorHAnsi" w:eastAsia="Times New Roman" w:hAnsiTheme="minorHAnsi" w:cstheme="minorHAnsi"/>
          <w:szCs w:val="20"/>
          <w:lang w:val="en-GB"/>
        </w:rPr>
      </w:pPr>
    </w:p>
    <w:p w14:paraId="57487265" w14:textId="77777777" w:rsidR="001559E5" w:rsidRDefault="001559E5" w:rsidP="00573EE5">
      <w:pPr>
        <w:pStyle w:val="ListParagraph"/>
        <w:keepNext/>
        <w:numPr>
          <w:ilvl w:val="0"/>
          <w:numId w:val="44"/>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To add a new division, create an entry as below. Entry name should be division code and provide division name with respect to that.</w:t>
      </w:r>
    </w:p>
    <w:p w14:paraId="11596B54" w14:textId="122738B0" w:rsidR="001559E5" w:rsidRDefault="001559E5" w:rsidP="001559E5">
      <w:pPr>
        <w:pStyle w:val="ListParagraph"/>
        <w:keepNext/>
        <w:rPr>
          <w:rFonts w:asciiTheme="minorHAnsi" w:eastAsia="Times New Roman" w:hAnsiTheme="minorHAnsi" w:cstheme="minorHAnsi"/>
          <w:szCs w:val="20"/>
          <w:lang w:val="en-GB"/>
        </w:rPr>
      </w:pPr>
    </w:p>
    <w:p w14:paraId="2E7738CD" w14:textId="77777777" w:rsidR="001559E5" w:rsidRPr="006C73AE" w:rsidRDefault="001559E5" w:rsidP="00573EE5">
      <w:pPr>
        <w:pStyle w:val="ListParagraph"/>
        <w:keepNext/>
        <w:numPr>
          <w:ilvl w:val="0"/>
          <w:numId w:val="44"/>
        </w:numPr>
      </w:pPr>
      <w:r w:rsidRPr="001F2ED1">
        <w:rPr>
          <w:rFonts w:asciiTheme="minorHAnsi" w:eastAsia="Times New Roman" w:hAnsiTheme="minorHAnsi" w:cstheme="minorHAnsi"/>
          <w:szCs w:val="20"/>
          <w:lang w:val="en-GB"/>
        </w:rPr>
        <w:t>Save the object.</w:t>
      </w:r>
    </w:p>
    <w:p w14:paraId="2ECAEEA9" w14:textId="77777777" w:rsidR="001559E5" w:rsidRDefault="001559E5" w:rsidP="00E80E3C">
      <w:pPr>
        <w:pStyle w:val="Heading3"/>
      </w:pPr>
      <w:r>
        <w:t xml:space="preserve"> </w:t>
      </w:r>
      <w:bookmarkStart w:id="616" w:name="_Toc38014710"/>
      <w:r w:rsidRPr="00462D23">
        <w:t>Updating Provisioning Retry Interval</w:t>
      </w:r>
      <w:bookmarkEnd w:id="616"/>
    </w:p>
    <w:p w14:paraId="3A32893C" w14:textId="77777777" w:rsidR="00DF56B6" w:rsidRPr="00DF56B6" w:rsidRDefault="00DF56B6" w:rsidP="00DF56B6">
      <w:pPr>
        <w:rPr>
          <w:rFonts w:asciiTheme="minorHAnsi" w:hAnsiTheme="minorHAnsi" w:cstheme="minorHAnsi"/>
        </w:rPr>
      </w:pPr>
      <w:r w:rsidRPr="00DF56B6">
        <w:rPr>
          <w:rFonts w:asciiTheme="minorHAnsi" w:hAnsiTheme="minorHAnsi" w:cstheme="minorHAnsi"/>
        </w:rPr>
        <w:t>As part of error handling framework, a retry mechanism is being implemented in IMF project and that is embedded in all JML implementation. This section provides steps to modify retry interval and number of retry.</w:t>
      </w:r>
    </w:p>
    <w:p w14:paraId="3FC79358" w14:textId="4E18F32A" w:rsidR="001559E5" w:rsidRPr="00D870A9" w:rsidRDefault="001559E5" w:rsidP="00573EE5">
      <w:pPr>
        <w:pStyle w:val="ListParagraph"/>
        <w:numPr>
          <w:ilvl w:val="0"/>
          <w:numId w:val="45"/>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 xml:space="preserve"> server by following steps in </w:t>
      </w:r>
      <w:r w:rsidR="00FE601E">
        <w:rPr>
          <w:rFonts w:asciiTheme="minorHAnsi" w:eastAsia="Times New Roman" w:hAnsiTheme="minorHAnsi" w:cstheme="minorHAnsi"/>
          <w:szCs w:val="20"/>
          <w:lang w:val="en-GB"/>
        </w:rPr>
        <w:t xml:space="preserve">Section </w:t>
      </w:r>
      <w:r w:rsidR="00FE601E">
        <w:rPr>
          <w:rFonts w:asciiTheme="minorHAnsi" w:eastAsia="Times New Roman" w:hAnsiTheme="minorHAnsi" w:cstheme="minorHAnsi"/>
          <w:szCs w:val="20"/>
          <w:lang w:val="en-GB"/>
        </w:rPr>
        <w:fldChar w:fldCharType="begin"/>
      </w:r>
      <w:r w:rsidR="00FE601E">
        <w:rPr>
          <w:rFonts w:asciiTheme="minorHAnsi" w:eastAsia="Times New Roman" w:hAnsiTheme="minorHAnsi" w:cstheme="minorHAnsi"/>
          <w:szCs w:val="20"/>
          <w:lang w:val="en-GB"/>
        </w:rPr>
        <w:instrText xml:space="preserve"> REF _Ref37160515 \r \h </w:instrText>
      </w:r>
      <w:r w:rsidR="00FE601E">
        <w:rPr>
          <w:rFonts w:asciiTheme="minorHAnsi" w:eastAsia="Times New Roman" w:hAnsiTheme="minorHAnsi" w:cstheme="minorHAnsi"/>
          <w:szCs w:val="20"/>
          <w:lang w:val="en-GB"/>
        </w:rPr>
      </w:r>
      <w:r w:rsidR="00FE601E">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FE601E">
        <w:rPr>
          <w:rFonts w:asciiTheme="minorHAnsi" w:eastAsia="Times New Roman" w:hAnsiTheme="minorHAnsi" w:cstheme="minorHAnsi"/>
          <w:szCs w:val="20"/>
          <w:lang w:val="en-GB"/>
        </w:rPr>
        <w:fldChar w:fldCharType="end"/>
      </w:r>
      <w:r w:rsidR="004809FA">
        <w:rPr>
          <w:rFonts w:asciiTheme="minorHAnsi" w:eastAsia="Times New Roman" w:hAnsiTheme="minorHAnsi" w:cstheme="minorHAnsi"/>
          <w:szCs w:val="20"/>
          <w:lang w:val="en-GB"/>
        </w:rPr>
        <w:t>.</w:t>
      </w:r>
    </w:p>
    <w:p w14:paraId="666C7AEC" w14:textId="55FEC488" w:rsidR="001559E5" w:rsidRPr="00462D23" w:rsidRDefault="001559E5" w:rsidP="00573EE5">
      <w:pPr>
        <w:pStyle w:val="ListParagraph"/>
        <w:keepNext/>
        <w:numPr>
          <w:ilvl w:val="0"/>
          <w:numId w:val="45"/>
        </w:numPr>
        <w:rPr>
          <w:rFonts w:asciiTheme="minorHAnsi" w:hAnsiTheme="minorHAnsi" w:cstheme="minorHAnsi"/>
        </w:rPr>
      </w:pPr>
      <w:r w:rsidRPr="0043119D">
        <w:rPr>
          <w:rFonts w:asciiTheme="minorHAnsi" w:eastAsia="Times New Roman" w:hAnsiTheme="minorHAnsi" w:cstheme="minorHAnsi"/>
          <w:szCs w:val="20"/>
          <w:lang w:val="en-GB"/>
        </w:rPr>
        <w:t>Go to Debug Page by hitting</w:t>
      </w:r>
      <w:r w:rsidRPr="0043119D">
        <w:rPr>
          <w:rFonts w:asciiTheme="minorHAnsi" w:hAnsiTheme="minorHAnsi" w:cstheme="minorHAnsi"/>
        </w:rPr>
        <w:t xml:space="preserve"> </w:t>
      </w:r>
      <w:hyperlink r:id="rId86" w:history="1">
        <w:r w:rsidRPr="0043119D">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43119D">
          <w:rPr>
            <w:rStyle w:val="Hyperlink"/>
            <w:rFonts w:asciiTheme="minorHAnsi" w:eastAsia="Times New Roman" w:hAnsiTheme="minorHAnsi" w:cstheme="minorHAnsi"/>
            <w:szCs w:val="20"/>
            <w:lang w:val="en-GB"/>
          </w:rPr>
          <w:t>.com/</w:t>
        </w:r>
        <w:proofErr w:type="spellStart"/>
        <w:r w:rsidRPr="0043119D">
          <w:rPr>
            <w:rStyle w:val="Hyperlink"/>
            <w:rFonts w:asciiTheme="minorHAnsi" w:eastAsia="Times New Roman" w:hAnsiTheme="minorHAnsi" w:cstheme="minorHAnsi"/>
            <w:szCs w:val="20"/>
            <w:lang w:val="en-GB"/>
          </w:rPr>
          <w:t>identityiq</w:t>
        </w:r>
        <w:proofErr w:type="spellEnd"/>
        <w:r w:rsidRPr="0043119D">
          <w:rPr>
            <w:rStyle w:val="Hyperlink"/>
            <w:rFonts w:asciiTheme="minorHAnsi" w:eastAsia="Times New Roman" w:hAnsiTheme="minorHAnsi" w:cstheme="minorHAnsi"/>
            <w:szCs w:val="20"/>
            <w:lang w:val="en-GB"/>
          </w:rPr>
          <w:t>/debug</w:t>
        </w:r>
      </w:hyperlink>
      <w:r w:rsidRPr="0043119D">
        <w:rPr>
          <w:rFonts w:asciiTheme="minorHAnsi" w:hAnsiTheme="minorHAnsi" w:cstheme="minorHAnsi"/>
        </w:rPr>
        <w:t xml:space="preserve"> </w:t>
      </w:r>
      <w:r w:rsidRPr="0043119D">
        <w:rPr>
          <w:rFonts w:asciiTheme="minorHAnsi" w:eastAsia="Times New Roman" w:hAnsiTheme="minorHAnsi" w:cstheme="minorHAnsi"/>
          <w:szCs w:val="20"/>
          <w:lang w:val="en-GB"/>
        </w:rPr>
        <w:t xml:space="preserve">on URL and Select the Object Type as “Custom” and search for Custom object </w:t>
      </w:r>
      <w:r>
        <w:rPr>
          <w:rFonts w:asciiTheme="minorHAnsi" w:eastAsia="Times New Roman" w:hAnsiTheme="minorHAnsi" w:cstheme="minorHAnsi"/>
          <w:szCs w:val="20"/>
          <w:lang w:val="en-GB"/>
        </w:rPr>
        <w:t>“</w:t>
      </w:r>
      <w:r w:rsidR="0076785A">
        <w:rPr>
          <w:rFonts w:asciiTheme="minorHAnsi" w:eastAsia="Times New Roman" w:hAnsiTheme="minorHAnsi" w:cstheme="minorHAnsi"/>
          <w:szCs w:val="20"/>
          <w:lang w:val="en-GB"/>
        </w:rPr>
        <w:t>XX</w:t>
      </w:r>
      <w:r w:rsidRPr="00462D23">
        <w:rPr>
          <w:rFonts w:asciiTheme="minorHAnsi" w:eastAsia="Times New Roman" w:hAnsiTheme="minorHAnsi" w:cstheme="minorHAnsi"/>
          <w:szCs w:val="20"/>
          <w:lang w:val="en-GB"/>
        </w:rPr>
        <w:t>-Custom-Custom Entries”.</w:t>
      </w:r>
    </w:p>
    <w:p w14:paraId="6AB49569" w14:textId="7367A69E" w:rsidR="001559E5" w:rsidRDefault="001559E5" w:rsidP="001559E5">
      <w:pPr>
        <w:pStyle w:val="Caption"/>
      </w:pPr>
      <w:bookmarkStart w:id="617" w:name="_Toc3801486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111</w:t>
      </w:r>
      <w:r w:rsidR="00B20B72">
        <w:rPr>
          <w:noProof/>
        </w:rPr>
        <w:fldChar w:fldCharType="end"/>
      </w:r>
      <w:r>
        <w:t>: Custom Entry Object</w:t>
      </w:r>
      <w:bookmarkEnd w:id="617"/>
    </w:p>
    <w:p w14:paraId="456B4ED7" w14:textId="77777777" w:rsidR="00883CB5" w:rsidRDefault="00883CB5" w:rsidP="00883CB5">
      <w:pPr>
        <w:ind w:left="1260"/>
        <w:rPr>
          <w:noProof/>
        </w:rPr>
      </w:pPr>
      <w:r>
        <w:rPr>
          <w:noProof/>
        </w:rPr>
        <w:t>Graphic removed for privacy</w:t>
      </w:r>
    </w:p>
    <w:p w14:paraId="2CD4C9A4" w14:textId="05B68079" w:rsidR="001559E5" w:rsidRPr="00462D23" w:rsidRDefault="001559E5" w:rsidP="004D0AEC">
      <w:pPr>
        <w:pStyle w:val="ListParagraph"/>
        <w:rPr>
          <w:rFonts w:asciiTheme="minorHAnsi" w:hAnsiTheme="minorHAnsi" w:cstheme="minorHAnsi"/>
        </w:rPr>
      </w:pPr>
    </w:p>
    <w:p w14:paraId="7A487303" w14:textId="3FFC4F26" w:rsidR="001559E5" w:rsidRDefault="001559E5" w:rsidP="00573EE5">
      <w:pPr>
        <w:pStyle w:val="ListParagraph"/>
        <w:keepNext/>
        <w:numPr>
          <w:ilvl w:val="0"/>
          <w:numId w:val="45"/>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Open Custom object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-Custom-Custom Entries” and find entry “</w:t>
      </w:r>
      <w:proofErr w:type="spellStart"/>
      <w:r>
        <w:rPr>
          <w:rFonts w:asciiTheme="minorHAnsi" w:eastAsia="Times New Roman" w:hAnsiTheme="minorHAnsi" w:cstheme="minorHAnsi"/>
          <w:szCs w:val="20"/>
          <w:lang w:val="en-GB"/>
        </w:rPr>
        <w:t>retryInterval</w:t>
      </w:r>
      <w:proofErr w:type="spellEnd"/>
      <w:r>
        <w:rPr>
          <w:rFonts w:asciiTheme="minorHAnsi" w:eastAsia="Times New Roman" w:hAnsiTheme="minorHAnsi" w:cstheme="minorHAnsi"/>
          <w:szCs w:val="20"/>
          <w:lang w:val="en-GB"/>
        </w:rPr>
        <w:t>”. Update the value (in minutes).</w:t>
      </w:r>
    </w:p>
    <w:p w14:paraId="48714382" w14:textId="6A6FF0CF" w:rsidR="001559E5" w:rsidRDefault="001559E5" w:rsidP="001559E5">
      <w:pPr>
        <w:pStyle w:val="Caption"/>
      </w:pPr>
      <w:bookmarkStart w:id="618" w:name="_Toc3801486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112</w:t>
      </w:r>
      <w:r w:rsidR="00B20B72">
        <w:rPr>
          <w:noProof/>
        </w:rPr>
        <w:fldChar w:fldCharType="end"/>
      </w:r>
      <w:r>
        <w:t>: Configure Retry Interval Span</w:t>
      </w:r>
      <w:bookmarkEnd w:id="618"/>
    </w:p>
    <w:p w14:paraId="15CA2DA7" w14:textId="77777777" w:rsidR="00883CB5" w:rsidRDefault="00883CB5" w:rsidP="00883CB5">
      <w:pPr>
        <w:ind w:left="1260"/>
        <w:rPr>
          <w:noProof/>
        </w:rPr>
      </w:pPr>
      <w:r>
        <w:rPr>
          <w:noProof/>
        </w:rPr>
        <w:t>Graphic removed for privacy</w:t>
      </w:r>
    </w:p>
    <w:p w14:paraId="3C37B129" w14:textId="40BC6061" w:rsidR="001559E5" w:rsidRDefault="001559E5" w:rsidP="001559E5">
      <w:pPr>
        <w:pStyle w:val="ListParagraph"/>
        <w:keepNext/>
        <w:rPr>
          <w:rFonts w:asciiTheme="minorHAnsi" w:eastAsia="Times New Roman" w:hAnsiTheme="minorHAnsi" w:cstheme="minorHAnsi"/>
          <w:szCs w:val="20"/>
          <w:lang w:val="en-GB"/>
        </w:rPr>
      </w:pPr>
    </w:p>
    <w:p w14:paraId="3F94510E" w14:textId="77777777" w:rsidR="001559E5" w:rsidRDefault="001559E5" w:rsidP="001559E5">
      <w:pPr>
        <w:pStyle w:val="ListParagraph"/>
        <w:keepNext/>
        <w:rPr>
          <w:rFonts w:asciiTheme="minorHAnsi" w:eastAsia="Times New Roman" w:hAnsiTheme="minorHAnsi" w:cstheme="minorHAnsi"/>
          <w:szCs w:val="20"/>
          <w:lang w:val="en-GB"/>
        </w:rPr>
      </w:pPr>
    </w:p>
    <w:p w14:paraId="37F653CA" w14:textId="77777777" w:rsidR="001559E5" w:rsidRDefault="001559E5" w:rsidP="001559E5">
      <w:pPr>
        <w:pStyle w:val="ListParagraph"/>
        <w:keepNext/>
        <w:rPr>
          <w:rFonts w:asciiTheme="minorHAnsi" w:eastAsia="Times New Roman" w:hAnsiTheme="minorHAnsi" w:cstheme="minorHAnsi"/>
          <w:szCs w:val="20"/>
          <w:lang w:val="en-GB"/>
        </w:rPr>
      </w:pPr>
    </w:p>
    <w:p w14:paraId="7FF92DB7" w14:textId="77777777" w:rsidR="001559E5" w:rsidRDefault="001559E5" w:rsidP="001559E5">
      <w:pPr>
        <w:pStyle w:val="ListParagraph"/>
        <w:keepNext/>
        <w:rPr>
          <w:rFonts w:asciiTheme="minorHAnsi" w:eastAsia="Times New Roman" w:hAnsiTheme="minorHAnsi" w:cstheme="minorHAnsi"/>
          <w:szCs w:val="20"/>
          <w:lang w:val="en-GB"/>
        </w:rPr>
      </w:pPr>
    </w:p>
    <w:p w14:paraId="155BD4AC" w14:textId="77777777" w:rsidR="001559E5" w:rsidRPr="00462D23" w:rsidRDefault="001559E5" w:rsidP="00573EE5">
      <w:pPr>
        <w:pStyle w:val="ListParagraph"/>
        <w:keepNext/>
        <w:numPr>
          <w:ilvl w:val="0"/>
          <w:numId w:val="45"/>
        </w:numPr>
        <w:rPr>
          <w:rFonts w:asciiTheme="minorHAnsi" w:eastAsia="Times New Roman" w:hAnsiTheme="minorHAnsi" w:cstheme="minorHAnsi"/>
          <w:szCs w:val="20"/>
          <w:lang w:val="en-GB"/>
        </w:rPr>
      </w:pPr>
      <w:r w:rsidRPr="00462D23">
        <w:rPr>
          <w:rFonts w:asciiTheme="minorHAnsi" w:eastAsia="Times New Roman" w:hAnsiTheme="minorHAnsi" w:cstheme="minorHAnsi"/>
          <w:szCs w:val="20"/>
          <w:lang w:val="en-GB"/>
        </w:rPr>
        <w:t>To update number of retry find entry “</w:t>
      </w:r>
      <w:proofErr w:type="spellStart"/>
      <w:r w:rsidRPr="00462D23">
        <w:rPr>
          <w:rFonts w:asciiTheme="minorHAnsi" w:eastAsia="Times New Roman" w:hAnsiTheme="minorHAnsi" w:cstheme="minorHAnsi"/>
          <w:szCs w:val="20"/>
          <w:lang w:val="en-GB"/>
        </w:rPr>
        <w:t>numberOfProvisioningRetry</w:t>
      </w:r>
      <w:proofErr w:type="spellEnd"/>
      <w:r w:rsidRPr="00462D23">
        <w:rPr>
          <w:rFonts w:asciiTheme="minorHAnsi" w:eastAsia="Times New Roman" w:hAnsiTheme="minorHAnsi" w:cstheme="minorHAnsi"/>
          <w:szCs w:val="20"/>
          <w:lang w:val="en-GB"/>
        </w:rPr>
        <w:t>” and update the value</w:t>
      </w:r>
    </w:p>
    <w:p w14:paraId="7EFA8274" w14:textId="63762750" w:rsidR="001559E5" w:rsidRDefault="001559E5" w:rsidP="001559E5">
      <w:pPr>
        <w:pStyle w:val="Caption"/>
      </w:pPr>
      <w:bookmarkStart w:id="619" w:name="_Toc3801486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113</w:t>
      </w:r>
      <w:r w:rsidR="00B20B72">
        <w:rPr>
          <w:noProof/>
        </w:rPr>
        <w:fldChar w:fldCharType="end"/>
      </w:r>
      <w:r>
        <w:t>: Entry for Provisioning Retry</w:t>
      </w:r>
      <w:bookmarkEnd w:id="619"/>
    </w:p>
    <w:p w14:paraId="026AAEDA" w14:textId="77777777" w:rsidR="00883CB5" w:rsidRDefault="00883CB5" w:rsidP="00883CB5">
      <w:pPr>
        <w:ind w:left="1260"/>
        <w:rPr>
          <w:noProof/>
        </w:rPr>
      </w:pPr>
      <w:r>
        <w:rPr>
          <w:noProof/>
        </w:rPr>
        <w:t>Graphic removed for privacy</w:t>
      </w:r>
    </w:p>
    <w:p w14:paraId="6B6B9047" w14:textId="08460CEE" w:rsidR="001559E5" w:rsidRDefault="001559E5" w:rsidP="001559E5">
      <w:pPr>
        <w:pStyle w:val="ListParagraph"/>
        <w:keepNext/>
        <w:rPr>
          <w:rFonts w:asciiTheme="minorHAnsi" w:hAnsiTheme="minorHAnsi" w:cstheme="minorHAnsi"/>
        </w:rPr>
      </w:pPr>
    </w:p>
    <w:p w14:paraId="188AE29D" w14:textId="77777777" w:rsidR="001559E5" w:rsidRPr="00462D23" w:rsidRDefault="001559E5" w:rsidP="00573EE5">
      <w:pPr>
        <w:pStyle w:val="ListParagraph"/>
        <w:keepNext/>
        <w:numPr>
          <w:ilvl w:val="0"/>
          <w:numId w:val="45"/>
        </w:numPr>
        <w:rPr>
          <w:rFonts w:asciiTheme="minorHAnsi" w:hAnsiTheme="minorHAnsi" w:cstheme="minorHAnsi"/>
          <w:szCs w:val="20"/>
        </w:rPr>
      </w:pPr>
      <w:r w:rsidRPr="00462D23">
        <w:rPr>
          <w:rFonts w:asciiTheme="minorHAnsi" w:hAnsiTheme="minorHAnsi" w:cstheme="minorHAnsi"/>
          <w:szCs w:val="20"/>
        </w:rPr>
        <w:t>Save the Object.</w:t>
      </w:r>
    </w:p>
    <w:p w14:paraId="23246D64" w14:textId="77777777" w:rsidR="001559E5" w:rsidRDefault="001559E5" w:rsidP="00275BED">
      <w:pPr>
        <w:pStyle w:val="Heading3"/>
      </w:pPr>
      <w:bookmarkStart w:id="620" w:name="_Toc38014711"/>
      <w:r w:rsidRPr="006E12CE">
        <w:t>Updating Disabled Partner Search Scope (By Days)</w:t>
      </w:r>
      <w:bookmarkEnd w:id="620"/>
    </w:p>
    <w:p w14:paraId="47854C53" w14:textId="77777777" w:rsidR="00DF56B6" w:rsidRPr="00DF56B6" w:rsidRDefault="00DF56B6" w:rsidP="00DF56B6">
      <w:pPr>
        <w:rPr>
          <w:rFonts w:asciiTheme="minorHAnsi" w:hAnsiTheme="minorHAnsi" w:cstheme="minorHAnsi"/>
        </w:rPr>
      </w:pPr>
      <w:r w:rsidRPr="00DF56B6">
        <w:rPr>
          <w:rFonts w:asciiTheme="minorHAnsi" w:hAnsiTheme="minorHAnsi" w:cstheme="minorHAnsi"/>
        </w:rPr>
        <w:t>In case of renewing disabled Partner, we have setup configurable number of days till which ITAC or IAM admins can renew a disabled Partner. This section describes steps to configure number of days till which renewal can be processed.</w:t>
      </w:r>
    </w:p>
    <w:p w14:paraId="5FCDF26E" w14:textId="266CAC0E" w:rsidR="001559E5" w:rsidRPr="00D870A9" w:rsidRDefault="001559E5" w:rsidP="00573EE5">
      <w:pPr>
        <w:pStyle w:val="ListParagraph"/>
        <w:numPr>
          <w:ilvl w:val="0"/>
          <w:numId w:val="46"/>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 xml:space="preserve"> server by following steps in </w:t>
      </w:r>
      <w:r w:rsidR="00FE601E">
        <w:rPr>
          <w:rFonts w:asciiTheme="minorHAnsi" w:eastAsia="Times New Roman" w:hAnsiTheme="minorHAnsi" w:cstheme="minorHAnsi"/>
          <w:szCs w:val="20"/>
          <w:lang w:val="en-GB"/>
        </w:rPr>
        <w:t>S</w:t>
      </w:r>
      <w:r w:rsidR="008A2228">
        <w:rPr>
          <w:rFonts w:asciiTheme="minorHAnsi" w:eastAsia="Times New Roman" w:hAnsiTheme="minorHAnsi" w:cstheme="minorHAnsi"/>
          <w:szCs w:val="20"/>
          <w:lang w:val="en-GB"/>
        </w:rPr>
        <w:t>ection</w:t>
      </w:r>
      <w:r w:rsidR="00FE601E" w:rsidRPr="00B0362F">
        <w:rPr>
          <w:rFonts w:asciiTheme="minorHAnsi" w:eastAsia="Times New Roman" w:hAnsiTheme="minorHAnsi" w:cstheme="minorHAnsi"/>
          <w:szCs w:val="20"/>
          <w:lang w:val="en-GB"/>
        </w:rPr>
        <w:t xml:space="preserve"> </w:t>
      </w:r>
      <w:r w:rsidR="00FE601E" w:rsidRPr="00B0362F">
        <w:rPr>
          <w:rFonts w:asciiTheme="minorHAnsi" w:eastAsia="Times New Roman" w:hAnsiTheme="minorHAnsi" w:cstheme="minorHAnsi"/>
          <w:szCs w:val="20"/>
          <w:lang w:val="en-GB"/>
        </w:rPr>
        <w:fldChar w:fldCharType="begin"/>
      </w:r>
      <w:r w:rsidR="00FE601E" w:rsidRPr="00B0362F">
        <w:rPr>
          <w:rFonts w:asciiTheme="minorHAnsi" w:eastAsia="Times New Roman" w:hAnsiTheme="minorHAnsi" w:cstheme="minorHAnsi"/>
          <w:szCs w:val="20"/>
          <w:lang w:val="en-GB"/>
        </w:rPr>
        <w:instrText xml:space="preserve"> REF _Ref37160515 \r \h </w:instrText>
      </w:r>
      <w:r w:rsidR="00FE601E">
        <w:rPr>
          <w:rFonts w:asciiTheme="minorHAnsi" w:eastAsia="Times New Roman" w:hAnsiTheme="minorHAnsi" w:cstheme="minorHAnsi"/>
          <w:szCs w:val="20"/>
          <w:lang w:val="en-GB"/>
        </w:rPr>
        <w:instrText xml:space="preserve"> \* MERGEFORMAT </w:instrText>
      </w:r>
      <w:r w:rsidR="00FE601E" w:rsidRPr="00B0362F">
        <w:rPr>
          <w:rFonts w:asciiTheme="minorHAnsi" w:eastAsia="Times New Roman" w:hAnsiTheme="minorHAnsi" w:cstheme="minorHAnsi"/>
          <w:szCs w:val="20"/>
          <w:lang w:val="en-GB"/>
        </w:rPr>
      </w:r>
      <w:r w:rsidR="00FE601E" w:rsidRPr="00B0362F">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FE601E" w:rsidRPr="00B0362F">
        <w:rPr>
          <w:rFonts w:asciiTheme="minorHAnsi" w:eastAsia="Times New Roman" w:hAnsiTheme="minorHAnsi" w:cstheme="minorHAnsi"/>
          <w:szCs w:val="20"/>
          <w:lang w:val="en-GB"/>
        </w:rPr>
        <w:fldChar w:fldCharType="end"/>
      </w:r>
      <w:r w:rsidR="008A2228">
        <w:rPr>
          <w:rFonts w:asciiTheme="minorHAnsi" w:eastAsia="Times New Roman" w:hAnsiTheme="minorHAnsi" w:cstheme="minorHAnsi"/>
          <w:szCs w:val="20"/>
          <w:lang w:val="en-GB"/>
        </w:rPr>
        <w:t>.</w:t>
      </w:r>
    </w:p>
    <w:p w14:paraId="7ADA3D79" w14:textId="5E38D58A" w:rsidR="001559E5" w:rsidRPr="006E12CE" w:rsidRDefault="001559E5" w:rsidP="00573EE5">
      <w:pPr>
        <w:pStyle w:val="ListParagraph"/>
        <w:keepNext/>
        <w:numPr>
          <w:ilvl w:val="0"/>
          <w:numId w:val="46"/>
        </w:numPr>
        <w:rPr>
          <w:rFonts w:asciiTheme="minorHAnsi" w:hAnsiTheme="minorHAnsi" w:cstheme="minorHAnsi"/>
        </w:rPr>
      </w:pPr>
      <w:r w:rsidRPr="0043119D">
        <w:rPr>
          <w:rFonts w:asciiTheme="minorHAnsi" w:eastAsia="Times New Roman" w:hAnsiTheme="minorHAnsi" w:cstheme="minorHAnsi"/>
          <w:szCs w:val="20"/>
          <w:lang w:val="en-GB"/>
        </w:rPr>
        <w:lastRenderedPageBreak/>
        <w:t>Go to Debug Page by hitting</w:t>
      </w:r>
      <w:r w:rsidRPr="0043119D">
        <w:rPr>
          <w:rFonts w:asciiTheme="minorHAnsi" w:hAnsiTheme="minorHAnsi" w:cstheme="minorHAnsi"/>
        </w:rPr>
        <w:t xml:space="preserve"> </w:t>
      </w:r>
      <w:hyperlink r:id="rId87" w:history="1">
        <w:r w:rsidRPr="0043119D">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43119D">
          <w:rPr>
            <w:rStyle w:val="Hyperlink"/>
            <w:rFonts w:asciiTheme="minorHAnsi" w:eastAsia="Times New Roman" w:hAnsiTheme="minorHAnsi" w:cstheme="minorHAnsi"/>
            <w:szCs w:val="20"/>
            <w:lang w:val="en-GB"/>
          </w:rPr>
          <w:t>.com/</w:t>
        </w:r>
        <w:proofErr w:type="spellStart"/>
        <w:r w:rsidRPr="0043119D">
          <w:rPr>
            <w:rStyle w:val="Hyperlink"/>
            <w:rFonts w:asciiTheme="minorHAnsi" w:eastAsia="Times New Roman" w:hAnsiTheme="minorHAnsi" w:cstheme="minorHAnsi"/>
            <w:szCs w:val="20"/>
            <w:lang w:val="en-GB"/>
          </w:rPr>
          <w:t>identityiq</w:t>
        </w:r>
        <w:proofErr w:type="spellEnd"/>
        <w:r w:rsidRPr="0043119D">
          <w:rPr>
            <w:rStyle w:val="Hyperlink"/>
            <w:rFonts w:asciiTheme="minorHAnsi" w:eastAsia="Times New Roman" w:hAnsiTheme="minorHAnsi" w:cstheme="minorHAnsi"/>
            <w:szCs w:val="20"/>
            <w:lang w:val="en-GB"/>
          </w:rPr>
          <w:t>/debug</w:t>
        </w:r>
      </w:hyperlink>
      <w:r w:rsidRPr="0043119D">
        <w:rPr>
          <w:rFonts w:asciiTheme="minorHAnsi" w:hAnsiTheme="minorHAnsi" w:cstheme="minorHAnsi"/>
        </w:rPr>
        <w:t xml:space="preserve"> </w:t>
      </w:r>
      <w:r w:rsidRPr="0043119D">
        <w:rPr>
          <w:rFonts w:asciiTheme="minorHAnsi" w:eastAsia="Times New Roman" w:hAnsiTheme="minorHAnsi" w:cstheme="minorHAnsi"/>
          <w:szCs w:val="20"/>
          <w:lang w:val="en-GB"/>
        </w:rPr>
        <w:t xml:space="preserve">on URL and Select the Object Type as “Custom” and search for Custom object </w:t>
      </w:r>
      <w:r>
        <w:rPr>
          <w:rFonts w:asciiTheme="minorHAnsi" w:eastAsia="Times New Roman" w:hAnsiTheme="minorHAnsi" w:cstheme="minorHAnsi"/>
          <w:szCs w:val="20"/>
          <w:lang w:val="en-GB"/>
        </w:rPr>
        <w:t>“</w:t>
      </w:r>
      <w:r w:rsidR="0076785A">
        <w:rPr>
          <w:rFonts w:asciiTheme="minorHAnsi" w:eastAsia="Times New Roman" w:hAnsiTheme="minorHAnsi" w:cstheme="minorHAnsi"/>
          <w:szCs w:val="20"/>
          <w:lang w:val="en-GB"/>
        </w:rPr>
        <w:t>XX</w:t>
      </w:r>
      <w:r w:rsidRPr="00462D23">
        <w:rPr>
          <w:rFonts w:asciiTheme="minorHAnsi" w:eastAsia="Times New Roman" w:hAnsiTheme="minorHAnsi" w:cstheme="minorHAnsi"/>
          <w:szCs w:val="20"/>
          <w:lang w:val="en-GB"/>
        </w:rPr>
        <w:t>-Custom-Custom Entries”.</w:t>
      </w:r>
    </w:p>
    <w:p w14:paraId="21755128" w14:textId="08EBE6F4" w:rsidR="001559E5" w:rsidRDefault="001559E5" w:rsidP="001559E5">
      <w:pPr>
        <w:pStyle w:val="Caption"/>
      </w:pPr>
      <w:bookmarkStart w:id="621" w:name="_Toc3801486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114</w:t>
      </w:r>
      <w:r w:rsidR="00B20B72">
        <w:rPr>
          <w:noProof/>
        </w:rPr>
        <w:fldChar w:fldCharType="end"/>
      </w:r>
      <w:r>
        <w:t>: Custom Object Search</w:t>
      </w:r>
      <w:bookmarkEnd w:id="621"/>
    </w:p>
    <w:p w14:paraId="2CB72B4C" w14:textId="51C29100" w:rsidR="001559E5" w:rsidRPr="006E12CE" w:rsidRDefault="001559E5" w:rsidP="004D0AEC">
      <w:pPr>
        <w:pStyle w:val="ListParagraph"/>
        <w:rPr>
          <w:rFonts w:asciiTheme="minorHAnsi" w:hAnsiTheme="minorHAnsi" w:cstheme="minorHAnsi"/>
        </w:rPr>
      </w:pPr>
    </w:p>
    <w:p w14:paraId="0A04CC31" w14:textId="4F3B5CBC" w:rsidR="001559E5" w:rsidRDefault="001559E5" w:rsidP="004D0AEC">
      <w:pPr>
        <w:pStyle w:val="ListParagraph"/>
        <w:keepNext/>
        <w:numPr>
          <w:ilvl w:val="0"/>
          <w:numId w:val="46"/>
        </w:numPr>
      </w:pPr>
      <w:r>
        <w:rPr>
          <w:rFonts w:asciiTheme="minorHAnsi" w:eastAsia="Times New Roman" w:hAnsiTheme="minorHAnsi" w:cstheme="minorHAnsi"/>
          <w:szCs w:val="20"/>
          <w:lang w:val="en-GB"/>
        </w:rPr>
        <w:t>Open Custom object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-Custom-Custom Entries” and find entry “</w:t>
      </w:r>
      <w:proofErr w:type="spellStart"/>
      <w:r>
        <w:rPr>
          <w:rFonts w:asciiTheme="minorHAnsi" w:eastAsia="Times New Roman" w:hAnsiTheme="minorHAnsi" w:cstheme="minorHAnsi"/>
          <w:szCs w:val="20"/>
          <w:lang w:val="en-GB"/>
        </w:rPr>
        <w:t>daysAfterPartnerDisable</w:t>
      </w:r>
      <w:proofErr w:type="spellEnd"/>
      <w:r>
        <w:rPr>
          <w:rFonts w:asciiTheme="minorHAnsi" w:eastAsia="Times New Roman" w:hAnsiTheme="minorHAnsi" w:cstheme="minorHAnsi"/>
          <w:szCs w:val="20"/>
          <w:lang w:val="en-GB"/>
        </w:rPr>
        <w:t>”. Update the value (in days).</w:t>
      </w:r>
    </w:p>
    <w:p w14:paraId="751A3583" w14:textId="5D07D244" w:rsidR="001559E5" w:rsidRDefault="001559E5" w:rsidP="001559E5">
      <w:pPr>
        <w:pStyle w:val="Caption"/>
      </w:pPr>
      <w:bookmarkStart w:id="622" w:name="_Toc3801486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115</w:t>
      </w:r>
      <w:r w:rsidR="00B20B72">
        <w:rPr>
          <w:noProof/>
        </w:rPr>
        <w:fldChar w:fldCharType="end"/>
      </w:r>
      <w:r>
        <w:t>: Partner Disable Configuration</w:t>
      </w:r>
      <w:bookmarkEnd w:id="622"/>
    </w:p>
    <w:p w14:paraId="0983C7E6" w14:textId="3041827F" w:rsidR="001559E5" w:rsidRDefault="001559E5" w:rsidP="002E20C4">
      <w:pPr>
        <w:pStyle w:val="ListParagraph"/>
        <w:jc w:val="center"/>
        <w:rPr>
          <w:rFonts w:asciiTheme="minorHAnsi" w:eastAsia="Times New Roman" w:hAnsiTheme="minorHAnsi" w:cstheme="minorHAnsi"/>
          <w:szCs w:val="20"/>
          <w:lang w:val="en-GB"/>
        </w:rPr>
      </w:pPr>
    </w:p>
    <w:p w14:paraId="1F9865D9" w14:textId="77777777" w:rsidR="001559E5" w:rsidRPr="00B002E1" w:rsidRDefault="001559E5" w:rsidP="00573EE5">
      <w:pPr>
        <w:pStyle w:val="ListParagraph"/>
        <w:keepNext/>
        <w:numPr>
          <w:ilvl w:val="0"/>
          <w:numId w:val="46"/>
        </w:numPr>
        <w:rPr>
          <w:rFonts w:asciiTheme="minorHAnsi" w:hAnsiTheme="minorHAnsi" w:cstheme="minorHAnsi"/>
          <w:szCs w:val="20"/>
        </w:rPr>
      </w:pPr>
      <w:r w:rsidRPr="00B002E1">
        <w:rPr>
          <w:rFonts w:asciiTheme="minorHAnsi" w:hAnsiTheme="minorHAnsi" w:cstheme="minorHAnsi"/>
          <w:szCs w:val="20"/>
        </w:rPr>
        <w:t>Save the Object</w:t>
      </w:r>
    </w:p>
    <w:p w14:paraId="3487FE83" w14:textId="77777777" w:rsidR="001559E5" w:rsidRPr="006E12CE" w:rsidRDefault="001559E5" w:rsidP="001559E5"/>
    <w:p w14:paraId="603BC8C5" w14:textId="77777777" w:rsidR="00AF3CE3" w:rsidRDefault="00AF3CE3" w:rsidP="00AF3CE3">
      <w:pPr>
        <w:pStyle w:val="Heading3"/>
      </w:pPr>
      <w:bookmarkStart w:id="623" w:name="_Toc38014712"/>
      <w:r>
        <w:t>Partner ID Counter</w:t>
      </w:r>
      <w:bookmarkEnd w:id="623"/>
    </w:p>
    <w:p w14:paraId="70921DF5" w14:textId="77777777" w:rsidR="00DF56B6" w:rsidRPr="00DF56B6" w:rsidRDefault="00DF56B6" w:rsidP="00DF56B6">
      <w:pPr>
        <w:rPr>
          <w:rFonts w:asciiTheme="minorHAnsi" w:hAnsiTheme="minorHAnsi" w:cstheme="minorHAnsi"/>
        </w:rPr>
      </w:pPr>
      <w:r w:rsidRPr="00DF56B6">
        <w:rPr>
          <w:rFonts w:asciiTheme="minorHAnsi" w:hAnsiTheme="minorHAnsi" w:cstheme="minorHAnsi"/>
        </w:rPr>
        <w:t>Partner ID is being auto generated and assigned to Partners during on-boarding process. This section describes the Custom object for keeping count of Partner IDs.</w:t>
      </w:r>
    </w:p>
    <w:p w14:paraId="30942B87" w14:textId="3E0547A3" w:rsidR="00DF56B6" w:rsidRDefault="00DF56B6" w:rsidP="00DF56B6">
      <w:pPr>
        <w:pStyle w:val="ListParagraph"/>
        <w:numPr>
          <w:ilvl w:val="0"/>
          <w:numId w:val="52"/>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Login to </w:t>
      </w:r>
      <w:r w:rsidR="0076785A">
        <w:rPr>
          <w:rFonts w:asciiTheme="minorHAnsi" w:eastAsia="Times New Roman" w:hAnsiTheme="minorHAnsi" w:cstheme="minorHAnsi"/>
          <w:szCs w:val="20"/>
          <w:lang w:val="en-GB"/>
        </w:rPr>
        <w:t>XX</w:t>
      </w:r>
      <w:r>
        <w:rPr>
          <w:rFonts w:asciiTheme="minorHAnsi" w:eastAsia="Times New Roman" w:hAnsiTheme="minorHAnsi" w:cstheme="minorHAnsi"/>
          <w:szCs w:val="20"/>
          <w:lang w:val="en-GB"/>
        </w:rPr>
        <w:t xml:space="preserve"> server by following steps in </w:t>
      </w:r>
      <w:r w:rsidR="00FE601E">
        <w:rPr>
          <w:rFonts w:asciiTheme="minorHAnsi" w:eastAsia="Times New Roman" w:hAnsiTheme="minorHAnsi" w:cstheme="minorHAnsi"/>
          <w:szCs w:val="20"/>
          <w:lang w:val="en-GB"/>
        </w:rPr>
        <w:t>S</w:t>
      </w:r>
      <w:r w:rsidR="00AC22D9">
        <w:rPr>
          <w:rFonts w:asciiTheme="minorHAnsi" w:eastAsia="Times New Roman" w:hAnsiTheme="minorHAnsi" w:cstheme="minorHAnsi"/>
          <w:szCs w:val="20"/>
          <w:lang w:val="en-GB"/>
        </w:rPr>
        <w:t>ection</w:t>
      </w:r>
      <w:r w:rsidR="00FE601E" w:rsidRPr="00B0362F">
        <w:rPr>
          <w:rFonts w:asciiTheme="minorHAnsi" w:eastAsia="Times New Roman" w:hAnsiTheme="minorHAnsi" w:cstheme="minorHAnsi"/>
          <w:szCs w:val="20"/>
          <w:lang w:val="en-GB"/>
        </w:rPr>
        <w:t xml:space="preserve"> </w:t>
      </w:r>
      <w:r w:rsidR="00FE601E" w:rsidRPr="00B0362F">
        <w:rPr>
          <w:rFonts w:asciiTheme="minorHAnsi" w:eastAsia="Times New Roman" w:hAnsiTheme="minorHAnsi" w:cstheme="minorHAnsi"/>
          <w:szCs w:val="20"/>
          <w:lang w:val="en-GB"/>
        </w:rPr>
        <w:fldChar w:fldCharType="begin"/>
      </w:r>
      <w:r w:rsidR="00FE601E" w:rsidRPr="00B0362F">
        <w:rPr>
          <w:rFonts w:asciiTheme="minorHAnsi" w:eastAsia="Times New Roman" w:hAnsiTheme="minorHAnsi" w:cstheme="minorHAnsi"/>
          <w:szCs w:val="20"/>
          <w:lang w:val="en-GB"/>
        </w:rPr>
        <w:instrText xml:space="preserve"> REF _Ref37160515 \r \h </w:instrText>
      </w:r>
      <w:r w:rsidR="00FE601E">
        <w:rPr>
          <w:rFonts w:asciiTheme="minorHAnsi" w:eastAsia="Times New Roman" w:hAnsiTheme="minorHAnsi" w:cstheme="minorHAnsi"/>
          <w:szCs w:val="20"/>
          <w:lang w:val="en-GB"/>
        </w:rPr>
        <w:instrText xml:space="preserve"> \* MERGEFORMAT </w:instrText>
      </w:r>
      <w:r w:rsidR="00FE601E" w:rsidRPr="00B0362F">
        <w:rPr>
          <w:rFonts w:asciiTheme="minorHAnsi" w:eastAsia="Times New Roman" w:hAnsiTheme="minorHAnsi" w:cstheme="minorHAnsi"/>
          <w:szCs w:val="20"/>
          <w:lang w:val="en-GB"/>
        </w:rPr>
      </w:r>
      <w:r w:rsidR="00FE601E" w:rsidRPr="00B0362F">
        <w:rPr>
          <w:rFonts w:asciiTheme="minorHAnsi" w:eastAsia="Times New Roman" w:hAnsiTheme="minorHAnsi" w:cstheme="minorHAnsi"/>
          <w:szCs w:val="20"/>
          <w:lang w:val="en-GB"/>
        </w:rPr>
        <w:fldChar w:fldCharType="separate"/>
      </w:r>
      <w:r w:rsidR="00105A9F">
        <w:rPr>
          <w:rFonts w:asciiTheme="minorHAnsi" w:eastAsia="Times New Roman" w:hAnsiTheme="minorHAnsi" w:cstheme="minorHAnsi"/>
          <w:szCs w:val="20"/>
          <w:lang w:val="en-GB"/>
        </w:rPr>
        <w:t>5.1</w:t>
      </w:r>
      <w:r w:rsidR="00FE601E" w:rsidRPr="00B0362F">
        <w:rPr>
          <w:rFonts w:asciiTheme="minorHAnsi" w:eastAsia="Times New Roman" w:hAnsiTheme="minorHAnsi" w:cstheme="minorHAnsi"/>
          <w:szCs w:val="20"/>
          <w:lang w:val="en-GB"/>
        </w:rPr>
        <w:fldChar w:fldCharType="end"/>
      </w:r>
      <w:r w:rsidR="00AC22D9">
        <w:rPr>
          <w:rFonts w:asciiTheme="minorHAnsi" w:eastAsia="Times New Roman" w:hAnsiTheme="minorHAnsi" w:cstheme="minorHAnsi"/>
          <w:szCs w:val="20"/>
          <w:lang w:val="en-GB"/>
        </w:rPr>
        <w:t>.</w:t>
      </w:r>
    </w:p>
    <w:p w14:paraId="3F56A6B2" w14:textId="0D523BB0" w:rsidR="0061617D" w:rsidRPr="0061617D" w:rsidRDefault="0061617D" w:rsidP="004D0AEC">
      <w:pPr>
        <w:pStyle w:val="ListParagraph"/>
        <w:keepNext/>
        <w:numPr>
          <w:ilvl w:val="0"/>
          <w:numId w:val="52"/>
        </w:numPr>
        <w:rPr>
          <w:rFonts w:asciiTheme="minorHAnsi" w:hAnsiTheme="minorHAnsi" w:cstheme="minorHAnsi"/>
        </w:rPr>
      </w:pPr>
      <w:r w:rsidRPr="0043119D">
        <w:rPr>
          <w:rFonts w:asciiTheme="minorHAnsi" w:eastAsia="Times New Roman" w:hAnsiTheme="minorHAnsi" w:cstheme="minorHAnsi"/>
          <w:szCs w:val="20"/>
          <w:lang w:val="en-GB"/>
        </w:rPr>
        <w:t>Go to Debug Page by hitting</w:t>
      </w:r>
      <w:r w:rsidRPr="0043119D">
        <w:rPr>
          <w:rFonts w:asciiTheme="minorHAnsi" w:hAnsiTheme="minorHAnsi" w:cstheme="minorHAnsi"/>
        </w:rPr>
        <w:t xml:space="preserve"> </w:t>
      </w:r>
      <w:hyperlink r:id="rId88" w:history="1">
        <w:r w:rsidRPr="0043119D">
          <w:rPr>
            <w:rStyle w:val="Hyperlink"/>
            <w:rFonts w:asciiTheme="minorHAnsi" w:eastAsia="Times New Roman" w:hAnsiTheme="minorHAnsi" w:cstheme="minorHAnsi"/>
            <w:szCs w:val="20"/>
            <w:lang w:val="en-GB"/>
          </w:rPr>
          <w:t>https://iga.</w:t>
        </w:r>
        <w:r w:rsidR="0076785A">
          <w:rPr>
            <w:rStyle w:val="Hyperlink"/>
            <w:rFonts w:asciiTheme="minorHAnsi" w:eastAsia="Times New Roman" w:hAnsiTheme="minorHAnsi" w:cstheme="minorHAnsi"/>
            <w:szCs w:val="20"/>
            <w:lang w:val="en-GB"/>
          </w:rPr>
          <w:t>xx</w:t>
        </w:r>
        <w:r w:rsidR="001701C1">
          <w:rPr>
            <w:rStyle w:val="Hyperlink"/>
            <w:rFonts w:asciiTheme="minorHAnsi" w:eastAsia="Times New Roman" w:hAnsiTheme="minorHAnsi" w:cstheme="minorHAnsi"/>
            <w:szCs w:val="20"/>
            <w:lang w:val="en-GB"/>
          </w:rPr>
          <w:t>Example Client</w:t>
        </w:r>
        <w:r w:rsidRPr="0043119D">
          <w:rPr>
            <w:rStyle w:val="Hyperlink"/>
            <w:rFonts w:asciiTheme="minorHAnsi" w:eastAsia="Times New Roman" w:hAnsiTheme="minorHAnsi" w:cstheme="minorHAnsi"/>
            <w:szCs w:val="20"/>
            <w:lang w:val="en-GB"/>
          </w:rPr>
          <w:t>.com/</w:t>
        </w:r>
        <w:proofErr w:type="spellStart"/>
        <w:r w:rsidRPr="0043119D">
          <w:rPr>
            <w:rStyle w:val="Hyperlink"/>
            <w:rFonts w:asciiTheme="minorHAnsi" w:eastAsia="Times New Roman" w:hAnsiTheme="minorHAnsi" w:cstheme="minorHAnsi"/>
            <w:szCs w:val="20"/>
            <w:lang w:val="en-GB"/>
          </w:rPr>
          <w:t>identityiq</w:t>
        </w:r>
        <w:proofErr w:type="spellEnd"/>
        <w:r w:rsidRPr="0043119D">
          <w:rPr>
            <w:rStyle w:val="Hyperlink"/>
            <w:rFonts w:asciiTheme="minorHAnsi" w:eastAsia="Times New Roman" w:hAnsiTheme="minorHAnsi" w:cstheme="minorHAnsi"/>
            <w:szCs w:val="20"/>
            <w:lang w:val="en-GB"/>
          </w:rPr>
          <w:t>/debug</w:t>
        </w:r>
      </w:hyperlink>
      <w:r w:rsidRPr="0043119D">
        <w:rPr>
          <w:rFonts w:asciiTheme="minorHAnsi" w:hAnsiTheme="minorHAnsi" w:cstheme="minorHAnsi"/>
        </w:rPr>
        <w:t xml:space="preserve"> </w:t>
      </w:r>
      <w:r w:rsidRPr="0043119D">
        <w:rPr>
          <w:rFonts w:asciiTheme="minorHAnsi" w:eastAsia="Times New Roman" w:hAnsiTheme="minorHAnsi" w:cstheme="minorHAnsi"/>
          <w:szCs w:val="20"/>
          <w:lang w:val="en-GB"/>
        </w:rPr>
        <w:t xml:space="preserve">on URL and Select the Object Type as “Custom” and search for Custom object </w:t>
      </w:r>
      <w:r>
        <w:rPr>
          <w:rFonts w:asciiTheme="minorHAnsi" w:eastAsia="Times New Roman" w:hAnsiTheme="minorHAnsi" w:cstheme="minorHAnsi"/>
          <w:szCs w:val="20"/>
          <w:lang w:val="en-GB"/>
        </w:rPr>
        <w:t>“</w:t>
      </w:r>
      <w:r w:rsidR="0076785A">
        <w:rPr>
          <w:rFonts w:asciiTheme="minorHAnsi" w:eastAsia="Times New Roman" w:hAnsiTheme="minorHAnsi" w:cstheme="minorHAnsi"/>
          <w:szCs w:val="20"/>
          <w:lang w:val="en-GB"/>
        </w:rPr>
        <w:t>XX</w:t>
      </w:r>
      <w:r w:rsidRPr="00462D23">
        <w:rPr>
          <w:rFonts w:asciiTheme="minorHAnsi" w:eastAsia="Times New Roman" w:hAnsiTheme="minorHAnsi" w:cstheme="minorHAnsi"/>
          <w:szCs w:val="20"/>
          <w:lang w:val="en-GB"/>
        </w:rPr>
        <w:t>-Custom-</w:t>
      </w:r>
      <w:r>
        <w:rPr>
          <w:rFonts w:asciiTheme="minorHAnsi" w:eastAsia="Times New Roman" w:hAnsiTheme="minorHAnsi" w:cstheme="minorHAnsi"/>
          <w:szCs w:val="20"/>
          <w:lang w:val="en-GB"/>
        </w:rPr>
        <w:t>Configuration</w:t>
      </w:r>
      <w:r w:rsidRPr="00462D23">
        <w:rPr>
          <w:rFonts w:asciiTheme="minorHAnsi" w:eastAsia="Times New Roman" w:hAnsiTheme="minorHAnsi" w:cstheme="minorHAnsi"/>
          <w:szCs w:val="20"/>
          <w:lang w:val="en-GB"/>
        </w:rPr>
        <w:t>”.</w:t>
      </w:r>
    </w:p>
    <w:p w14:paraId="7A45CD88" w14:textId="3B180897" w:rsidR="00110099" w:rsidRDefault="00110099" w:rsidP="00110099">
      <w:pPr>
        <w:pStyle w:val="Caption"/>
      </w:pPr>
      <w:bookmarkStart w:id="624" w:name="_Toc3801487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116</w:t>
      </w:r>
      <w:r w:rsidR="00B20B72">
        <w:rPr>
          <w:noProof/>
        </w:rPr>
        <w:fldChar w:fldCharType="end"/>
      </w:r>
      <w:r>
        <w:t>: Search Custom Object for Partner ID Counter</w:t>
      </w:r>
      <w:bookmarkEnd w:id="624"/>
    </w:p>
    <w:p w14:paraId="62EAD690" w14:textId="5C381648" w:rsidR="0061617D" w:rsidRPr="006E12CE" w:rsidRDefault="0061617D" w:rsidP="0061617D">
      <w:pPr>
        <w:pStyle w:val="ListParagraph"/>
        <w:keepNext/>
        <w:rPr>
          <w:rFonts w:asciiTheme="minorHAnsi" w:hAnsiTheme="minorHAnsi" w:cstheme="minorHAnsi"/>
        </w:rPr>
      </w:pPr>
    </w:p>
    <w:p w14:paraId="66362B66" w14:textId="77777777" w:rsidR="0061617D" w:rsidRDefault="0061617D" w:rsidP="00DF56B6">
      <w:pPr>
        <w:pStyle w:val="ListParagraph"/>
        <w:numPr>
          <w:ilvl w:val="0"/>
          <w:numId w:val="52"/>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Opening this Custom object will show the count for last created Partner ID.</w:t>
      </w:r>
    </w:p>
    <w:p w14:paraId="472BE722" w14:textId="240E6D7C" w:rsidR="00110099" w:rsidRDefault="00110099" w:rsidP="00110099">
      <w:pPr>
        <w:pStyle w:val="Caption"/>
      </w:pPr>
      <w:bookmarkStart w:id="625" w:name="_Toc3801487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117</w:t>
      </w:r>
      <w:r w:rsidR="00B20B72">
        <w:rPr>
          <w:noProof/>
        </w:rPr>
        <w:fldChar w:fldCharType="end"/>
      </w:r>
      <w:r>
        <w:t xml:space="preserve">: </w:t>
      </w:r>
      <w:r w:rsidRPr="00F15555">
        <w:t>Custom Object for Partner ID Counte</w:t>
      </w:r>
      <w:r>
        <w:t>r</w:t>
      </w:r>
      <w:bookmarkEnd w:id="625"/>
    </w:p>
    <w:p w14:paraId="7A4EDF96" w14:textId="6EBBA152" w:rsidR="0061617D" w:rsidRPr="00D870A9" w:rsidRDefault="0061617D" w:rsidP="0061617D">
      <w:pPr>
        <w:pStyle w:val="ListParagraph"/>
        <w:rPr>
          <w:rFonts w:asciiTheme="minorHAnsi" w:eastAsia="Times New Roman" w:hAnsiTheme="minorHAnsi" w:cstheme="minorHAnsi"/>
          <w:szCs w:val="20"/>
          <w:lang w:val="en-GB"/>
        </w:rPr>
      </w:pPr>
    </w:p>
    <w:p w14:paraId="3EE46E56" w14:textId="77777777" w:rsidR="001559E5" w:rsidRDefault="001559E5" w:rsidP="00842611">
      <w:pPr>
        <w:pStyle w:val="Heading1"/>
      </w:pPr>
      <w:bookmarkStart w:id="626" w:name="_Toc38014713"/>
      <w:r>
        <w:t>SailPoint UI</w:t>
      </w:r>
      <w:bookmarkEnd w:id="626"/>
    </w:p>
    <w:p w14:paraId="5C69A1FF" w14:textId="77777777" w:rsidR="00141B37" w:rsidRPr="00141B37" w:rsidRDefault="00141B37" w:rsidP="00141B37">
      <w:pPr>
        <w:rPr>
          <w:rFonts w:asciiTheme="minorHAnsi" w:hAnsiTheme="minorHAnsi" w:cstheme="minorHAnsi"/>
        </w:rPr>
      </w:pPr>
      <w:r w:rsidRPr="00141B37">
        <w:rPr>
          <w:rFonts w:asciiTheme="minorHAnsi" w:hAnsiTheme="minorHAnsi" w:cstheme="minorHAnsi"/>
        </w:rPr>
        <w:t xml:space="preserve">This section describes different functionalities of SailPoint IdentityIQ that we can navigate through with admin privileges. </w:t>
      </w:r>
      <w:r>
        <w:rPr>
          <w:rFonts w:asciiTheme="minorHAnsi" w:hAnsiTheme="minorHAnsi" w:cstheme="minorHAnsi"/>
        </w:rPr>
        <w:t>This is helpful for admins to easily understand each functionality and use them for debugging as well as development or enhancement purposes.</w:t>
      </w:r>
    </w:p>
    <w:p w14:paraId="5B789BC9" w14:textId="77777777" w:rsidR="001559E5" w:rsidRDefault="001559E5" w:rsidP="00CD0775">
      <w:pPr>
        <w:pStyle w:val="Heading2"/>
      </w:pPr>
      <w:bookmarkStart w:id="627" w:name="_Toc38014714"/>
      <w:r>
        <w:t>Advanced Analytics</w:t>
      </w:r>
      <w:bookmarkEnd w:id="627"/>
    </w:p>
    <w:p w14:paraId="3CFD5A4B" w14:textId="77777777" w:rsidR="001559E5" w:rsidRDefault="001559E5" w:rsidP="001559E5">
      <w:pPr>
        <w:rPr>
          <w:rFonts w:asciiTheme="minorHAnsi" w:hAnsiTheme="minorHAnsi" w:cstheme="minorHAnsi"/>
        </w:rPr>
      </w:pPr>
      <w:r w:rsidRPr="00BC4993">
        <w:rPr>
          <w:rFonts w:asciiTheme="minorHAnsi" w:hAnsiTheme="minorHAnsi" w:cstheme="minorHAnsi"/>
        </w:rPr>
        <w:t>Advanced analytics enable</w:t>
      </w:r>
      <w:r>
        <w:rPr>
          <w:rFonts w:asciiTheme="minorHAnsi" w:hAnsiTheme="minorHAnsi" w:cstheme="minorHAnsi"/>
        </w:rPr>
        <w:t xml:space="preserve"> us </w:t>
      </w:r>
      <w:r w:rsidRPr="00BC4993">
        <w:rPr>
          <w:rFonts w:asciiTheme="minorHAnsi" w:hAnsiTheme="minorHAnsi" w:cstheme="minorHAnsi"/>
        </w:rPr>
        <w:t xml:space="preserve">to </w:t>
      </w:r>
      <w:r w:rsidR="00220800">
        <w:rPr>
          <w:rFonts w:asciiTheme="minorHAnsi" w:hAnsiTheme="minorHAnsi" w:cstheme="minorHAnsi"/>
        </w:rPr>
        <w:t xml:space="preserve">search the user information </w:t>
      </w:r>
      <w:r w:rsidRPr="00BC4993">
        <w:rPr>
          <w:rFonts w:asciiTheme="minorHAnsi" w:hAnsiTheme="minorHAnsi" w:cstheme="minorHAnsi"/>
        </w:rPr>
        <w:t xml:space="preserve">based on </w:t>
      </w:r>
      <w:r w:rsidR="00963CB9">
        <w:rPr>
          <w:rFonts w:asciiTheme="minorHAnsi" w:hAnsiTheme="minorHAnsi" w:cstheme="minorHAnsi"/>
        </w:rPr>
        <w:t xml:space="preserve">the </w:t>
      </w:r>
      <w:r w:rsidRPr="00BC4993">
        <w:rPr>
          <w:rFonts w:asciiTheme="minorHAnsi" w:hAnsiTheme="minorHAnsi" w:cstheme="minorHAnsi"/>
        </w:rPr>
        <w:t xml:space="preserve">numerous aspects. These searches can be used to determine </w:t>
      </w:r>
      <w:r w:rsidR="00AB33E5">
        <w:rPr>
          <w:rFonts w:asciiTheme="minorHAnsi" w:hAnsiTheme="minorHAnsi" w:cstheme="minorHAnsi"/>
        </w:rPr>
        <w:t>the user status, employee type, location etc.</w:t>
      </w:r>
      <w:r w:rsidRPr="00BC4993">
        <w:rPr>
          <w:rFonts w:asciiTheme="minorHAnsi" w:hAnsiTheme="minorHAnsi" w:cstheme="minorHAnsi"/>
        </w:rPr>
        <w:t xml:space="preserve"> Search results can be saved for reuse or saved as reports. In some cases, </w:t>
      </w:r>
      <w:r>
        <w:rPr>
          <w:rFonts w:asciiTheme="minorHAnsi" w:hAnsiTheme="minorHAnsi" w:cstheme="minorHAnsi"/>
        </w:rPr>
        <w:t>we</w:t>
      </w:r>
      <w:r w:rsidRPr="00BC4993">
        <w:rPr>
          <w:rFonts w:asciiTheme="minorHAnsi" w:hAnsiTheme="minorHAnsi" w:cstheme="minorHAnsi"/>
        </w:rPr>
        <w:t xml:space="preserve"> can save </w:t>
      </w:r>
      <w:r w:rsidR="009E53CB">
        <w:rPr>
          <w:rFonts w:asciiTheme="minorHAnsi" w:hAnsiTheme="minorHAnsi" w:cstheme="minorHAnsi"/>
        </w:rPr>
        <w:t>the</w:t>
      </w:r>
      <w:r w:rsidRPr="00BC4993">
        <w:rPr>
          <w:rFonts w:asciiTheme="minorHAnsi" w:hAnsiTheme="minorHAnsi" w:cstheme="minorHAnsi"/>
        </w:rPr>
        <w:t xml:space="preserve"> results as interesting populations of identities. When </w:t>
      </w:r>
      <w:r>
        <w:rPr>
          <w:rFonts w:asciiTheme="minorHAnsi" w:hAnsiTheme="minorHAnsi" w:cstheme="minorHAnsi"/>
        </w:rPr>
        <w:t>we</w:t>
      </w:r>
      <w:r w:rsidRPr="00BC4993">
        <w:rPr>
          <w:rFonts w:asciiTheme="minorHAnsi" w:hAnsiTheme="minorHAnsi" w:cstheme="minorHAnsi"/>
        </w:rPr>
        <w:t xml:space="preserve"> save a search as a report, </w:t>
      </w:r>
      <w:r>
        <w:rPr>
          <w:rFonts w:asciiTheme="minorHAnsi" w:hAnsiTheme="minorHAnsi" w:cstheme="minorHAnsi"/>
        </w:rPr>
        <w:t>we</w:t>
      </w:r>
      <w:r w:rsidRPr="00BC4993">
        <w:rPr>
          <w:rFonts w:asciiTheme="minorHAnsi" w:hAnsiTheme="minorHAnsi" w:cstheme="minorHAnsi"/>
        </w:rPr>
        <w:t xml:space="preserve"> can schedule the search on continuous basis for monitoring and tracking purposes.</w:t>
      </w:r>
    </w:p>
    <w:p w14:paraId="5E7DB4C7" w14:textId="77777777" w:rsidR="001559E5" w:rsidRDefault="008F5D26" w:rsidP="001559E5">
      <w:r>
        <w:rPr>
          <w:rFonts w:asciiTheme="minorHAnsi" w:hAnsiTheme="minorHAnsi" w:cstheme="minorHAnsi"/>
        </w:rPr>
        <w:t>To advanced analytics,</w:t>
      </w:r>
      <w:r w:rsidR="001559E5" w:rsidRPr="00304253">
        <w:rPr>
          <w:rFonts w:asciiTheme="minorHAnsi" w:hAnsiTheme="minorHAnsi" w:cstheme="minorHAnsi"/>
        </w:rPr>
        <w:t xml:space="preserve"> </w:t>
      </w:r>
      <w:r>
        <w:rPr>
          <w:rFonts w:asciiTheme="minorHAnsi" w:hAnsiTheme="minorHAnsi" w:cstheme="minorHAnsi"/>
        </w:rPr>
        <w:t>g</w:t>
      </w:r>
      <w:r w:rsidR="001559E5" w:rsidRPr="00304253">
        <w:rPr>
          <w:rFonts w:asciiTheme="minorHAnsi" w:hAnsiTheme="minorHAnsi" w:cstheme="minorHAnsi"/>
        </w:rPr>
        <w:t xml:space="preserve">o to </w:t>
      </w:r>
      <w:r w:rsidR="001559E5" w:rsidRPr="00D91E7A">
        <w:rPr>
          <w:rFonts w:asciiTheme="minorHAnsi" w:hAnsiTheme="minorHAnsi" w:cstheme="minorHAnsi"/>
          <w:b/>
        </w:rPr>
        <w:t>Intelligence -&gt; Advanced Analytics</w:t>
      </w:r>
      <w:r w:rsidR="001559E5" w:rsidRPr="00304253">
        <w:rPr>
          <w:rFonts w:asciiTheme="minorHAnsi" w:hAnsiTheme="minorHAnsi" w:cstheme="minorHAnsi"/>
        </w:rPr>
        <w:t>.</w:t>
      </w:r>
      <w:r w:rsidR="001559E5">
        <w:t xml:space="preserve"> </w:t>
      </w:r>
    </w:p>
    <w:p w14:paraId="178D25B7" w14:textId="588B05B6" w:rsidR="001559E5" w:rsidRDefault="001559E5" w:rsidP="001559E5">
      <w:pPr>
        <w:pStyle w:val="Caption"/>
      </w:pPr>
      <w:bookmarkStart w:id="628" w:name="_Toc3801487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118</w:t>
      </w:r>
      <w:r w:rsidR="00B20B72">
        <w:rPr>
          <w:noProof/>
        </w:rPr>
        <w:fldChar w:fldCharType="end"/>
      </w:r>
      <w:r>
        <w:t>: Advanced Analytics</w:t>
      </w:r>
      <w:bookmarkEnd w:id="628"/>
    </w:p>
    <w:p w14:paraId="1CEC94C8" w14:textId="2F28A679" w:rsidR="001559E5" w:rsidRDefault="001559E5" w:rsidP="001559E5">
      <w:pPr>
        <w:rPr>
          <w:rFonts w:asciiTheme="minorHAnsi" w:hAnsiTheme="minorHAnsi" w:cstheme="minorHAnsi"/>
        </w:rPr>
      </w:pPr>
    </w:p>
    <w:p w14:paraId="3B147215" w14:textId="77777777" w:rsidR="001559E5" w:rsidRDefault="001559E5" w:rsidP="001559E5">
      <w:pPr>
        <w:keepNext/>
        <w:rPr>
          <w:rFonts w:asciiTheme="minorHAnsi" w:hAnsiTheme="minorHAnsi" w:cstheme="minorHAnsi"/>
        </w:rPr>
      </w:pPr>
      <w:r w:rsidRPr="00D91E7A">
        <w:rPr>
          <w:rFonts w:asciiTheme="minorHAnsi" w:hAnsiTheme="minorHAnsi" w:cstheme="minorHAnsi"/>
        </w:rPr>
        <w:lastRenderedPageBreak/>
        <w:t xml:space="preserve">Select </w:t>
      </w:r>
      <w:r w:rsidR="00E56465">
        <w:rPr>
          <w:rFonts w:asciiTheme="minorHAnsi" w:hAnsiTheme="minorHAnsi" w:cstheme="minorHAnsi"/>
        </w:rPr>
        <w:t>the</w:t>
      </w:r>
      <w:r w:rsidRPr="00D91E7A">
        <w:rPr>
          <w:rFonts w:asciiTheme="minorHAnsi" w:hAnsiTheme="minorHAnsi" w:cstheme="minorHAnsi"/>
        </w:rPr>
        <w:t xml:space="preserve"> </w:t>
      </w:r>
      <w:r w:rsidR="00E56465">
        <w:rPr>
          <w:rFonts w:asciiTheme="minorHAnsi" w:hAnsiTheme="minorHAnsi" w:cstheme="minorHAnsi"/>
        </w:rPr>
        <w:t>s</w:t>
      </w:r>
      <w:r w:rsidRPr="00D91E7A">
        <w:rPr>
          <w:rFonts w:asciiTheme="minorHAnsi" w:hAnsiTheme="minorHAnsi" w:cstheme="minorHAnsi"/>
        </w:rPr>
        <w:t xml:space="preserve">earch </w:t>
      </w:r>
      <w:r w:rsidR="00E56465">
        <w:rPr>
          <w:rFonts w:asciiTheme="minorHAnsi" w:hAnsiTheme="minorHAnsi" w:cstheme="minorHAnsi"/>
        </w:rPr>
        <w:t>t</w:t>
      </w:r>
      <w:r w:rsidRPr="00D91E7A">
        <w:rPr>
          <w:rFonts w:asciiTheme="minorHAnsi" w:hAnsiTheme="minorHAnsi" w:cstheme="minorHAnsi"/>
        </w:rPr>
        <w:t>ype from the drop-down menu and enter the search criteria</w:t>
      </w:r>
      <w:r>
        <w:rPr>
          <w:rFonts w:asciiTheme="minorHAnsi" w:hAnsiTheme="minorHAnsi" w:cstheme="minorHAnsi"/>
        </w:rPr>
        <w:t xml:space="preserve">. </w:t>
      </w:r>
      <w:r w:rsidRPr="00D91E7A">
        <w:rPr>
          <w:rFonts w:asciiTheme="minorHAnsi" w:hAnsiTheme="minorHAnsi" w:cstheme="minorHAnsi"/>
        </w:rPr>
        <w:t>IdentityIQ advanced analytics is made up of the following search types</w:t>
      </w:r>
      <w:r w:rsidR="00013D2C">
        <w:rPr>
          <w:rFonts w:asciiTheme="minorHAnsi" w:hAnsiTheme="minorHAnsi" w:cstheme="minorHAnsi"/>
        </w:rPr>
        <w:t xml:space="preserve"> as seen in the screen below</w:t>
      </w:r>
    </w:p>
    <w:p w14:paraId="1A6956AA" w14:textId="686704E3" w:rsidR="001559E5" w:rsidRDefault="001559E5" w:rsidP="001559E5">
      <w:pPr>
        <w:pStyle w:val="Caption"/>
      </w:pPr>
      <w:bookmarkStart w:id="629" w:name="_Toc3801487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119</w:t>
      </w:r>
      <w:r w:rsidR="00B20B72">
        <w:rPr>
          <w:noProof/>
        </w:rPr>
        <w:fldChar w:fldCharType="end"/>
      </w:r>
      <w:r>
        <w:t xml:space="preserve">: </w:t>
      </w:r>
      <w:r w:rsidR="00077D4C">
        <w:t xml:space="preserve">Advanced </w:t>
      </w:r>
      <w:r>
        <w:t>Analytics Page</w:t>
      </w:r>
      <w:bookmarkEnd w:id="629"/>
    </w:p>
    <w:p w14:paraId="562E72BA" w14:textId="45874826" w:rsidR="001559E5" w:rsidRPr="00BC4993" w:rsidRDefault="001559E5" w:rsidP="001559E5">
      <w:pPr>
        <w:rPr>
          <w:rFonts w:asciiTheme="minorHAnsi" w:hAnsiTheme="minorHAnsi" w:cstheme="minorHAnsi"/>
        </w:rPr>
      </w:pPr>
    </w:p>
    <w:p w14:paraId="4EF42189" w14:textId="77777777" w:rsidR="001559E5" w:rsidRDefault="001559E5" w:rsidP="001559E5">
      <w:pPr>
        <w:pStyle w:val="Heading3"/>
      </w:pPr>
      <w:bookmarkStart w:id="630" w:name="_Toc38014715"/>
      <w:r>
        <w:t>Identity</w:t>
      </w:r>
      <w:r w:rsidRPr="00BC77E0">
        <w:t xml:space="preserve"> </w:t>
      </w:r>
      <w:r>
        <w:t>Search</w:t>
      </w:r>
      <w:bookmarkEnd w:id="630"/>
    </w:p>
    <w:p w14:paraId="06B7680E" w14:textId="77777777" w:rsidR="001559E5" w:rsidRDefault="001559E5" w:rsidP="001559E5">
      <w:pPr>
        <w:rPr>
          <w:rFonts w:asciiTheme="minorHAnsi" w:hAnsiTheme="minorHAnsi" w:cstheme="minorHAnsi"/>
        </w:rPr>
      </w:pPr>
      <w:r w:rsidRPr="00D91E7A">
        <w:rPr>
          <w:rFonts w:asciiTheme="minorHAnsi" w:hAnsiTheme="minorHAnsi" w:cstheme="minorHAnsi"/>
        </w:rPr>
        <w:t xml:space="preserve">Identity </w:t>
      </w:r>
      <w:r w:rsidR="00C50109">
        <w:rPr>
          <w:rFonts w:asciiTheme="minorHAnsi" w:hAnsiTheme="minorHAnsi" w:cstheme="minorHAnsi"/>
        </w:rPr>
        <w:t>s</w:t>
      </w:r>
      <w:r w:rsidRPr="00D91E7A">
        <w:rPr>
          <w:rFonts w:asciiTheme="minorHAnsi" w:hAnsiTheme="minorHAnsi" w:cstheme="minorHAnsi"/>
        </w:rPr>
        <w:t xml:space="preserve">earch page is to generate searches on specific attributes of the identities in an organization. We can use these searches to determine specific </w:t>
      </w:r>
      <w:r>
        <w:rPr>
          <w:rFonts w:asciiTheme="minorHAnsi" w:hAnsiTheme="minorHAnsi" w:cstheme="minorHAnsi"/>
        </w:rPr>
        <w:t>conditions</w:t>
      </w:r>
      <w:r w:rsidRPr="00D91E7A">
        <w:rPr>
          <w:rFonts w:asciiTheme="minorHAnsi" w:hAnsiTheme="minorHAnsi" w:cstheme="minorHAnsi"/>
        </w:rPr>
        <w:t xml:space="preserve"> or to define interesting populations of people from multiple </w:t>
      </w:r>
      <w:r>
        <w:rPr>
          <w:rFonts w:asciiTheme="minorHAnsi" w:hAnsiTheme="minorHAnsi" w:cstheme="minorHAnsi"/>
        </w:rPr>
        <w:t>filters.</w:t>
      </w:r>
    </w:p>
    <w:p w14:paraId="451F880C" w14:textId="77777777" w:rsidR="001559E5" w:rsidRDefault="001559E5" w:rsidP="001559E5">
      <w:pPr>
        <w:keepNext/>
        <w:rPr>
          <w:rFonts w:asciiTheme="minorHAnsi" w:hAnsiTheme="minorHAnsi" w:cstheme="minorHAnsi"/>
        </w:rPr>
      </w:pPr>
      <w:r w:rsidRPr="00D91E7A">
        <w:rPr>
          <w:rFonts w:asciiTheme="minorHAnsi" w:hAnsiTheme="minorHAnsi" w:cstheme="minorHAnsi"/>
        </w:rPr>
        <w:t>Search results can be saved for reuse or saved as reports</w:t>
      </w:r>
      <w:r>
        <w:rPr>
          <w:rFonts w:asciiTheme="minorHAnsi" w:hAnsiTheme="minorHAnsi" w:cstheme="minorHAnsi"/>
        </w:rPr>
        <w:t xml:space="preserve"> and can be exported as csv/pdf</w:t>
      </w:r>
      <w:r w:rsidRPr="00D91E7A">
        <w:rPr>
          <w:rFonts w:asciiTheme="minorHAnsi" w:hAnsiTheme="minorHAnsi" w:cstheme="minorHAnsi"/>
        </w:rPr>
        <w:t>.</w:t>
      </w:r>
    </w:p>
    <w:p w14:paraId="65B31F94" w14:textId="53335646" w:rsidR="001559E5" w:rsidRDefault="001559E5" w:rsidP="001559E5">
      <w:pPr>
        <w:pStyle w:val="Caption"/>
      </w:pPr>
      <w:bookmarkStart w:id="631" w:name="_Toc3801487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120</w:t>
      </w:r>
      <w:r w:rsidR="00B20B72">
        <w:rPr>
          <w:noProof/>
        </w:rPr>
        <w:fldChar w:fldCharType="end"/>
      </w:r>
      <w:r>
        <w:t>: Save Search Result</w:t>
      </w:r>
      <w:r w:rsidR="003055AD">
        <w:t>s</w:t>
      </w:r>
      <w:bookmarkEnd w:id="631"/>
    </w:p>
    <w:p w14:paraId="23CF6E33" w14:textId="71E7ABA0" w:rsidR="001559E5" w:rsidRPr="00D91E7A" w:rsidRDefault="001559E5" w:rsidP="001559E5">
      <w:pPr>
        <w:rPr>
          <w:rFonts w:asciiTheme="minorHAnsi" w:hAnsiTheme="minorHAnsi" w:cstheme="minorHAnsi"/>
        </w:rPr>
      </w:pPr>
    </w:p>
    <w:p w14:paraId="67C3508C" w14:textId="77777777" w:rsidR="001559E5" w:rsidRDefault="001559E5" w:rsidP="001559E5">
      <w:pPr>
        <w:pStyle w:val="Heading3"/>
      </w:pPr>
      <w:bookmarkStart w:id="632" w:name="_Toc38014716"/>
      <w:r>
        <w:t>Audit Search</w:t>
      </w:r>
      <w:bookmarkEnd w:id="632"/>
    </w:p>
    <w:p w14:paraId="4AF609A3" w14:textId="77777777" w:rsidR="001559E5" w:rsidRPr="00DC4E8D" w:rsidRDefault="001559E5" w:rsidP="001559E5">
      <w:pPr>
        <w:rPr>
          <w:rFonts w:asciiTheme="minorHAnsi" w:hAnsiTheme="minorHAnsi" w:cstheme="minorHAnsi"/>
        </w:rPr>
      </w:pPr>
      <w:r w:rsidRPr="00DC4E8D">
        <w:rPr>
          <w:rFonts w:asciiTheme="minorHAnsi" w:hAnsiTheme="minorHAnsi" w:cstheme="minorHAnsi"/>
        </w:rPr>
        <w:t xml:space="preserve">Audit </w:t>
      </w:r>
      <w:r w:rsidR="00834852">
        <w:rPr>
          <w:rFonts w:asciiTheme="minorHAnsi" w:hAnsiTheme="minorHAnsi" w:cstheme="minorHAnsi"/>
        </w:rPr>
        <w:t>s</w:t>
      </w:r>
      <w:r w:rsidRPr="00DC4E8D">
        <w:rPr>
          <w:rFonts w:asciiTheme="minorHAnsi" w:hAnsiTheme="minorHAnsi" w:cstheme="minorHAnsi"/>
        </w:rPr>
        <w:t>earch tab is to generate searches for audit records for specific time periods and for specific actions, sources, and targets. These searches can find and track events. The information included in the audit logs is different than application activity because the events in the audit log are not associated with an application or data source and may not be associated with a specific identity.</w:t>
      </w:r>
    </w:p>
    <w:p w14:paraId="5BDC98F1" w14:textId="77777777" w:rsidR="001559E5" w:rsidRDefault="001559E5" w:rsidP="001559E5">
      <w:pPr>
        <w:rPr>
          <w:rFonts w:asciiTheme="minorHAnsi" w:hAnsiTheme="minorHAnsi" w:cstheme="minorHAnsi"/>
        </w:rPr>
      </w:pPr>
      <w:r w:rsidRPr="00DC4E8D">
        <w:rPr>
          <w:rFonts w:asciiTheme="minorHAnsi" w:hAnsiTheme="minorHAnsi" w:cstheme="minorHAnsi"/>
        </w:rPr>
        <w:t xml:space="preserve">Search results can be saved as reports to reuse at a later time. When </w:t>
      </w:r>
      <w:r>
        <w:rPr>
          <w:rFonts w:asciiTheme="minorHAnsi" w:hAnsiTheme="minorHAnsi" w:cstheme="minorHAnsi"/>
        </w:rPr>
        <w:t>we</w:t>
      </w:r>
      <w:r w:rsidRPr="00DC4E8D">
        <w:rPr>
          <w:rFonts w:asciiTheme="minorHAnsi" w:hAnsiTheme="minorHAnsi" w:cstheme="minorHAnsi"/>
        </w:rPr>
        <w:t xml:space="preserve"> save a search as a report, you can schedule the search on an on-going basis for monitoring and tracking purposes. The search fields are inclusive or AND type searches. Only actions matching values specified in all fields are included in the search results. To limit the search results, use search criteria. If </w:t>
      </w:r>
      <w:r>
        <w:rPr>
          <w:rFonts w:asciiTheme="minorHAnsi" w:hAnsiTheme="minorHAnsi" w:cstheme="minorHAnsi"/>
        </w:rPr>
        <w:t>we</w:t>
      </w:r>
      <w:r w:rsidRPr="00DC4E8D">
        <w:rPr>
          <w:rFonts w:asciiTheme="minorHAnsi" w:hAnsiTheme="minorHAnsi" w:cstheme="minorHAnsi"/>
        </w:rPr>
        <w:t xml:space="preserve"> do not type information or make selection in a search criteria field, all possible choices are included. For example, if you do not provide a type in the Type field, events with any action type are included. After you enter the search criteria, click Run Search.</w:t>
      </w:r>
    </w:p>
    <w:p w14:paraId="38E43084" w14:textId="77777777" w:rsidR="001559E5" w:rsidRDefault="001559E5" w:rsidP="001559E5">
      <w:pPr>
        <w:keepNext/>
        <w:rPr>
          <w:rFonts w:asciiTheme="minorHAnsi" w:hAnsiTheme="minorHAnsi" w:cstheme="minorHAnsi"/>
        </w:rPr>
      </w:pPr>
      <w:r>
        <w:rPr>
          <w:rFonts w:asciiTheme="minorHAnsi" w:hAnsiTheme="minorHAnsi" w:cstheme="minorHAnsi"/>
        </w:rPr>
        <w:t>Below screenshot displays all the audit logs for Action “Provisioning Retry” occurred. Search result can be saved and exported for later use or reports.</w:t>
      </w:r>
    </w:p>
    <w:p w14:paraId="2525FF10" w14:textId="7381A527" w:rsidR="001559E5" w:rsidRDefault="001559E5" w:rsidP="001559E5">
      <w:pPr>
        <w:pStyle w:val="Caption"/>
      </w:pPr>
      <w:bookmarkStart w:id="633" w:name="_Toc3801487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121</w:t>
      </w:r>
      <w:r w:rsidR="00B20B72">
        <w:rPr>
          <w:noProof/>
        </w:rPr>
        <w:fldChar w:fldCharType="end"/>
      </w:r>
      <w:r>
        <w:t>: Audit Search Page</w:t>
      </w:r>
      <w:bookmarkEnd w:id="633"/>
    </w:p>
    <w:p w14:paraId="3DB6CAC0" w14:textId="5FB00073" w:rsidR="001559E5" w:rsidRPr="00DC4E8D" w:rsidRDefault="001559E5" w:rsidP="001559E5">
      <w:pPr>
        <w:rPr>
          <w:rFonts w:asciiTheme="minorHAnsi" w:hAnsiTheme="minorHAnsi" w:cstheme="minorHAnsi"/>
        </w:rPr>
      </w:pPr>
    </w:p>
    <w:p w14:paraId="63D9D3A2" w14:textId="77777777" w:rsidR="001559E5" w:rsidRDefault="001559E5" w:rsidP="00CD0775">
      <w:pPr>
        <w:pStyle w:val="Heading2"/>
      </w:pPr>
      <w:bookmarkStart w:id="634" w:name="_Toc37428215"/>
      <w:bookmarkStart w:id="635" w:name="_Toc37853770"/>
      <w:bookmarkStart w:id="636" w:name="_Toc37854310"/>
      <w:bookmarkStart w:id="637" w:name="_Toc37854853"/>
      <w:bookmarkStart w:id="638" w:name="_Toc37855399"/>
      <w:bookmarkStart w:id="639" w:name="_Toc37428216"/>
      <w:bookmarkStart w:id="640" w:name="_Toc37853771"/>
      <w:bookmarkStart w:id="641" w:name="_Toc37854311"/>
      <w:bookmarkStart w:id="642" w:name="_Toc37854854"/>
      <w:bookmarkStart w:id="643" w:name="_Toc37855400"/>
      <w:bookmarkStart w:id="644" w:name="_Toc37428217"/>
      <w:bookmarkStart w:id="645" w:name="_Toc37853772"/>
      <w:bookmarkStart w:id="646" w:name="_Toc37854312"/>
      <w:bookmarkStart w:id="647" w:name="_Toc37854855"/>
      <w:bookmarkStart w:id="648" w:name="_Toc37855401"/>
      <w:bookmarkStart w:id="649" w:name="_Toc37428218"/>
      <w:bookmarkStart w:id="650" w:name="_Toc37853773"/>
      <w:bookmarkStart w:id="651" w:name="_Toc37854313"/>
      <w:bookmarkStart w:id="652" w:name="_Toc37854856"/>
      <w:bookmarkStart w:id="653" w:name="_Toc37855402"/>
      <w:bookmarkStart w:id="654" w:name="_Toc37428219"/>
      <w:bookmarkStart w:id="655" w:name="_Toc37853774"/>
      <w:bookmarkStart w:id="656" w:name="_Toc37854314"/>
      <w:bookmarkStart w:id="657" w:name="_Toc37854857"/>
      <w:bookmarkStart w:id="658" w:name="_Toc37855403"/>
      <w:bookmarkStart w:id="659" w:name="_Toc37428220"/>
      <w:bookmarkStart w:id="660" w:name="_Toc37853775"/>
      <w:bookmarkStart w:id="661" w:name="_Toc37854315"/>
      <w:bookmarkStart w:id="662" w:name="_Toc37854858"/>
      <w:bookmarkStart w:id="663" w:name="_Toc37855404"/>
      <w:bookmarkStart w:id="664" w:name="_Toc38014717"/>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r>
        <w:t>Identity Correlation</w:t>
      </w:r>
      <w:bookmarkEnd w:id="664"/>
    </w:p>
    <w:p w14:paraId="3698DDF2" w14:textId="77777777" w:rsidR="001559E5" w:rsidRDefault="001559E5" w:rsidP="001559E5">
      <w:pPr>
        <w:rPr>
          <w:rFonts w:asciiTheme="minorHAnsi" w:hAnsiTheme="minorHAnsi" w:cstheme="minorHAnsi"/>
        </w:rPr>
      </w:pPr>
      <w:r w:rsidRPr="003506D2">
        <w:rPr>
          <w:rFonts w:asciiTheme="minorHAnsi" w:hAnsiTheme="minorHAnsi" w:cstheme="minorHAnsi"/>
        </w:rPr>
        <w:t>Identity Correlation page is to maintain the IdentityIQ Identity Cubes which contain information about an individual user’s entitlements, activity and associated business context. Identity cubes are created when identity aggregation is performed on our identity authoritative source.</w:t>
      </w:r>
    </w:p>
    <w:p w14:paraId="21875C91" w14:textId="77777777" w:rsidR="001559E5" w:rsidRDefault="001559E5" w:rsidP="001559E5">
      <w:pPr>
        <w:rPr>
          <w:rFonts w:asciiTheme="minorHAnsi" w:hAnsiTheme="minorHAnsi" w:cstheme="minorHAnsi"/>
        </w:rPr>
      </w:pPr>
      <w:r w:rsidRPr="003506D2">
        <w:rPr>
          <w:rFonts w:asciiTheme="minorHAnsi" w:hAnsiTheme="minorHAnsi" w:cstheme="minorHAnsi"/>
        </w:rPr>
        <w:t>Because each Identity Cube is associated with an identity authoritative source, it provides a single representation of each managed identity and associated user accounts. However, user accounts on applications may not correlate to IdentityIQ identities</w:t>
      </w:r>
      <w:r>
        <w:rPr>
          <w:rFonts w:asciiTheme="minorHAnsi" w:hAnsiTheme="minorHAnsi" w:cstheme="minorHAnsi"/>
        </w:rPr>
        <w:t>.</w:t>
      </w:r>
    </w:p>
    <w:p w14:paraId="60F6DD5F" w14:textId="77777777" w:rsidR="001559E5" w:rsidRDefault="001559E5" w:rsidP="001559E5">
      <w:pPr>
        <w:keepNext/>
        <w:rPr>
          <w:rFonts w:asciiTheme="minorHAnsi" w:hAnsiTheme="minorHAnsi" w:cstheme="minorHAnsi"/>
          <w:b/>
        </w:rPr>
      </w:pPr>
      <w:r>
        <w:rPr>
          <w:rFonts w:asciiTheme="minorHAnsi" w:hAnsiTheme="minorHAnsi" w:cstheme="minorHAnsi"/>
        </w:rPr>
        <w:lastRenderedPageBreak/>
        <w:t xml:space="preserve">To correlate such accounts manually, </w:t>
      </w:r>
      <w:r w:rsidRPr="00304253">
        <w:rPr>
          <w:rFonts w:asciiTheme="minorHAnsi" w:hAnsiTheme="minorHAnsi" w:cstheme="minorHAnsi"/>
        </w:rPr>
        <w:t xml:space="preserve">can access the page from the navigation menu bar. Go to </w:t>
      </w:r>
      <w:r>
        <w:rPr>
          <w:rFonts w:asciiTheme="minorHAnsi" w:hAnsiTheme="minorHAnsi" w:cstheme="minorHAnsi"/>
          <w:b/>
        </w:rPr>
        <w:t>Identities</w:t>
      </w:r>
      <w:r w:rsidRPr="00D91E7A">
        <w:rPr>
          <w:rFonts w:asciiTheme="minorHAnsi" w:hAnsiTheme="minorHAnsi" w:cstheme="minorHAnsi"/>
          <w:b/>
        </w:rPr>
        <w:t xml:space="preserve"> -&gt; </w:t>
      </w:r>
      <w:r>
        <w:rPr>
          <w:rFonts w:asciiTheme="minorHAnsi" w:hAnsiTheme="minorHAnsi" w:cstheme="minorHAnsi"/>
          <w:b/>
        </w:rPr>
        <w:t>Identity Correlation.</w:t>
      </w:r>
    </w:p>
    <w:p w14:paraId="79977647" w14:textId="3D6EC712" w:rsidR="001559E5" w:rsidRDefault="001559E5" w:rsidP="001559E5">
      <w:pPr>
        <w:pStyle w:val="Caption"/>
      </w:pPr>
      <w:bookmarkStart w:id="665" w:name="_Toc3801487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122</w:t>
      </w:r>
      <w:r w:rsidR="00B20B72">
        <w:rPr>
          <w:noProof/>
        </w:rPr>
        <w:fldChar w:fldCharType="end"/>
      </w:r>
      <w:r>
        <w:t>: Identity Correlation Page</w:t>
      </w:r>
      <w:bookmarkEnd w:id="665"/>
    </w:p>
    <w:p w14:paraId="42A169CB" w14:textId="7E0E2832" w:rsidR="001559E5" w:rsidRDefault="001559E5" w:rsidP="001559E5">
      <w:pPr>
        <w:rPr>
          <w:rFonts w:asciiTheme="minorHAnsi" w:hAnsiTheme="minorHAnsi" w:cstheme="minorHAnsi"/>
        </w:rPr>
      </w:pPr>
    </w:p>
    <w:p w14:paraId="45646F15" w14:textId="77777777" w:rsidR="001559E5" w:rsidRDefault="001559E5" w:rsidP="001559E5">
      <w:pPr>
        <w:rPr>
          <w:rFonts w:asciiTheme="minorHAnsi" w:hAnsiTheme="minorHAnsi" w:cstheme="minorHAnsi"/>
        </w:rPr>
      </w:pPr>
      <w:r w:rsidRPr="003506D2">
        <w:rPr>
          <w:rFonts w:asciiTheme="minorHAnsi" w:hAnsiTheme="minorHAnsi" w:cstheme="minorHAnsi"/>
        </w:rPr>
        <w:t>The Identity Correlation page is divided into two panels:</w:t>
      </w:r>
    </w:p>
    <w:p w14:paraId="39064668" w14:textId="77777777" w:rsidR="001559E5" w:rsidRDefault="001559E5" w:rsidP="001559E5">
      <w:pPr>
        <w:rPr>
          <w:rFonts w:asciiTheme="minorHAnsi" w:hAnsiTheme="minorHAnsi" w:cstheme="minorHAnsi"/>
        </w:rPr>
      </w:pPr>
      <w:r w:rsidRPr="003506D2">
        <w:rPr>
          <w:rFonts w:asciiTheme="minorHAnsi" w:hAnsiTheme="minorHAnsi" w:cstheme="minorHAnsi"/>
        </w:rPr>
        <w:t xml:space="preserve"> • Select Uncorrelated Accounts — a list of the accounts on a specific application that are not correlated with an account detected on an authoritative source. From this list we can select accounts to merge with identities.</w:t>
      </w:r>
    </w:p>
    <w:p w14:paraId="40C7CC16" w14:textId="77777777" w:rsidR="001559E5" w:rsidRDefault="001559E5" w:rsidP="001559E5">
      <w:pPr>
        <w:rPr>
          <w:rFonts w:asciiTheme="minorHAnsi" w:hAnsiTheme="minorHAnsi" w:cstheme="minorHAnsi"/>
        </w:rPr>
      </w:pPr>
      <w:r w:rsidRPr="003506D2">
        <w:rPr>
          <w:rFonts w:asciiTheme="minorHAnsi" w:hAnsiTheme="minorHAnsi" w:cstheme="minorHAnsi"/>
        </w:rPr>
        <w:t>• Select Target Identity — a list of all accounts detected on all applications monitored by IdentityIQ. From this list we can select an identity with which to merge the uncorrelated accounts on the selected application</w:t>
      </w:r>
      <w:r>
        <w:t>.</w:t>
      </w:r>
    </w:p>
    <w:p w14:paraId="4BED4CB2" w14:textId="77777777" w:rsidR="001559E5" w:rsidRDefault="001559E5" w:rsidP="001559E5">
      <w:pPr>
        <w:keepNext/>
        <w:rPr>
          <w:rFonts w:asciiTheme="minorHAnsi" w:hAnsiTheme="minorHAnsi" w:cstheme="minorHAnsi"/>
        </w:rPr>
      </w:pPr>
      <w:r w:rsidRPr="003506D2">
        <w:rPr>
          <w:rFonts w:asciiTheme="minorHAnsi" w:hAnsiTheme="minorHAnsi" w:cstheme="minorHAnsi"/>
        </w:rPr>
        <w:t>Make selections in each panel to perform manual correlation</w:t>
      </w:r>
    </w:p>
    <w:p w14:paraId="69A4274C" w14:textId="5DD7D594" w:rsidR="001559E5" w:rsidRDefault="001559E5" w:rsidP="001559E5">
      <w:pPr>
        <w:pStyle w:val="Caption"/>
      </w:pPr>
      <w:bookmarkStart w:id="666" w:name="_Toc3801487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123</w:t>
      </w:r>
      <w:r w:rsidR="00B20B72">
        <w:rPr>
          <w:noProof/>
        </w:rPr>
        <w:fldChar w:fldCharType="end"/>
      </w:r>
      <w:r>
        <w:t>: Manually correlate Identity</w:t>
      </w:r>
      <w:bookmarkEnd w:id="666"/>
    </w:p>
    <w:p w14:paraId="59847842" w14:textId="00290000" w:rsidR="001559E5" w:rsidRDefault="001559E5" w:rsidP="001559E5">
      <w:r>
        <w:tab/>
      </w:r>
    </w:p>
    <w:p w14:paraId="4A065A29" w14:textId="77777777" w:rsidR="001559E5" w:rsidRDefault="001559E5" w:rsidP="001559E5">
      <w:pPr>
        <w:rPr>
          <w:rFonts w:asciiTheme="minorHAnsi" w:hAnsiTheme="minorHAnsi" w:cstheme="minorHAnsi"/>
        </w:rPr>
      </w:pPr>
      <w:r w:rsidRPr="003C5504">
        <w:rPr>
          <w:rFonts w:asciiTheme="minorHAnsi" w:hAnsiTheme="minorHAnsi" w:cstheme="minorHAnsi"/>
        </w:rPr>
        <w:t xml:space="preserve">To perform identity </w:t>
      </w:r>
      <w:proofErr w:type="gramStart"/>
      <w:r w:rsidRPr="003C5504">
        <w:rPr>
          <w:rFonts w:asciiTheme="minorHAnsi" w:hAnsiTheme="minorHAnsi" w:cstheme="minorHAnsi"/>
        </w:rPr>
        <w:t>correlation</w:t>
      </w:r>
      <w:proofErr w:type="gramEnd"/>
      <w:r w:rsidRPr="003C5504">
        <w:rPr>
          <w:rFonts w:asciiTheme="minorHAnsi" w:hAnsiTheme="minorHAnsi" w:cstheme="minorHAnsi"/>
        </w:rPr>
        <w:t xml:space="preserve"> complete the following steps: </w:t>
      </w:r>
    </w:p>
    <w:p w14:paraId="70BDBD18" w14:textId="77777777" w:rsidR="001559E5" w:rsidRPr="00D04A12" w:rsidRDefault="001559E5" w:rsidP="00573EE5">
      <w:pPr>
        <w:pStyle w:val="ListParagraph"/>
        <w:numPr>
          <w:ilvl w:val="0"/>
          <w:numId w:val="30"/>
        </w:numPr>
        <w:jc w:val="both"/>
        <w:rPr>
          <w:rFonts w:asciiTheme="minorHAnsi" w:eastAsia="Times New Roman" w:hAnsiTheme="minorHAnsi" w:cstheme="minorHAnsi"/>
          <w:szCs w:val="20"/>
          <w:lang w:val="en-GB"/>
        </w:rPr>
      </w:pPr>
      <w:r w:rsidRPr="00D04A12">
        <w:rPr>
          <w:rFonts w:asciiTheme="minorHAnsi" w:eastAsia="Times New Roman" w:hAnsiTheme="minorHAnsi" w:cstheme="minorHAnsi"/>
          <w:szCs w:val="20"/>
          <w:lang w:val="en-GB"/>
        </w:rPr>
        <w:t>Click or mouse-over the Manage tab and select Identity Correlation.</w:t>
      </w:r>
    </w:p>
    <w:p w14:paraId="3A0C38A1" w14:textId="77777777" w:rsidR="001559E5" w:rsidRPr="00D04A12" w:rsidRDefault="001559E5" w:rsidP="00573EE5">
      <w:pPr>
        <w:pStyle w:val="ListParagraph"/>
        <w:numPr>
          <w:ilvl w:val="0"/>
          <w:numId w:val="30"/>
        </w:numPr>
        <w:jc w:val="both"/>
        <w:rPr>
          <w:rFonts w:asciiTheme="minorHAnsi" w:eastAsia="Times New Roman" w:hAnsiTheme="minorHAnsi" w:cstheme="minorHAnsi"/>
          <w:szCs w:val="20"/>
          <w:lang w:val="en-GB"/>
        </w:rPr>
      </w:pPr>
      <w:r w:rsidRPr="00D04A12">
        <w:rPr>
          <w:rFonts w:asciiTheme="minorHAnsi" w:eastAsia="Times New Roman" w:hAnsiTheme="minorHAnsi" w:cstheme="minorHAnsi"/>
          <w:szCs w:val="20"/>
          <w:lang w:val="en-GB"/>
        </w:rPr>
        <w:t xml:space="preserve">Select an application from the Search drop-down list or enter the first few letters of an application name and make selection from the suggest box to populate the table. This table contains a list of the accounts on a specific application that are not correlated with an account detected on an authoritative source. </w:t>
      </w:r>
    </w:p>
    <w:p w14:paraId="01E55C86" w14:textId="77777777" w:rsidR="001559E5" w:rsidRPr="00D04A12" w:rsidRDefault="001559E5" w:rsidP="00573EE5">
      <w:pPr>
        <w:pStyle w:val="ListParagraph"/>
        <w:numPr>
          <w:ilvl w:val="0"/>
          <w:numId w:val="30"/>
        </w:numPr>
        <w:jc w:val="both"/>
        <w:rPr>
          <w:rFonts w:asciiTheme="minorHAnsi" w:eastAsia="Times New Roman" w:hAnsiTheme="minorHAnsi" w:cstheme="minorHAnsi"/>
          <w:szCs w:val="20"/>
          <w:lang w:val="en-GB"/>
        </w:rPr>
      </w:pPr>
      <w:r w:rsidRPr="00D04A12">
        <w:rPr>
          <w:rFonts w:asciiTheme="minorHAnsi" w:eastAsia="Times New Roman" w:hAnsiTheme="minorHAnsi" w:cstheme="minorHAnsi"/>
          <w:szCs w:val="20"/>
          <w:lang w:val="en-GB"/>
        </w:rPr>
        <w:t xml:space="preserve">Select accounts to merge with identities that were created during the aggregation of authoritative sources. </w:t>
      </w:r>
    </w:p>
    <w:p w14:paraId="571B2099" w14:textId="77777777" w:rsidR="001559E5" w:rsidRPr="00D04A12" w:rsidRDefault="001559E5" w:rsidP="00573EE5">
      <w:pPr>
        <w:pStyle w:val="ListParagraph"/>
        <w:numPr>
          <w:ilvl w:val="0"/>
          <w:numId w:val="30"/>
        </w:numPr>
        <w:jc w:val="both"/>
        <w:rPr>
          <w:rFonts w:asciiTheme="minorHAnsi" w:eastAsia="Times New Roman" w:hAnsiTheme="minorHAnsi" w:cstheme="minorHAnsi"/>
          <w:szCs w:val="20"/>
          <w:lang w:val="en-GB"/>
        </w:rPr>
      </w:pPr>
      <w:r w:rsidRPr="00D04A12">
        <w:rPr>
          <w:rFonts w:asciiTheme="minorHAnsi" w:eastAsia="Times New Roman" w:hAnsiTheme="minorHAnsi" w:cstheme="minorHAnsi"/>
          <w:szCs w:val="20"/>
          <w:lang w:val="en-GB"/>
        </w:rPr>
        <w:t xml:space="preserve">In Select Target Identity, select an identity to merge with the uncorrelated accounts selected in step 3. Use the filtering options to display specific identities or click the filter icon to display every identity in IdentityIQ. Enter a letter string and click the search icon to search by user name or click Advanced Search for more options. </w:t>
      </w:r>
    </w:p>
    <w:p w14:paraId="46BE75F6" w14:textId="77777777" w:rsidR="001559E5" w:rsidRPr="00D04A12" w:rsidRDefault="001559E5" w:rsidP="00573EE5">
      <w:pPr>
        <w:pStyle w:val="ListParagraph"/>
        <w:numPr>
          <w:ilvl w:val="0"/>
          <w:numId w:val="30"/>
        </w:numPr>
        <w:jc w:val="both"/>
        <w:rPr>
          <w:rFonts w:asciiTheme="minorHAnsi" w:eastAsia="Times New Roman" w:hAnsiTheme="minorHAnsi" w:cstheme="minorHAnsi"/>
          <w:szCs w:val="20"/>
          <w:lang w:val="en-GB"/>
        </w:rPr>
      </w:pPr>
      <w:r w:rsidRPr="00D04A12">
        <w:rPr>
          <w:rFonts w:asciiTheme="minorHAnsi" w:eastAsia="Times New Roman" w:hAnsiTheme="minorHAnsi" w:cstheme="minorHAnsi"/>
          <w:szCs w:val="20"/>
          <w:lang w:val="en-GB"/>
        </w:rPr>
        <w:t xml:space="preserve">Select an identity account to merge with the accounts selected in the Select Uncorrelated Accounts panel. </w:t>
      </w:r>
    </w:p>
    <w:p w14:paraId="13C029D3" w14:textId="77777777" w:rsidR="001559E5" w:rsidRDefault="001559E5" w:rsidP="00573EE5">
      <w:pPr>
        <w:pStyle w:val="ListParagraph"/>
        <w:numPr>
          <w:ilvl w:val="0"/>
          <w:numId w:val="30"/>
        </w:numPr>
        <w:jc w:val="both"/>
        <w:rPr>
          <w:rFonts w:asciiTheme="minorHAnsi" w:eastAsia="Times New Roman" w:hAnsiTheme="minorHAnsi" w:cstheme="minorHAnsi"/>
          <w:szCs w:val="20"/>
          <w:lang w:val="en-GB"/>
        </w:rPr>
      </w:pPr>
      <w:r w:rsidRPr="00D04A12">
        <w:rPr>
          <w:rFonts w:asciiTheme="minorHAnsi" w:eastAsia="Times New Roman" w:hAnsiTheme="minorHAnsi" w:cstheme="minorHAnsi"/>
          <w:szCs w:val="20"/>
          <w:lang w:val="en-GB"/>
        </w:rPr>
        <w:t>Click Perform Merge to perform the merge for these identities. The merge removes the accounts from the Select Uncorrelated Accounts table</w:t>
      </w:r>
    </w:p>
    <w:p w14:paraId="4E1133C1" w14:textId="77777777" w:rsidR="001559E5" w:rsidRPr="00D04A12" w:rsidRDefault="001559E5" w:rsidP="001559E5">
      <w:pPr>
        <w:pStyle w:val="ListParagraph"/>
        <w:jc w:val="both"/>
        <w:rPr>
          <w:rFonts w:asciiTheme="minorHAnsi" w:eastAsia="Times New Roman" w:hAnsiTheme="minorHAnsi" w:cstheme="minorHAnsi"/>
          <w:szCs w:val="20"/>
          <w:lang w:val="en-GB"/>
        </w:rPr>
      </w:pPr>
    </w:p>
    <w:p w14:paraId="04FB647C" w14:textId="77777777" w:rsidR="001559E5" w:rsidRDefault="001559E5" w:rsidP="00CD0775">
      <w:pPr>
        <w:pStyle w:val="Heading2"/>
      </w:pPr>
      <w:bookmarkStart w:id="667" w:name="_Toc38014718"/>
      <w:r>
        <w:t>Lifecycle Events</w:t>
      </w:r>
      <w:bookmarkEnd w:id="667"/>
    </w:p>
    <w:p w14:paraId="3B4A95B4" w14:textId="77777777" w:rsidR="001559E5" w:rsidRPr="00510B9F" w:rsidRDefault="001559E5" w:rsidP="001559E5">
      <w:pPr>
        <w:rPr>
          <w:rFonts w:asciiTheme="minorHAnsi" w:hAnsiTheme="minorHAnsi" w:cstheme="minorHAnsi"/>
        </w:rPr>
      </w:pPr>
      <w:r w:rsidRPr="00510B9F">
        <w:rPr>
          <w:rFonts w:asciiTheme="minorHAnsi" w:hAnsiTheme="minorHAnsi" w:cstheme="minorHAnsi"/>
        </w:rPr>
        <w:t xml:space="preserve">Lifecycle Events page to create new events or to configure existing events in </w:t>
      </w:r>
      <w:r>
        <w:rPr>
          <w:rFonts w:asciiTheme="minorHAnsi" w:hAnsiTheme="minorHAnsi" w:cstheme="minorHAnsi"/>
        </w:rPr>
        <w:t>environment</w:t>
      </w:r>
      <w:r w:rsidRPr="00510B9F">
        <w:rPr>
          <w:rFonts w:asciiTheme="minorHAnsi" w:hAnsiTheme="minorHAnsi" w:cstheme="minorHAnsi"/>
        </w:rPr>
        <w:t xml:space="preserve"> to trigger business process. When changes are detected during an identity refresh, IdentityIQ can be set up to launch event-based business processes.</w:t>
      </w:r>
    </w:p>
    <w:p w14:paraId="375DFE1F" w14:textId="77777777" w:rsidR="001559E5" w:rsidRDefault="001559E5" w:rsidP="001559E5">
      <w:pPr>
        <w:keepNext/>
        <w:rPr>
          <w:rFonts w:asciiTheme="minorHAnsi" w:hAnsiTheme="minorHAnsi" w:cstheme="minorHAnsi"/>
        </w:rPr>
      </w:pPr>
      <w:r w:rsidRPr="00510B9F">
        <w:rPr>
          <w:rFonts w:asciiTheme="minorHAnsi" w:hAnsiTheme="minorHAnsi" w:cstheme="minorHAnsi"/>
        </w:rPr>
        <w:t xml:space="preserve">To access the Lifecycle Events page, navigate to </w:t>
      </w:r>
      <w:r w:rsidRPr="00510B9F">
        <w:rPr>
          <w:rFonts w:asciiTheme="minorHAnsi" w:hAnsiTheme="minorHAnsi" w:cstheme="minorHAnsi"/>
          <w:b/>
        </w:rPr>
        <w:t>Setup -&gt; Lifecycle Events</w:t>
      </w:r>
      <w:r w:rsidRPr="00510B9F">
        <w:rPr>
          <w:rFonts w:asciiTheme="minorHAnsi" w:hAnsiTheme="minorHAnsi" w:cstheme="minorHAnsi"/>
        </w:rPr>
        <w:t>.</w:t>
      </w:r>
    </w:p>
    <w:p w14:paraId="2BEABC09" w14:textId="3C297904" w:rsidR="001559E5" w:rsidRDefault="001559E5" w:rsidP="001559E5">
      <w:pPr>
        <w:pStyle w:val="Caption"/>
      </w:pPr>
      <w:bookmarkStart w:id="668" w:name="_Toc3801487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124</w:t>
      </w:r>
      <w:r w:rsidR="00B20B72">
        <w:rPr>
          <w:noProof/>
        </w:rPr>
        <w:fldChar w:fldCharType="end"/>
      </w:r>
      <w:r>
        <w:t>: Lifecycle Event link</w:t>
      </w:r>
      <w:bookmarkEnd w:id="668"/>
    </w:p>
    <w:p w14:paraId="673C77C3" w14:textId="3FF1C0F7" w:rsidR="001559E5" w:rsidRDefault="001559E5" w:rsidP="001559E5">
      <w:pPr>
        <w:rPr>
          <w:rFonts w:asciiTheme="minorHAnsi" w:hAnsiTheme="minorHAnsi" w:cstheme="minorHAnsi"/>
        </w:rPr>
      </w:pPr>
    </w:p>
    <w:p w14:paraId="15CB7385" w14:textId="77777777" w:rsidR="001559E5" w:rsidRDefault="001559E5" w:rsidP="004D0AEC">
      <w:pPr>
        <w:keepNext/>
        <w:rPr>
          <w:rFonts w:asciiTheme="minorHAnsi" w:hAnsiTheme="minorHAnsi" w:cstheme="minorHAnsi"/>
        </w:rPr>
      </w:pPr>
      <w:r>
        <w:rPr>
          <w:rFonts w:asciiTheme="minorHAnsi" w:hAnsiTheme="minorHAnsi" w:cstheme="minorHAnsi"/>
        </w:rPr>
        <w:lastRenderedPageBreak/>
        <w:t>All the existing Lifecycle events will be shown under that page. If Disabled state is “Yes” then it says that the lifecycle event is in disabled state and will not be triggered.</w:t>
      </w:r>
    </w:p>
    <w:p w14:paraId="391B7C93" w14:textId="1E1457A9" w:rsidR="001559E5" w:rsidRDefault="001559E5" w:rsidP="001559E5">
      <w:pPr>
        <w:pStyle w:val="Caption"/>
      </w:pPr>
      <w:bookmarkStart w:id="669" w:name="_Toc3801487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125</w:t>
      </w:r>
      <w:r w:rsidR="00B20B72">
        <w:rPr>
          <w:noProof/>
        </w:rPr>
        <w:fldChar w:fldCharType="end"/>
      </w:r>
      <w:r>
        <w:t>: Lifecycle Events Page</w:t>
      </w:r>
      <w:bookmarkEnd w:id="669"/>
    </w:p>
    <w:p w14:paraId="6E86E346" w14:textId="388489B7" w:rsidR="001559E5" w:rsidRDefault="001559E5" w:rsidP="001559E5">
      <w:pPr>
        <w:rPr>
          <w:rFonts w:asciiTheme="minorHAnsi" w:hAnsiTheme="minorHAnsi" w:cstheme="minorHAnsi"/>
        </w:rPr>
      </w:pPr>
      <w:r>
        <w:rPr>
          <w:rFonts w:asciiTheme="minorHAnsi" w:hAnsiTheme="minorHAnsi" w:cstheme="minorHAnsi"/>
        </w:rPr>
        <w:t xml:space="preserve"> </w:t>
      </w:r>
    </w:p>
    <w:p w14:paraId="47C9E665" w14:textId="77777777" w:rsidR="001559E5" w:rsidRDefault="001559E5" w:rsidP="004D0AEC">
      <w:pPr>
        <w:keepNext/>
        <w:rPr>
          <w:rFonts w:asciiTheme="minorHAnsi" w:hAnsiTheme="minorHAnsi" w:cstheme="minorHAnsi"/>
        </w:rPr>
      </w:pPr>
      <w:r>
        <w:rPr>
          <w:rFonts w:asciiTheme="minorHAnsi" w:hAnsiTheme="minorHAnsi" w:cstheme="minorHAnsi"/>
        </w:rPr>
        <w:t>To enable the lifecycle event, click on the disabled event, uncheck the checkbox and save the event.</w:t>
      </w:r>
    </w:p>
    <w:p w14:paraId="2798952C" w14:textId="0D73B3A2" w:rsidR="001559E5" w:rsidRDefault="001559E5" w:rsidP="001559E5">
      <w:pPr>
        <w:pStyle w:val="Caption"/>
      </w:pPr>
      <w:bookmarkStart w:id="670" w:name="_Toc3801488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126</w:t>
      </w:r>
      <w:r w:rsidR="00B20B72">
        <w:rPr>
          <w:noProof/>
        </w:rPr>
        <w:fldChar w:fldCharType="end"/>
      </w:r>
      <w:r>
        <w:t>: Uncheck Disabled Event</w:t>
      </w:r>
      <w:bookmarkEnd w:id="670"/>
    </w:p>
    <w:p w14:paraId="239F82B7" w14:textId="4FA40C5E" w:rsidR="001559E5" w:rsidRPr="00510B9F" w:rsidRDefault="001559E5" w:rsidP="001559E5">
      <w:pPr>
        <w:rPr>
          <w:rFonts w:asciiTheme="minorHAnsi" w:hAnsiTheme="minorHAnsi" w:cstheme="minorHAnsi"/>
        </w:rPr>
      </w:pPr>
    </w:p>
    <w:p w14:paraId="39667621" w14:textId="77777777" w:rsidR="001559E5" w:rsidRPr="0022488F" w:rsidRDefault="001559E5" w:rsidP="00CD0775">
      <w:pPr>
        <w:pStyle w:val="Heading2"/>
      </w:pPr>
      <w:bookmarkStart w:id="671" w:name="_Toc38014719"/>
      <w:r>
        <w:t>Workflows</w:t>
      </w:r>
      <w:bookmarkEnd w:id="671"/>
    </w:p>
    <w:p w14:paraId="2ACEAD0D" w14:textId="77777777" w:rsidR="001559E5" w:rsidRDefault="001559E5" w:rsidP="001559E5">
      <w:pPr>
        <w:rPr>
          <w:rFonts w:asciiTheme="minorHAnsi" w:hAnsiTheme="minorHAnsi" w:cstheme="minorHAnsi"/>
        </w:rPr>
      </w:pPr>
      <w:r>
        <w:rPr>
          <w:rFonts w:asciiTheme="minorHAnsi" w:hAnsiTheme="minorHAnsi" w:cstheme="minorHAnsi"/>
        </w:rPr>
        <w:t>In terms of IdentityIQ Workflows is also called as “Business Process”. A</w:t>
      </w:r>
      <w:r w:rsidRPr="00A440EE">
        <w:rPr>
          <w:rFonts w:asciiTheme="minorHAnsi" w:hAnsiTheme="minorHAnsi" w:cstheme="minorHAnsi"/>
        </w:rPr>
        <w:t xml:space="preserve"> business process contains a sequence of steps or activities and each step can perform one or more actions. Moving from one step to another is called a transition and transitions can be conditional based on the results of prior actions. </w:t>
      </w:r>
    </w:p>
    <w:p w14:paraId="55D19620" w14:textId="77777777" w:rsidR="001559E5" w:rsidRPr="00B778F3" w:rsidRDefault="001559E5" w:rsidP="001559E5">
      <w:pPr>
        <w:rPr>
          <w:rFonts w:asciiTheme="minorHAnsi" w:hAnsiTheme="minorHAnsi" w:cstheme="minorHAnsi"/>
        </w:rPr>
      </w:pPr>
      <w:r w:rsidRPr="00B778F3">
        <w:rPr>
          <w:rFonts w:asciiTheme="minorHAnsi" w:hAnsiTheme="minorHAnsi" w:cstheme="minorHAnsi"/>
        </w:rPr>
        <w:t>Workflow customization and construction usually involve a combination of XML and Java programming. Some customization activities can be managed through the graphical process editor included in the product.</w:t>
      </w:r>
    </w:p>
    <w:p w14:paraId="647931A0" w14:textId="77777777" w:rsidR="001559E5" w:rsidRDefault="001559E5" w:rsidP="004D0AEC">
      <w:pPr>
        <w:keepNext/>
        <w:rPr>
          <w:rFonts w:asciiTheme="minorHAnsi" w:hAnsiTheme="minorHAnsi" w:cstheme="minorHAnsi"/>
        </w:rPr>
      </w:pPr>
      <w:r>
        <w:rPr>
          <w:rFonts w:asciiTheme="minorHAnsi" w:hAnsiTheme="minorHAnsi" w:cstheme="minorHAnsi"/>
        </w:rPr>
        <w:t>We</w:t>
      </w:r>
      <w:r w:rsidRPr="00304253">
        <w:rPr>
          <w:rFonts w:asciiTheme="minorHAnsi" w:hAnsiTheme="minorHAnsi" w:cstheme="minorHAnsi"/>
        </w:rPr>
        <w:t xml:space="preserve"> can access the </w:t>
      </w:r>
      <w:r>
        <w:rPr>
          <w:rFonts w:asciiTheme="minorHAnsi" w:hAnsiTheme="minorHAnsi" w:cstheme="minorHAnsi"/>
        </w:rPr>
        <w:t>business process editor</w:t>
      </w:r>
      <w:r w:rsidRPr="00304253">
        <w:rPr>
          <w:rFonts w:asciiTheme="minorHAnsi" w:hAnsiTheme="minorHAnsi" w:cstheme="minorHAnsi"/>
        </w:rPr>
        <w:t xml:space="preserve"> page from the navigation menu bar. Go to </w:t>
      </w:r>
      <w:r>
        <w:rPr>
          <w:rFonts w:asciiTheme="minorHAnsi" w:hAnsiTheme="minorHAnsi" w:cstheme="minorHAnsi"/>
          <w:b/>
        </w:rPr>
        <w:t>Setup</w:t>
      </w:r>
      <w:r w:rsidRPr="00D91E7A">
        <w:rPr>
          <w:rFonts w:asciiTheme="minorHAnsi" w:hAnsiTheme="minorHAnsi" w:cstheme="minorHAnsi"/>
          <w:b/>
        </w:rPr>
        <w:t xml:space="preserve"> -&gt; </w:t>
      </w:r>
      <w:r>
        <w:rPr>
          <w:rFonts w:asciiTheme="minorHAnsi" w:hAnsiTheme="minorHAnsi" w:cstheme="minorHAnsi"/>
          <w:b/>
        </w:rPr>
        <w:t>Business Processes</w:t>
      </w:r>
      <w:r w:rsidRPr="00304253">
        <w:rPr>
          <w:rFonts w:asciiTheme="minorHAnsi" w:hAnsiTheme="minorHAnsi" w:cstheme="minorHAnsi"/>
        </w:rPr>
        <w:t>.</w:t>
      </w:r>
    </w:p>
    <w:p w14:paraId="1871A576" w14:textId="2ABEFB09" w:rsidR="001559E5" w:rsidRDefault="001559E5" w:rsidP="001559E5">
      <w:pPr>
        <w:pStyle w:val="Caption"/>
      </w:pPr>
      <w:bookmarkStart w:id="672" w:name="_Toc3801488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127</w:t>
      </w:r>
      <w:r w:rsidR="00B20B72">
        <w:rPr>
          <w:noProof/>
        </w:rPr>
        <w:fldChar w:fldCharType="end"/>
      </w:r>
      <w:r>
        <w:t>: Business Process Link</w:t>
      </w:r>
      <w:bookmarkEnd w:id="672"/>
    </w:p>
    <w:p w14:paraId="5AE56DA4" w14:textId="637B58A6" w:rsidR="001559E5" w:rsidRDefault="001559E5" w:rsidP="001559E5"/>
    <w:p w14:paraId="2EAC1B40" w14:textId="77777777" w:rsidR="001559E5" w:rsidRPr="00B778F3" w:rsidRDefault="001559E5" w:rsidP="001559E5">
      <w:pPr>
        <w:rPr>
          <w:rFonts w:asciiTheme="minorHAnsi" w:hAnsiTheme="minorHAnsi" w:cstheme="minorHAnsi"/>
        </w:rPr>
      </w:pPr>
      <w:r w:rsidRPr="00B778F3">
        <w:rPr>
          <w:rFonts w:asciiTheme="minorHAnsi" w:hAnsiTheme="minorHAnsi" w:cstheme="minorHAnsi"/>
        </w:rPr>
        <w:t>The business process editor user interface makes it easy to create a basic workflow. The interface contains four tabs: Process Details, Process Variables, Process Designer, and Process Metrics.</w:t>
      </w:r>
    </w:p>
    <w:p w14:paraId="1B9E2498" w14:textId="77777777" w:rsidR="001559E5" w:rsidRDefault="001559E5" w:rsidP="001559E5">
      <w:pPr>
        <w:rPr>
          <w:rFonts w:asciiTheme="minorHAnsi" w:hAnsiTheme="minorHAnsi" w:cstheme="minorHAnsi"/>
        </w:rPr>
      </w:pPr>
      <w:r w:rsidRPr="00B778F3">
        <w:rPr>
          <w:rFonts w:asciiTheme="minorHAnsi" w:hAnsiTheme="minorHAnsi" w:cstheme="minorHAnsi"/>
        </w:rPr>
        <w:t xml:space="preserve">The functionality of each of these is listed in the table below. </w:t>
      </w:r>
    </w:p>
    <w:p w14:paraId="1CEE937E" w14:textId="77777777" w:rsidR="001559E5" w:rsidRDefault="001559E5" w:rsidP="001559E5">
      <w:pPr>
        <w:pStyle w:val="Caption"/>
      </w:pPr>
      <w:bookmarkStart w:id="673" w:name="_Toc38014939"/>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12</w:t>
      </w:r>
      <w:r w:rsidR="00B20B72">
        <w:rPr>
          <w:noProof/>
        </w:rPr>
        <w:fldChar w:fldCharType="end"/>
      </w:r>
      <w:r>
        <w:t>: Business Process Interface Details</w:t>
      </w:r>
      <w:bookmarkEnd w:id="673"/>
    </w:p>
    <w:tbl>
      <w:tblPr>
        <w:tblW w:w="47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696"/>
        <w:gridCol w:w="5938"/>
      </w:tblGrid>
      <w:tr w:rsidR="001559E5" w:rsidRPr="00EB1D61" w14:paraId="0E1B220F" w14:textId="77777777" w:rsidTr="004026E9">
        <w:trPr>
          <w:trHeight w:val="291"/>
        </w:trPr>
        <w:tc>
          <w:tcPr>
            <w:tcW w:w="1561" w:type="pct"/>
            <w:shd w:val="clear" w:color="auto" w:fill="7F7F7F"/>
            <w:noWrap/>
            <w:tcMar>
              <w:top w:w="0" w:type="dxa"/>
              <w:left w:w="108" w:type="dxa"/>
              <w:bottom w:w="0" w:type="dxa"/>
              <w:right w:w="108" w:type="dxa"/>
            </w:tcMar>
            <w:vAlign w:val="center"/>
          </w:tcPr>
          <w:p w14:paraId="079D0C10" w14:textId="77777777" w:rsidR="001559E5" w:rsidRPr="00EB1D61" w:rsidRDefault="001559E5" w:rsidP="004026E9">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Interface Tab</w:t>
            </w:r>
          </w:p>
        </w:tc>
        <w:tc>
          <w:tcPr>
            <w:tcW w:w="3439" w:type="pct"/>
            <w:shd w:val="clear" w:color="auto" w:fill="7F7F7F"/>
            <w:vAlign w:val="center"/>
          </w:tcPr>
          <w:p w14:paraId="2EE479A3" w14:textId="77777777" w:rsidR="001559E5" w:rsidRPr="00EB1D61" w:rsidRDefault="001559E5" w:rsidP="004026E9">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Purpose</w:t>
            </w:r>
          </w:p>
        </w:tc>
      </w:tr>
      <w:tr w:rsidR="001559E5" w:rsidRPr="00EB1D61" w14:paraId="12B9A184" w14:textId="77777777" w:rsidTr="004026E9">
        <w:trPr>
          <w:trHeight w:val="277"/>
        </w:trPr>
        <w:tc>
          <w:tcPr>
            <w:tcW w:w="1561" w:type="pct"/>
            <w:noWrap/>
            <w:tcMar>
              <w:top w:w="0" w:type="dxa"/>
              <w:left w:w="108" w:type="dxa"/>
              <w:bottom w:w="0" w:type="dxa"/>
              <w:right w:w="108" w:type="dxa"/>
            </w:tcMar>
          </w:tcPr>
          <w:p w14:paraId="41F643A2" w14:textId="77777777" w:rsidR="001559E5" w:rsidRPr="00F07AEF" w:rsidRDefault="001559E5" w:rsidP="004026E9">
            <w:pPr>
              <w:jc w:val="center"/>
              <w:rPr>
                <w:rFonts w:asciiTheme="minorHAnsi" w:hAnsiTheme="minorHAnsi" w:cstheme="minorHAnsi"/>
              </w:rPr>
            </w:pPr>
            <w:r w:rsidRPr="00B778F3">
              <w:rPr>
                <w:rFonts w:asciiTheme="minorHAnsi" w:hAnsiTheme="minorHAnsi" w:cstheme="minorHAnsi"/>
              </w:rPr>
              <w:t xml:space="preserve">Process Details </w:t>
            </w:r>
          </w:p>
        </w:tc>
        <w:tc>
          <w:tcPr>
            <w:tcW w:w="3439" w:type="pct"/>
          </w:tcPr>
          <w:p w14:paraId="1F8D81CF" w14:textId="77777777" w:rsidR="001559E5" w:rsidRPr="00F07AEF" w:rsidRDefault="001559E5" w:rsidP="004026E9">
            <w:pPr>
              <w:jc w:val="center"/>
              <w:rPr>
                <w:rFonts w:asciiTheme="minorHAnsi" w:hAnsiTheme="minorHAnsi" w:cstheme="minorHAnsi"/>
              </w:rPr>
            </w:pPr>
            <w:r w:rsidRPr="00B778F3">
              <w:rPr>
                <w:rFonts w:asciiTheme="minorHAnsi" w:hAnsiTheme="minorHAnsi" w:cstheme="minorHAnsi"/>
              </w:rPr>
              <w:t>Specify Name, Type, and Description of the workflow</w:t>
            </w:r>
          </w:p>
        </w:tc>
      </w:tr>
      <w:tr w:rsidR="001559E5" w:rsidRPr="006E01A4" w14:paraId="336CD018" w14:textId="77777777" w:rsidTr="004026E9">
        <w:trPr>
          <w:trHeight w:val="277"/>
        </w:trPr>
        <w:tc>
          <w:tcPr>
            <w:tcW w:w="1561" w:type="pct"/>
            <w:noWrap/>
            <w:tcMar>
              <w:top w:w="0" w:type="dxa"/>
              <w:left w:w="108" w:type="dxa"/>
              <w:bottom w:w="0" w:type="dxa"/>
              <w:right w:w="108" w:type="dxa"/>
            </w:tcMar>
          </w:tcPr>
          <w:p w14:paraId="76760B15" w14:textId="77777777" w:rsidR="001559E5" w:rsidRPr="00F07AEF" w:rsidRDefault="001559E5" w:rsidP="004026E9">
            <w:pPr>
              <w:jc w:val="center"/>
              <w:rPr>
                <w:rFonts w:asciiTheme="minorHAnsi" w:hAnsiTheme="minorHAnsi" w:cstheme="minorHAnsi"/>
                <w:sz w:val="18"/>
                <w:szCs w:val="18"/>
              </w:rPr>
            </w:pPr>
            <w:r w:rsidRPr="00B778F3">
              <w:rPr>
                <w:rFonts w:asciiTheme="minorHAnsi" w:hAnsiTheme="minorHAnsi" w:cstheme="minorHAnsi"/>
              </w:rPr>
              <w:t>Process Variables</w:t>
            </w:r>
          </w:p>
        </w:tc>
        <w:tc>
          <w:tcPr>
            <w:tcW w:w="3439" w:type="pct"/>
          </w:tcPr>
          <w:p w14:paraId="2994256F" w14:textId="77777777" w:rsidR="001559E5" w:rsidRPr="00F07AEF" w:rsidRDefault="001559E5" w:rsidP="004026E9">
            <w:pPr>
              <w:jc w:val="center"/>
              <w:rPr>
                <w:rFonts w:asciiTheme="minorHAnsi" w:hAnsiTheme="minorHAnsi" w:cstheme="minorHAnsi"/>
              </w:rPr>
            </w:pPr>
            <w:r w:rsidRPr="00B778F3">
              <w:rPr>
                <w:rFonts w:asciiTheme="minorHAnsi" w:hAnsiTheme="minorHAnsi" w:cstheme="minorHAnsi"/>
              </w:rPr>
              <w:t>Specify any variables that apply to the workflow; this includes any input variables, return values, and working variables for use within the process’s steps</w:t>
            </w:r>
          </w:p>
        </w:tc>
      </w:tr>
      <w:tr w:rsidR="001559E5" w:rsidRPr="006E01A4" w14:paraId="628B1ED2" w14:textId="77777777" w:rsidTr="004026E9">
        <w:trPr>
          <w:trHeight w:val="277"/>
        </w:trPr>
        <w:tc>
          <w:tcPr>
            <w:tcW w:w="1561" w:type="pct"/>
            <w:noWrap/>
            <w:tcMar>
              <w:top w:w="0" w:type="dxa"/>
              <w:left w:w="108" w:type="dxa"/>
              <w:bottom w:w="0" w:type="dxa"/>
              <w:right w:w="108" w:type="dxa"/>
            </w:tcMar>
          </w:tcPr>
          <w:p w14:paraId="7077E81B" w14:textId="77777777" w:rsidR="001559E5" w:rsidRPr="00F07AEF" w:rsidRDefault="001559E5" w:rsidP="004026E9">
            <w:pPr>
              <w:jc w:val="center"/>
              <w:rPr>
                <w:rFonts w:asciiTheme="minorHAnsi" w:hAnsiTheme="minorHAnsi" w:cstheme="minorHAnsi"/>
                <w:sz w:val="18"/>
                <w:szCs w:val="18"/>
              </w:rPr>
            </w:pPr>
            <w:r w:rsidRPr="00B778F3">
              <w:rPr>
                <w:rFonts w:asciiTheme="minorHAnsi" w:hAnsiTheme="minorHAnsi" w:cstheme="minorHAnsi"/>
              </w:rPr>
              <w:t>Process Designer</w:t>
            </w:r>
          </w:p>
        </w:tc>
        <w:tc>
          <w:tcPr>
            <w:tcW w:w="3439" w:type="pct"/>
          </w:tcPr>
          <w:p w14:paraId="43104746" w14:textId="77777777" w:rsidR="001559E5" w:rsidRPr="00F07AEF" w:rsidRDefault="001559E5" w:rsidP="004026E9">
            <w:pPr>
              <w:jc w:val="center"/>
              <w:rPr>
                <w:rFonts w:asciiTheme="minorHAnsi" w:hAnsiTheme="minorHAnsi" w:cstheme="minorHAnsi"/>
              </w:rPr>
            </w:pPr>
            <w:r w:rsidRPr="00B778F3">
              <w:rPr>
                <w:rFonts w:asciiTheme="minorHAnsi" w:hAnsiTheme="minorHAnsi" w:cstheme="minorHAnsi"/>
              </w:rPr>
              <w:t>Graphically represent the process, specify the actions involved in each step, and provide the evaluation conditions for moving from one step to another (transitions)</w:t>
            </w:r>
          </w:p>
        </w:tc>
      </w:tr>
      <w:tr w:rsidR="001559E5" w:rsidRPr="006E01A4" w14:paraId="58D3659F" w14:textId="77777777" w:rsidTr="004026E9">
        <w:trPr>
          <w:trHeight w:val="277"/>
        </w:trPr>
        <w:tc>
          <w:tcPr>
            <w:tcW w:w="1561" w:type="pct"/>
            <w:noWrap/>
            <w:tcMar>
              <w:top w:w="0" w:type="dxa"/>
              <w:left w:w="108" w:type="dxa"/>
              <w:bottom w:w="0" w:type="dxa"/>
              <w:right w:w="108" w:type="dxa"/>
            </w:tcMar>
          </w:tcPr>
          <w:p w14:paraId="0E2A48B1" w14:textId="77777777" w:rsidR="001559E5" w:rsidRPr="00F07AEF" w:rsidRDefault="001559E5" w:rsidP="004026E9">
            <w:pPr>
              <w:jc w:val="center"/>
              <w:rPr>
                <w:rFonts w:asciiTheme="minorHAnsi" w:hAnsiTheme="minorHAnsi" w:cstheme="minorHAnsi"/>
              </w:rPr>
            </w:pPr>
            <w:r w:rsidRPr="00B778F3">
              <w:rPr>
                <w:rFonts w:asciiTheme="minorHAnsi" w:hAnsiTheme="minorHAnsi" w:cstheme="minorHAnsi"/>
              </w:rPr>
              <w:t>Process Metrics</w:t>
            </w:r>
          </w:p>
        </w:tc>
        <w:tc>
          <w:tcPr>
            <w:tcW w:w="3439" w:type="pct"/>
          </w:tcPr>
          <w:p w14:paraId="07335F15" w14:textId="77777777" w:rsidR="001559E5" w:rsidRPr="00F07AEF" w:rsidRDefault="001559E5" w:rsidP="004026E9">
            <w:pPr>
              <w:jc w:val="center"/>
              <w:rPr>
                <w:rFonts w:asciiTheme="minorHAnsi" w:hAnsiTheme="minorHAnsi" w:cstheme="minorHAnsi"/>
              </w:rPr>
            </w:pPr>
            <w:r w:rsidRPr="00B778F3">
              <w:rPr>
                <w:rFonts w:asciiTheme="minorHAnsi" w:hAnsiTheme="minorHAnsi" w:cstheme="minorHAnsi"/>
              </w:rPr>
              <w:t>Review statistics gathered for the process as it executes.</w:t>
            </w:r>
          </w:p>
        </w:tc>
      </w:tr>
    </w:tbl>
    <w:p w14:paraId="40EE590E" w14:textId="7BB1500C" w:rsidR="001559E5" w:rsidRDefault="001559E5" w:rsidP="001559E5">
      <w:pPr>
        <w:pStyle w:val="Caption"/>
      </w:pPr>
      <w:bookmarkStart w:id="674" w:name="_Toc38014882"/>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128</w:t>
      </w:r>
      <w:r w:rsidR="00B20B72">
        <w:rPr>
          <w:noProof/>
        </w:rPr>
        <w:fldChar w:fldCharType="end"/>
      </w:r>
      <w:r>
        <w:t>: Business Process Designer</w:t>
      </w:r>
      <w:bookmarkEnd w:id="674"/>
    </w:p>
    <w:p w14:paraId="12DB5531" w14:textId="0E04C4BB" w:rsidR="001559E5" w:rsidRDefault="001559E5" w:rsidP="001559E5">
      <w:pPr>
        <w:rPr>
          <w:rFonts w:asciiTheme="minorHAnsi" w:hAnsiTheme="minorHAnsi" w:cstheme="minorHAnsi"/>
        </w:rPr>
      </w:pPr>
    </w:p>
    <w:p w14:paraId="035FE9E2" w14:textId="77777777" w:rsidR="001559E5" w:rsidRDefault="001559E5" w:rsidP="00CD0775">
      <w:pPr>
        <w:pStyle w:val="Heading2"/>
      </w:pPr>
      <w:bookmarkStart w:id="675" w:name="_Toc38014720"/>
      <w:r>
        <w:t>Reports</w:t>
      </w:r>
      <w:bookmarkEnd w:id="675"/>
    </w:p>
    <w:p w14:paraId="119C359B" w14:textId="77777777" w:rsidR="001559E5" w:rsidRPr="004D0AEC" w:rsidRDefault="001559E5" w:rsidP="004D0AEC">
      <w:pPr>
        <w:rPr>
          <w:rFonts w:asciiTheme="minorHAnsi" w:hAnsiTheme="minorHAnsi" w:cstheme="minorHAnsi"/>
        </w:rPr>
      </w:pPr>
      <w:r w:rsidRPr="004D0AEC">
        <w:rPr>
          <w:rFonts w:asciiTheme="minorHAnsi" w:hAnsiTheme="minorHAnsi" w:cstheme="minorHAnsi"/>
        </w:rPr>
        <w:t>IdentityIQ includes an extensive list of standard reports that can be used for data analysis and verification.</w:t>
      </w:r>
      <w:r w:rsidR="004D0AEC" w:rsidRPr="004D0AEC">
        <w:rPr>
          <w:rFonts w:asciiTheme="minorHAnsi" w:hAnsiTheme="minorHAnsi" w:cstheme="minorHAnsi"/>
        </w:rPr>
        <w:t xml:space="preserve"> Each of the standard reports is classified into a category on the Reports list.  These categories are designed to make finding reports easier, by grouping the reports into sets according to the kinds of data included in them. The standard report categories are:</w:t>
      </w:r>
    </w:p>
    <w:p w14:paraId="30C13F1F"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Access Review and Certification Reports</w:t>
      </w:r>
    </w:p>
    <w:p w14:paraId="009F4A81"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Account Group Reports</w:t>
      </w:r>
    </w:p>
    <w:p w14:paraId="79F9D9DA"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Activity Reports</w:t>
      </w:r>
    </w:p>
    <w:p w14:paraId="012779BC"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Administration Reports</w:t>
      </w:r>
    </w:p>
    <w:p w14:paraId="6275D1C6"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Application Reports</w:t>
      </w:r>
    </w:p>
    <w:p w14:paraId="5CFD86C6"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Configured Resource Reports</w:t>
      </w:r>
    </w:p>
    <w:p w14:paraId="05284A2D"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Identity and User Reports</w:t>
      </w:r>
    </w:p>
    <w:p w14:paraId="75B25791"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Lifecycle Manager Reports (only included when Lifecycle Manager is licensed and installed)</w:t>
      </w:r>
    </w:p>
    <w:p w14:paraId="55D650DB"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Policy Enforcement Reports</w:t>
      </w:r>
    </w:p>
    <w:p w14:paraId="19E8D314"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Risk Reports</w:t>
      </w:r>
    </w:p>
    <w:p w14:paraId="13F660DD" w14:textId="77777777" w:rsidR="004D0AEC" w:rsidRPr="004D0AEC" w:rsidRDefault="004D0AEC" w:rsidP="004D0AEC">
      <w:pPr>
        <w:pStyle w:val="ListParagraph"/>
        <w:numPr>
          <w:ilvl w:val="0"/>
          <w:numId w:val="57"/>
        </w:numPr>
        <w:rPr>
          <w:rFonts w:asciiTheme="minorHAnsi" w:hAnsiTheme="minorHAnsi" w:cstheme="minorHAnsi"/>
        </w:rPr>
      </w:pPr>
      <w:r w:rsidRPr="004D0AEC">
        <w:rPr>
          <w:rFonts w:asciiTheme="minorHAnsi" w:hAnsiTheme="minorHAnsi" w:cstheme="minorHAnsi"/>
        </w:rPr>
        <w:t>Role Management Reports</w:t>
      </w:r>
    </w:p>
    <w:p w14:paraId="6DEEB368" w14:textId="77777777" w:rsidR="001559E5" w:rsidRDefault="001559E5" w:rsidP="004D0AEC">
      <w:pPr>
        <w:keepNext/>
        <w:rPr>
          <w:rFonts w:asciiTheme="minorHAnsi" w:hAnsiTheme="minorHAnsi" w:cstheme="minorHAnsi"/>
        </w:rPr>
      </w:pPr>
      <w:r w:rsidRPr="00C30F3B">
        <w:rPr>
          <w:rFonts w:asciiTheme="minorHAnsi" w:hAnsiTheme="minorHAnsi" w:cstheme="minorHAnsi"/>
        </w:rPr>
        <w:t>To find the standard reports, navigate to </w:t>
      </w:r>
      <w:r w:rsidRPr="00C30F3B">
        <w:rPr>
          <w:rFonts w:asciiTheme="minorHAnsi" w:hAnsiTheme="minorHAnsi" w:cstheme="minorHAnsi"/>
          <w:b/>
        </w:rPr>
        <w:t>Intelligence</w:t>
      </w:r>
      <w:r w:rsidRPr="00C30F3B">
        <w:rPr>
          <w:rFonts w:asciiTheme="minorHAnsi" w:hAnsiTheme="minorHAnsi" w:cstheme="minorHAnsi"/>
        </w:rPr>
        <w:t> &gt; </w:t>
      </w:r>
      <w:r w:rsidRPr="00C30F3B">
        <w:rPr>
          <w:rFonts w:asciiTheme="minorHAnsi" w:hAnsiTheme="minorHAnsi" w:cstheme="minorHAnsi"/>
          <w:b/>
        </w:rPr>
        <w:t>Reports</w:t>
      </w:r>
      <w:r w:rsidRPr="00C30F3B">
        <w:rPr>
          <w:rFonts w:asciiTheme="minorHAnsi" w:hAnsiTheme="minorHAnsi" w:cstheme="minorHAnsi"/>
        </w:rPr>
        <w:t> </w:t>
      </w:r>
    </w:p>
    <w:p w14:paraId="796594AA" w14:textId="5C58DD03" w:rsidR="001559E5" w:rsidRDefault="001559E5" w:rsidP="001559E5">
      <w:pPr>
        <w:pStyle w:val="Caption"/>
      </w:pPr>
      <w:bookmarkStart w:id="676" w:name="_Toc3801488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129</w:t>
      </w:r>
      <w:r w:rsidR="00B20B72">
        <w:rPr>
          <w:noProof/>
        </w:rPr>
        <w:fldChar w:fldCharType="end"/>
      </w:r>
      <w:r>
        <w:t>: Reports Link</w:t>
      </w:r>
      <w:bookmarkEnd w:id="676"/>
    </w:p>
    <w:p w14:paraId="49052F93" w14:textId="67FBE70A" w:rsidR="001559E5" w:rsidRPr="00C30F3B" w:rsidRDefault="001559E5" w:rsidP="001559E5">
      <w:pPr>
        <w:rPr>
          <w:rFonts w:asciiTheme="minorHAnsi" w:hAnsiTheme="minorHAnsi" w:cstheme="minorHAnsi"/>
        </w:rPr>
      </w:pPr>
    </w:p>
    <w:p w14:paraId="66FEF0F1" w14:textId="77777777" w:rsidR="001559E5" w:rsidRPr="00C30F3B" w:rsidRDefault="001559E5" w:rsidP="001559E5">
      <w:pPr>
        <w:shd w:val="clear" w:color="auto" w:fill="FFFFFF"/>
        <w:spacing w:before="100" w:beforeAutospacing="1" w:after="100" w:afterAutospacing="1"/>
        <w:jc w:val="left"/>
        <w:rPr>
          <w:rFonts w:asciiTheme="minorHAnsi" w:hAnsiTheme="minorHAnsi" w:cstheme="minorHAnsi"/>
        </w:rPr>
      </w:pPr>
      <w:r w:rsidRPr="00C30F3B">
        <w:rPr>
          <w:rFonts w:asciiTheme="minorHAnsi" w:hAnsiTheme="minorHAnsi" w:cstheme="minorHAnsi"/>
        </w:rPr>
        <w:t xml:space="preserve">The Reports page has the following tabs: </w:t>
      </w:r>
    </w:p>
    <w:p w14:paraId="5D6E45E2" w14:textId="77777777" w:rsidR="001559E5" w:rsidRPr="00C30F3B" w:rsidRDefault="001559E5" w:rsidP="00573EE5">
      <w:pPr>
        <w:pStyle w:val="ListParagraph"/>
        <w:numPr>
          <w:ilvl w:val="0"/>
          <w:numId w:val="23"/>
        </w:numPr>
        <w:shd w:val="clear" w:color="auto" w:fill="FFFFFF"/>
        <w:spacing w:before="100" w:beforeAutospacing="1" w:after="100" w:afterAutospacing="1"/>
        <w:rPr>
          <w:rFonts w:asciiTheme="minorHAnsi" w:eastAsia="Times New Roman" w:hAnsiTheme="minorHAnsi" w:cstheme="minorHAnsi"/>
          <w:szCs w:val="20"/>
          <w:lang w:val="en-GB"/>
        </w:rPr>
      </w:pPr>
      <w:r w:rsidRPr="00C30F3B">
        <w:rPr>
          <w:rFonts w:asciiTheme="minorHAnsi" w:eastAsia="Times New Roman" w:hAnsiTheme="minorHAnsi" w:cstheme="minorHAnsi"/>
          <w:szCs w:val="20"/>
          <w:lang w:val="en-GB"/>
        </w:rPr>
        <w:t>My Reports Tab — displays all the reports that we created.</w:t>
      </w:r>
    </w:p>
    <w:p w14:paraId="6A7BE45D" w14:textId="77777777" w:rsidR="001559E5" w:rsidRPr="00C30F3B" w:rsidRDefault="001559E5" w:rsidP="00573EE5">
      <w:pPr>
        <w:pStyle w:val="ListParagraph"/>
        <w:numPr>
          <w:ilvl w:val="0"/>
          <w:numId w:val="23"/>
        </w:numPr>
        <w:shd w:val="clear" w:color="auto" w:fill="FFFFFF"/>
        <w:spacing w:before="100" w:beforeAutospacing="1" w:after="100" w:afterAutospacing="1"/>
        <w:rPr>
          <w:rFonts w:asciiTheme="minorHAnsi" w:eastAsia="Times New Roman" w:hAnsiTheme="minorHAnsi" w:cstheme="minorHAnsi"/>
          <w:szCs w:val="20"/>
          <w:lang w:val="en-GB"/>
        </w:rPr>
      </w:pPr>
      <w:r w:rsidRPr="00C30F3B">
        <w:rPr>
          <w:rFonts w:asciiTheme="minorHAnsi" w:eastAsia="Times New Roman" w:hAnsiTheme="minorHAnsi" w:cstheme="minorHAnsi"/>
          <w:szCs w:val="20"/>
          <w:lang w:val="en-GB"/>
        </w:rPr>
        <w:t>Reports Tab — view all reports created for your enterprise or create new reports.</w:t>
      </w:r>
    </w:p>
    <w:p w14:paraId="2DF4A7E4" w14:textId="77777777" w:rsidR="001559E5" w:rsidRPr="00C30F3B" w:rsidRDefault="001559E5" w:rsidP="00573EE5">
      <w:pPr>
        <w:pStyle w:val="ListParagraph"/>
        <w:numPr>
          <w:ilvl w:val="0"/>
          <w:numId w:val="23"/>
        </w:numPr>
        <w:shd w:val="clear" w:color="auto" w:fill="FFFFFF"/>
        <w:spacing w:before="100" w:beforeAutospacing="1" w:after="100" w:afterAutospacing="1"/>
        <w:rPr>
          <w:rFonts w:asciiTheme="minorHAnsi" w:eastAsia="Times New Roman" w:hAnsiTheme="minorHAnsi" w:cstheme="minorHAnsi"/>
          <w:szCs w:val="20"/>
          <w:lang w:val="en-GB"/>
        </w:rPr>
      </w:pPr>
      <w:r w:rsidRPr="00C30F3B">
        <w:rPr>
          <w:rFonts w:asciiTheme="minorHAnsi" w:eastAsia="Times New Roman" w:hAnsiTheme="minorHAnsi" w:cstheme="minorHAnsi"/>
          <w:szCs w:val="20"/>
          <w:lang w:val="en-GB"/>
        </w:rPr>
        <w:t xml:space="preserve">Scheduled Reports Tab — view all reports scheduled to run. </w:t>
      </w:r>
    </w:p>
    <w:p w14:paraId="1DD9A315" w14:textId="77777777" w:rsidR="001559E5" w:rsidRPr="00C30F3B" w:rsidRDefault="001559E5" w:rsidP="00573EE5">
      <w:pPr>
        <w:pStyle w:val="ListParagraph"/>
        <w:numPr>
          <w:ilvl w:val="0"/>
          <w:numId w:val="23"/>
        </w:numPr>
        <w:shd w:val="clear" w:color="auto" w:fill="FFFFFF"/>
        <w:spacing w:before="100" w:beforeAutospacing="1" w:after="100" w:afterAutospacing="1"/>
        <w:rPr>
          <w:rFonts w:asciiTheme="minorHAnsi" w:eastAsia="Times New Roman" w:hAnsiTheme="minorHAnsi" w:cstheme="minorHAnsi"/>
          <w:szCs w:val="20"/>
          <w:lang w:val="en-GB"/>
        </w:rPr>
      </w:pPr>
      <w:r w:rsidRPr="00C30F3B">
        <w:rPr>
          <w:rFonts w:asciiTheme="minorHAnsi" w:eastAsia="Times New Roman" w:hAnsiTheme="minorHAnsi" w:cstheme="minorHAnsi"/>
          <w:szCs w:val="20"/>
          <w:lang w:val="en-GB"/>
        </w:rPr>
        <w:t>Report Results Tab — view the results of previous reports</w:t>
      </w:r>
    </w:p>
    <w:p w14:paraId="41521A85" w14:textId="58239148" w:rsidR="001559E5" w:rsidRDefault="001559E5" w:rsidP="001559E5">
      <w:pPr>
        <w:pStyle w:val="Caption"/>
      </w:pPr>
      <w:bookmarkStart w:id="677" w:name="_Toc3801488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130</w:t>
      </w:r>
      <w:r w:rsidR="00B20B72">
        <w:rPr>
          <w:noProof/>
        </w:rPr>
        <w:fldChar w:fldCharType="end"/>
      </w:r>
      <w:r>
        <w:t>: List of Reports</w:t>
      </w:r>
      <w:bookmarkEnd w:id="677"/>
    </w:p>
    <w:p w14:paraId="05D03B82" w14:textId="45DB51CF" w:rsidR="001559E5" w:rsidRDefault="001559E5" w:rsidP="001559E5">
      <w:pPr>
        <w:shd w:val="clear" w:color="auto" w:fill="FFFFFF"/>
        <w:spacing w:before="100" w:beforeAutospacing="1" w:after="100" w:afterAutospacing="1"/>
        <w:jc w:val="left"/>
      </w:pPr>
    </w:p>
    <w:p w14:paraId="20879FE1" w14:textId="6EBD82E9" w:rsidR="001559E5" w:rsidRDefault="001559E5" w:rsidP="001559E5">
      <w:pPr>
        <w:pStyle w:val="Heading3"/>
      </w:pPr>
      <w:bookmarkStart w:id="678" w:name="_Toc38014721"/>
      <w:r>
        <w:t>New Report</w:t>
      </w:r>
      <w:r w:rsidR="00733E86">
        <w:t xml:space="preserve"> Creation</w:t>
      </w:r>
      <w:bookmarkEnd w:id="678"/>
    </w:p>
    <w:p w14:paraId="54399BF2" w14:textId="1F3BDD90" w:rsidR="00603B8D" w:rsidRPr="00B0362F" w:rsidRDefault="00603B8D" w:rsidP="00B0362F">
      <w:pPr>
        <w:rPr>
          <w:rFonts w:asciiTheme="minorHAnsi" w:hAnsiTheme="minorHAnsi" w:cstheme="minorHAnsi"/>
        </w:rPr>
      </w:pPr>
      <w:r w:rsidRPr="00B0362F">
        <w:rPr>
          <w:rFonts w:asciiTheme="minorHAnsi" w:hAnsiTheme="minorHAnsi" w:cstheme="minorHAnsi"/>
        </w:rPr>
        <w:t>This section details the creation of a new report from OOTB templates.</w:t>
      </w:r>
    </w:p>
    <w:p w14:paraId="0E0D3051" w14:textId="77777777"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Access the Reports page from the navigation menu bar. Go to </w:t>
      </w:r>
      <w:r w:rsidRPr="00E5071F">
        <w:rPr>
          <w:rFonts w:asciiTheme="minorHAnsi" w:eastAsia="Times New Roman" w:hAnsiTheme="minorHAnsi" w:cstheme="minorHAnsi"/>
          <w:b/>
          <w:szCs w:val="20"/>
          <w:lang w:val="en-GB"/>
        </w:rPr>
        <w:t>Intelligence</w:t>
      </w:r>
      <w:r w:rsidRPr="001D1A5B">
        <w:rPr>
          <w:rFonts w:asciiTheme="minorHAnsi" w:eastAsia="Times New Roman" w:hAnsiTheme="minorHAnsi" w:cstheme="minorHAnsi"/>
          <w:szCs w:val="20"/>
          <w:lang w:val="en-GB"/>
        </w:rPr>
        <w:t xml:space="preserve"> -&gt; </w:t>
      </w:r>
      <w:r w:rsidRPr="00E5071F">
        <w:rPr>
          <w:rFonts w:asciiTheme="minorHAnsi" w:eastAsia="Times New Roman" w:hAnsiTheme="minorHAnsi" w:cstheme="minorHAnsi"/>
          <w:b/>
          <w:szCs w:val="20"/>
          <w:lang w:val="en-GB"/>
        </w:rPr>
        <w:t>Reports</w:t>
      </w:r>
      <w:r w:rsidRPr="001D1A5B">
        <w:rPr>
          <w:rFonts w:asciiTheme="minorHAnsi" w:eastAsia="Times New Roman" w:hAnsiTheme="minorHAnsi" w:cstheme="minorHAnsi"/>
          <w:szCs w:val="20"/>
          <w:lang w:val="en-GB"/>
        </w:rPr>
        <w:t>.</w:t>
      </w:r>
    </w:p>
    <w:p w14:paraId="2B034208" w14:textId="37724119"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Right-click a report on the </w:t>
      </w:r>
      <w:r w:rsidRPr="00E5071F">
        <w:rPr>
          <w:rFonts w:asciiTheme="minorHAnsi" w:eastAsia="Times New Roman" w:hAnsiTheme="minorHAnsi" w:cstheme="minorHAnsi"/>
          <w:b/>
          <w:szCs w:val="20"/>
          <w:lang w:val="en-GB"/>
        </w:rPr>
        <w:t>My Reports</w:t>
      </w:r>
      <w:r w:rsidRPr="001D1A5B">
        <w:rPr>
          <w:rFonts w:asciiTheme="minorHAnsi" w:eastAsia="Times New Roman" w:hAnsiTheme="minorHAnsi" w:cstheme="minorHAnsi"/>
          <w:szCs w:val="20"/>
          <w:lang w:val="en-GB"/>
        </w:rPr>
        <w:t xml:space="preserve"> or </w:t>
      </w:r>
      <w:r w:rsidRPr="00E5071F">
        <w:rPr>
          <w:rFonts w:asciiTheme="minorHAnsi" w:eastAsia="Times New Roman" w:hAnsiTheme="minorHAnsi" w:cstheme="minorHAnsi"/>
          <w:b/>
          <w:szCs w:val="20"/>
          <w:lang w:val="en-GB"/>
        </w:rPr>
        <w:t>Reports tab</w:t>
      </w:r>
      <w:r w:rsidRPr="001D1A5B">
        <w:rPr>
          <w:rFonts w:asciiTheme="minorHAnsi" w:eastAsia="Times New Roman" w:hAnsiTheme="minorHAnsi" w:cstheme="minorHAnsi"/>
          <w:szCs w:val="20"/>
          <w:lang w:val="en-GB"/>
        </w:rPr>
        <w:t xml:space="preserve"> and select </w:t>
      </w:r>
      <w:r w:rsidR="007C3A12">
        <w:rPr>
          <w:rFonts w:asciiTheme="minorHAnsi" w:eastAsia="Times New Roman" w:hAnsiTheme="minorHAnsi" w:cstheme="minorHAnsi"/>
          <w:szCs w:val="20"/>
          <w:lang w:val="en-GB"/>
        </w:rPr>
        <w:t>“</w:t>
      </w:r>
      <w:r w:rsidRPr="001D1A5B">
        <w:rPr>
          <w:rFonts w:asciiTheme="minorHAnsi" w:eastAsia="Times New Roman" w:hAnsiTheme="minorHAnsi" w:cstheme="minorHAnsi"/>
          <w:szCs w:val="20"/>
          <w:lang w:val="en-GB"/>
        </w:rPr>
        <w:t>Save As New Report</w:t>
      </w:r>
      <w:r w:rsidR="007C3A12">
        <w:rPr>
          <w:rFonts w:asciiTheme="minorHAnsi" w:eastAsia="Times New Roman" w:hAnsiTheme="minorHAnsi" w:cstheme="minorHAnsi"/>
          <w:szCs w:val="20"/>
          <w:lang w:val="en-GB"/>
        </w:rPr>
        <w:t>”</w:t>
      </w:r>
      <w:r w:rsidRPr="001D1A5B">
        <w:rPr>
          <w:rFonts w:asciiTheme="minorHAnsi" w:eastAsia="Times New Roman" w:hAnsiTheme="minorHAnsi" w:cstheme="minorHAnsi"/>
          <w:szCs w:val="20"/>
          <w:lang w:val="en-GB"/>
        </w:rPr>
        <w:t>.</w:t>
      </w:r>
    </w:p>
    <w:p w14:paraId="370905FF" w14:textId="77777777"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Enter a name and brief description of the new report. This information is displayed on the My Reports table when the new report is saved.</w:t>
      </w:r>
    </w:p>
    <w:p w14:paraId="7037E059" w14:textId="77777777" w:rsidR="001559E5" w:rsidRDefault="001559E5" w:rsidP="00573EE5">
      <w:pPr>
        <w:pStyle w:val="ListParagraph"/>
        <w:numPr>
          <w:ilvl w:val="0"/>
          <w:numId w:val="31"/>
        </w:numPr>
        <w:rPr>
          <w:rFonts w:asciiTheme="minorHAnsi" w:eastAsia="Times New Roman" w:hAnsiTheme="minorHAnsi" w:cstheme="minorHAnsi"/>
          <w:szCs w:val="20"/>
          <w:lang w:val="en-GB"/>
        </w:rPr>
      </w:pPr>
      <w:r w:rsidRPr="001D1A5B">
        <w:rPr>
          <w:rFonts w:asciiTheme="minorHAnsi" w:eastAsia="Times New Roman" w:hAnsiTheme="minorHAnsi" w:cstheme="minorHAnsi"/>
          <w:i/>
          <w:szCs w:val="20"/>
          <w:lang w:val="en-GB"/>
        </w:rPr>
        <w:t>Optional</w:t>
      </w:r>
      <w:r w:rsidRPr="001D1A5B">
        <w:rPr>
          <w:rFonts w:asciiTheme="minorHAnsi" w:eastAsia="Times New Roman" w:hAnsiTheme="minorHAnsi" w:cstheme="minorHAnsi"/>
          <w:szCs w:val="20"/>
          <w:lang w:val="en-GB"/>
        </w:rPr>
        <w:t xml:space="preserve">: Require sign off. </w:t>
      </w:r>
      <w:r>
        <w:rPr>
          <w:rFonts w:asciiTheme="minorHAnsi" w:eastAsia="Times New Roman" w:hAnsiTheme="minorHAnsi" w:cstheme="minorHAnsi"/>
          <w:szCs w:val="20"/>
          <w:lang w:val="en-GB"/>
        </w:rPr>
        <w:t xml:space="preserve"> </w:t>
      </w:r>
    </w:p>
    <w:p w14:paraId="2AA6B8EF" w14:textId="77540AB2" w:rsidR="001559E5" w:rsidRDefault="001559E5" w:rsidP="00573EE5">
      <w:pPr>
        <w:pStyle w:val="ListParagraph"/>
        <w:numPr>
          <w:ilvl w:val="0"/>
          <w:numId w:val="32"/>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lastRenderedPageBreak/>
        <w:t xml:space="preserve">Activate </w:t>
      </w:r>
      <w:r w:rsidR="007770E1" w:rsidRPr="001D1A5B">
        <w:rPr>
          <w:rFonts w:asciiTheme="minorHAnsi" w:eastAsia="Times New Roman" w:hAnsiTheme="minorHAnsi" w:cstheme="minorHAnsi"/>
          <w:szCs w:val="20"/>
          <w:lang w:val="en-GB"/>
        </w:rPr>
        <w:t>required</w:t>
      </w:r>
      <w:r w:rsidRPr="001D1A5B">
        <w:rPr>
          <w:rFonts w:asciiTheme="minorHAnsi" w:eastAsia="Times New Roman" w:hAnsiTheme="minorHAnsi" w:cstheme="minorHAnsi"/>
          <w:szCs w:val="20"/>
          <w:lang w:val="en-GB"/>
        </w:rPr>
        <w:t xml:space="preserve"> sign off to expand the Signoff Properties section. </w:t>
      </w:r>
    </w:p>
    <w:p w14:paraId="59117360" w14:textId="77777777" w:rsidR="001559E5" w:rsidRPr="00E5071F" w:rsidRDefault="001559E5" w:rsidP="00573EE5">
      <w:pPr>
        <w:pStyle w:val="ListParagraph"/>
        <w:numPr>
          <w:ilvl w:val="0"/>
          <w:numId w:val="32"/>
        </w:numPr>
        <w:rPr>
          <w:rFonts w:asciiTheme="minorHAnsi" w:eastAsia="Times New Roman" w:hAnsiTheme="minorHAnsi" w:cstheme="minorHAnsi"/>
          <w:szCs w:val="20"/>
          <w:lang w:val="en-GB"/>
        </w:rPr>
      </w:pPr>
      <w:r w:rsidRPr="00E5071F">
        <w:rPr>
          <w:rFonts w:asciiTheme="minorHAnsi" w:eastAsia="Times New Roman" w:hAnsiTheme="minorHAnsi" w:cstheme="minorHAnsi"/>
          <w:szCs w:val="20"/>
          <w:lang w:val="en-GB"/>
        </w:rPr>
        <w:t>Specify the required signers. Enter the first letter, or letters, of an identity to display a selection list of valid identities containing that letter string</w:t>
      </w:r>
      <w:r>
        <w:rPr>
          <w:rFonts w:asciiTheme="minorHAnsi" w:eastAsia="Times New Roman" w:hAnsiTheme="minorHAnsi" w:cstheme="minorHAnsi"/>
          <w:szCs w:val="20"/>
          <w:lang w:val="en-GB"/>
        </w:rPr>
        <w:t xml:space="preserve"> </w:t>
      </w:r>
      <w:r w:rsidRPr="00E5071F">
        <w:rPr>
          <w:rFonts w:asciiTheme="minorHAnsi" w:eastAsia="Times New Roman" w:hAnsiTheme="minorHAnsi" w:cstheme="minorHAnsi"/>
          <w:szCs w:val="20"/>
          <w:lang w:val="en-GB"/>
        </w:rPr>
        <w:t>or click the arrow to the right of the field to display a list of all users. You can add as many signers as required.</w:t>
      </w:r>
    </w:p>
    <w:p w14:paraId="0D841FD1" w14:textId="77777777" w:rsidR="001559E5" w:rsidRPr="00E5071F" w:rsidRDefault="001559E5" w:rsidP="00573EE5">
      <w:pPr>
        <w:pStyle w:val="ListParagraph"/>
        <w:numPr>
          <w:ilvl w:val="0"/>
          <w:numId w:val="32"/>
        </w:numPr>
        <w:rPr>
          <w:rFonts w:asciiTheme="minorHAnsi" w:eastAsia="Times New Roman" w:hAnsiTheme="minorHAnsi" w:cstheme="minorHAnsi"/>
          <w:szCs w:val="20"/>
          <w:lang w:val="en-GB"/>
        </w:rPr>
      </w:pPr>
      <w:r w:rsidRPr="00E5071F">
        <w:rPr>
          <w:rFonts w:asciiTheme="minorHAnsi" w:eastAsia="Times New Roman" w:hAnsiTheme="minorHAnsi" w:cstheme="minorHAnsi"/>
          <w:szCs w:val="20"/>
          <w:lang w:val="en-GB"/>
        </w:rPr>
        <w:t xml:space="preserve">Select an email notification template from the Initial Notification Email drop-down list. For example, the Report Result Signoff template. Templates are created and defined when the application is configured. </w:t>
      </w:r>
    </w:p>
    <w:p w14:paraId="20C544A8" w14:textId="77777777" w:rsidR="001559E5" w:rsidRPr="00E5071F" w:rsidRDefault="001559E5" w:rsidP="00573EE5">
      <w:pPr>
        <w:pStyle w:val="ListParagraph"/>
        <w:numPr>
          <w:ilvl w:val="0"/>
          <w:numId w:val="32"/>
        </w:numPr>
        <w:rPr>
          <w:rFonts w:asciiTheme="minorHAnsi" w:eastAsia="Times New Roman" w:hAnsiTheme="minorHAnsi" w:cstheme="minorHAnsi"/>
          <w:szCs w:val="20"/>
          <w:lang w:val="en-GB"/>
        </w:rPr>
      </w:pPr>
      <w:r w:rsidRPr="00E5071F">
        <w:rPr>
          <w:rFonts w:asciiTheme="minorHAnsi" w:eastAsia="Times New Roman" w:hAnsiTheme="minorHAnsi" w:cstheme="minorHAnsi"/>
          <w:szCs w:val="20"/>
          <w:lang w:val="en-GB"/>
        </w:rPr>
        <w:t>Specify the escalation criteria for the sign off request. None — no reminder emails are sent, and no escalation is performed for this work item. Send Reminders — email reminders are sent at the configured interval. Reminders then Escalation — the configured number of reminders are sent and then the work item is escalated to the signer’s manager. Escalation only — this work item is escalated after the configured interval with no reminders being sent. Escalation intervals are set when the application is configured.</w:t>
      </w:r>
      <w:r w:rsidRPr="00E5071F">
        <w:rPr>
          <w:rFonts w:asciiTheme="minorHAnsi" w:hAnsiTheme="minorHAnsi" w:cstheme="minorHAnsi"/>
        </w:rPr>
        <w:t xml:space="preserve"> </w:t>
      </w:r>
    </w:p>
    <w:p w14:paraId="4AE7AF8E" w14:textId="77777777" w:rsidR="001559E5" w:rsidRDefault="001559E5" w:rsidP="00573EE5">
      <w:pPr>
        <w:pStyle w:val="ListParagraph"/>
        <w:numPr>
          <w:ilvl w:val="0"/>
          <w:numId w:val="31"/>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Select a Previous Result Action from the drop-down list. Rename Old is select by default. Previous result actions determine how subsequent runs of this report react to existing report results. </w:t>
      </w:r>
    </w:p>
    <w:p w14:paraId="3546C236" w14:textId="77777777" w:rsidR="001559E5" w:rsidRDefault="001559E5" w:rsidP="00573EE5">
      <w:pPr>
        <w:pStyle w:val="ListParagraph"/>
        <w:numPr>
          <w:ilvl w:val="0"/>
          <w:numId w:val="33"/>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Delete — overwrite the previous report results with the new information. </w:t>
      </w:r>
    </w:p>
    <w:p w14:paraId="76957378" w14:textId="77777777" w:rsidR="001559E5" w:rsidRDefault="001559E5" w:rsidP="00573EE5">
      <w:pPr>
        <w:pStyle w:val="ListParagraph"/>
        <w:numPr>
          <w:ilvl w:val="0"/>
          <w:numId w:val="33"/>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Rename Old — append a numeral to the name of the old report result and preserve both.</w:t>
      </w:r>
    </w:p>
    <w:p w14:paraId="5E7BCB56" w14:textId="77777777" w:rsidR="001559E5" w:rsidRDefault="001559E5" w:rsidP="00573EE5">
      <w:pPr>
        <w:pStyle w:val="ListParagraph"/>
        <w:numPr>
          <w:ilvl w:val="0"/>
          <w:numId w:val="33"/>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Rename New — append a numeral to the name of the new report result and preserve both. </w:t>
      </w:r>
    </w:p>
    <w:p w14:paraId="4E348F1D" w14:textId="77777777" w:rsidR="001559E5" w:rsidRPr="001D1A5B" w:rsidRDefault="001559E5" w:rsidP="00573EE5">
      <w:pPr>
        <w:pStyle w:val="ListParagraph"/>
        <w:numPr>
          <w:ilvl w:val="0"/>
          <w:numId w:val="33"/>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Cancel — cancel the new run of the report.</w:t>
      </w:r>
    </w:p>
    <w:p w14:paraId="51632274" w14:textId="77777777"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E5071F">
        <w:rPr>
          <w:rFonts w:asciiTheme="minorHAnsi" w:eastAsia="Times New Roman" w:hAnsiTheme="minorHAnsi" w:cstheme="minorHAnsi"/>
          <w:i/>
          <w:szCs w:val="20"/>
          <w:lang w:val="en-GB"/>
        </w:rPr>
        <w:t>Optional</w:t>
      </w:r>
      <w:r w:rsidRPr="001D1A5B">
        <w:rPr>
          <w:rFonts w:asciiTheme="minorHAnsi" w:eastAsia="Times New Roman" w:hAnsiTheme="minorHAnsi" w:cstheme="minorHAnsi"/>
          <w:szCs w:val="20"/>
          <w:lang w:val="en-GB"/>
        </w:rPr>
        <w:t>: Allow concurrency. Activate the Allow Concurrency check box to enable two identical reports to run at the same time. If enabled, allow concurrency appends a numeric value to the name of the report that started second. If disabled, the second report is cance</w:t>
      </w:r>
      <w:r>
        <w:rPr>
          <w:rFonts w:asciiTheme="minorHAnsi" w:eastAsia="Times New Roman" w:hAnsiTheme="minorHAnsi" w:cstheme="minorHAnsi"/>
          <w:szCs w:val="20"/>
          <w:lang w:val="en-GB"/>
        </w:rPr>
        <w:t>l</w:t>
      </w:r>
      <w:r w:rsidRPr="001D1A5B">
        <w:rPr>
          <w:rFonts w:asciiTheme="minorHAnsi" w:eastAsia="Times New Roman" w:hAnsiTheme="minorHAnsi" w:cstheme="minorHAnsi"/>
          <w:szCs w:val="20"/>
          <w:lang w:val="en-GB"/>
        </w:rPr>
        <w:t>led, and an exception sent to the requestor.</w:t>
      </w:r>
    </w:p>
    <w:p w14:paraId="632D8A97" w14:textId="77777777"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E5071F">
        <w:rPr>
          <w:rFonts w:asciiTheme="minorHAnsi" w:eastAsia="Times New Roman" w:hAnsiTheme="minorHAnsi" w:cstheme="minorHAnsi"/>
          <w:i/>
          <w:szCs w:val="20"/>
          <w:lang w:val="en-GB"/>
        </w:rPr>
        <w:t>Optional</w:t>
      </w:r>
      <w:r w:rsidRPr="001D1A5B">
        <w:rPr>
          <w:rFonts w:asciiTheme="minorHAnsi" w:eastAsia="Times New Roman" w:hAnsiTheme="minorHAnsi" w:cstheme="minorHAnsi"/>
          <w:szCs w:val="20"/>
          <w:lang w:val="en-GB"/>
        </w:rPr>
        <w:t>: Assign an email recipient to receive notification of report completion. Enter the first letter, or letters, of an identity to display a selection list of valid identities containing that letter string</w:t>
      </w:r>
      <w:r>
        <w:rPr>
          <w:rFonts w:asciiTheme="minorHAnsi" w:eastAsia="Times New Roman" w:hAnsiTheme="minorHAnsi" w:cstheme="minorHAnsi"/>
          <w:szCs w:val="20"/>
          <w:lang w:val="en-GB"/>
        </w:rPr>
        <w:t xml:space="preserve"> </w:t>
      </w:r>
      <w:r w:rsidRPr="001D1A5B">
        <w:rPr>
          <w:rFonts w:asciiTheme="minorHAnsi" w:eastAsia="Times New Roman" w:hAnsiTheme="minorHAnsi" w:cstheme="minorHAnsi"/>
          <w:szCs w:val="20"/>
          <w:lang w:val="en-GB"/>
        </w:rPr>
        <w:t xml:space="preserve">or click the arrow to the right of the field to display a list of all users. </w:t>
      </w:r>
    </w:p>
    <w:p w14:paraId="652AA383" w14:textId="77777777"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E5071F">
        <w:rPr>
          <w:rFonts w:asciiTheme="minorHAnsi" w:eastAsia="Times New Roman" w:hAnsiTheme="minorHAnsi" w:cstheme="minorHAnsi"/>
          <w:i/>
          <w:szCs w:val="20"/>
          <w:lang w:val="en-GB"/>
        </w:rPr>
        <w:t>Optional</w:t>
      </w:r>
      <w:r w:rsidRPr="001D1A5B">
        <w:rPr>
          <w:rFonts w:asciiTheme="minorHAnsi" w:eastAsia="Times New Roman" w:hAnsiTheme="minorHAnsi" w:cstheme="minorHAnsi"/>
          <w:szCs w:val="20"/>
          <w:lang w:val="en-GB"/>
        </w:rPr>
        <w:t xml:space="preserve">: Enter the maximum number of results to display in the report results. </w:t>
      </w:r>
    </w:p>
    <w:p w14:paraId="2FCFBE92" w14:textId="4FFCD8CD"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E5071F">
        <w:rPr>
          <w:rFonts w:asciiTheme="minorHAnsi" w:eastAsia="Times New Roman" w:hAnsiTheme="minorHAnsi" w:cstheme="minorHAnsi"/>
          <w:i/>
          <w:szCs w:val="20"/>
          <w:lang w:val="en-GB"/>
        </w:rPr>
        <w:t>Optional</w:t>
      </w:r>
      <w:r w:rsidRPr="001D1A5B">
        <w:rPr>
          <w:rFonts w:asciiTheme="minorHAnsi" w:eastAsia="Times New Roman" w:hAnsiTheme="minorHAnsi" w:cstheme="minorHAnsi"/>
          <w:szCs w:val="20"/>
          <w:lang w:val="en-GB"/>
        </w:rPr>
        <w:t>: Enter a scope for the report results. Enter the first few letters of a scope name to display the select box</w:t>
      </w:r>
      <w:r>
        <w:rPr>
          <w:rFonts w:asciiTheme="minorHAnsi" w:eastAsia="Times New Roman" w:hAnsiTheme="minorHAnsi" w:cstheme="minorHAnsi"/>
          <w:szCs w:val="20"/>
          <w:lang w:val="en-GB"/>
        </w:rPr>
        <w:t xml:space="preserve"> </w:t>
      </w:r>
      <w:r w:rsidRPr="001D1A5B">
        <w:rPr>
          <w:rFonts w:asciiTheme="minorHAnsi" w:eastAsia="Times New Roman" w:hAnsiTheme="minorHAnsi" w:cstheme="minorHAnsi"/>
          <w:szCs w:val="20"/>
          <w:lang w:val="en-GB"/>
        </w:rPr>
        <w:t xml:space="preserve">or click the arrow to the right of the field to display </w:t>
      </w:r>
      <w:r w:rsidR="00A851C4" w:rsidRPr="001D1A5B">
        <w:rPr>
          <w:rFonts w:asciiTheme="minorHAnsi" w:eastAsia="Times New Roman" w:hAnsiTheme="minorHAnsi" w:cstheme="minorHAnsi"/>
          <w:szCs w:val="20"/>
          <w:lang w:val="en-GB"/>
        </w:rPr>
        <w:t xml:space="preserve">all </w:t>
      </w:r>
      <w:r w:rsidR="00A851C4">
        <w:rPr>
          <w:rFonts w:asciiTheme="minorHAnsi" w:eastAsia="Times New Roman" w:hAnsiTheme="minorHAnsi" w:cstheme="minorHAnsi"/>
          <w:szCs w:val="20"/>
          <w:lang w:val="en-GB"/>
        </w:rPr>
        <w:t>of</w:t>
      </w:r>
      <w:r w:rsidRPr="001D1A5B">
        <w:rPr>
          <w:rFonts w:asciiTheme="minorHAnsi" w:eastAsia="Times New Roman" w:hAnsiTheme="minorHAnsi" w:cstheme="minorHAnsi"/>
          <w:szCs w:val="20"/>
          <w:lang w:val="en-GB"/>
        </w:rPr>
        <w:t xml:space="preserve"> the scope you control. Only identities that control the assigned scope can view the results of a scoped report. If scope is active and you do not explicitly assign a scope, the results are given your assigned scope. </w:t>
      </w:r>
    </w:p>
    <w:p w14:paraId="4FCEA2AE" w14:textId="77777777"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Specify the report options required for the report you are creating. Each report type displays unique report options. </w:t>
      </w:r>
    </w:p>
    <w:p w14:paraId="4543DD87" w14:textId="77777777" w:rsidR="001559E5" w:rsidRPr="001D1A5B" w:rsidRDefault="001559E5" w:rsidP="00573EE5">
      <w:pPr>
        <w:pStyle w:val="ListParagraph"/>
        <w:numPr>
          <w:ilvl w:val="0"/>
          <w:numId w:val="31"/>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Specify the information will display in the report results.</w:t>
      </w:r>
    </w:p>
    <w:p w14:paraId="57966898" w14:textId="77777777" w:rsidR="001559E5" w:rsidRDefault="001559E5" w:rsidP="00573EE5">
      <w:pPr>
        <w:pStyle w:val="ListParagraph"/>
        <w:numPr>
          <w:ilvl w:val="0"/>
          <w:numId w:val="31"/>
        </w:numPr>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Click Save to save the new report to the My Reports table. </w:t>
      </w:r>
    </w:p>
    <w:p w14:paraId="40378648" w14:textId="77777777" w:rsidR="001559E5" w:rsidRDefault="001559E5" w:rsidP="001559E5">
      <w:pPr>
        <w:pStyle w:val="ListParagraph"/>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 OR — </w:t>
      </w:r>
    </w:p>
    <w:p w14:paraId="2D2743AF" w14:textId="77777777" w:rsidR="001559E5" w:rsidRDefault="001559E5" w:rsidP="001559E5">
      <w:pPr>
        <w:pStyle w:val="ListParagraph"/>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Click Save and Execute to save the report to the My Reports table and run it immediately. The Report Results page displays when the report completes. </w:t>
      </w:r>
    </w:p>
    <w:p w14:paraId="565C6E02" w14:textId="77777777" w:rsidR="001559E5" w:rsidRDefault="001559E5" w:rsidP="001559E5">
      <w:pPr>
        <w:pStyle w:val="ListParagraph"/>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 OR — </w:t>
      </w:r>
    </w:p>
    <w:p w14:paraId="32F52FF9" w14:textId="77777777" w:rsidR="001559E5" w:rsidRDefault="001559E5" w:rsidP="001559E5">
      <w:pPr>
        <w:pStyle w:val="ListParagraph"/>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Click Save and Preview to preview the report results. </w:t>
      </w:r>
    </w:p>
    <w:p w14:paraId="033E36DB" w14:textId="77777777" w:rsidR="001559E5" w:rsidRDefault="001559E5" w:rsidP="001559E5">
      <w:pPr>
        <w:pStyle w:val="ListParagraph"/>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 xml:space="preserve">— OR — </w:t>
      </w:r>
    </w:p>
    <w:p w14:paraId="04CB2968" w14:textId="77777777" w:rsidR="001559E5" w:rsidRPr="001D1A5B" w:rsidRDefault="001559E5" w:rsidP="001559E5">
      <w:pPr>
        <w:pStyle w:val="ListParagraph"/>
        <w:rPr>
          <w:rFonts w:asciiTheme="minorHAnsi" w:eastAsia="Times New Roman" w:hAnsiTheme="minorHAnsi" w:cstheme="minorHAnsi"/>
          <w:szCs w:val="20"/>
          <w:lang w:val="en-GB"/>
        </w:rPr>
      </w:pPr>
      <w:r w:rsidRPr="001D1A5B">
        <w:rPr>
          <w:rFonts w:asciiTheme="minorHAnsi" w:eastAsia="Times New Roman" w:hAnsiTheme="minorHAnsi" w:cstheme="minorHAnsi"/>
          <w:szCs w:val="20"/>
          <w:lang w:val="en-GB"/>
        </w:rPr>
        <w:t>Click Execute to run without saving</w:t>
      </w:r>
    </w:p>
    <w:p w14:paraId="010036F5" w14:textId="1127A8EB" w:rsidR="001559E5" w:rsidRDefault="001559E5" w:rsidP="001559E5">
      <w:pPr>
        <w:pStyle w:val="Heading3"/>
      </w:pPr>
      <w:bookmarkStart w:id="679" w:name="_Toc38014722"/>
      <w:r>
        <w:t>Schedul</w:t>
      </w:r>
      <w:r w:rsidR="005C7C47">
        <w:t>ing</w:t>
      </w:r>
      <w:r>
        <w:t xml:space="preserve"> </w:t>
      </w:r>
      <w:r w:rsidR="005C7C47">
        <w:t xml:space="preserve">the </w:t>
      </w:r>
      <w:r>
        <w:t>Report</w:t>
      </w:r>
      <w:bookmarkEnd w:id="679"/>
    </w:p>
    <w:p w14:paraId="16F168EA" w14:textId="5BCF5FAE" w:rsidR="00603B8D" w:rsidRPr="00B0362F" w:rsidRDefault="00603B8D" w:rsidP="00B0362F">
      <w:pPr>
        <w:rPr>
          <w:rFonts w:asciiTheme="minorHAnsi" w:hAnsiTheme="minorHAnsi" w:cstheme="minorHAnsi"/>
        </w:rPr>
      </w:pPr>
      <w:r w:rsidRPr="00E6650C">
        <w:rPr>
          <w:rFonts w:asciiTheme="minorHAnsi" w:hAnsiTheme="minorHAnsi" w:cstheme="minorHAnsi"/>
        </w:rPr>
        <w:t xml:space="preserve">This section details </w:t>
      </w:r>
      <w:r>
        <w:rPr>
          <w:rFonts w:asciiTheme="minorHAnsi" w:hAnsiTheme="minorHAnsi" w:cstheme="minorHAnsi"/>
        </w:rPr>
        <w:t xml:space="preserve">about scheduling the </w:t>
      </w:r>
      <w:r w:rsidRPr="00E6650C">
        <w:rPr>
          <w:rFonts w:asciiTheme="minorHAnsi" w:hAnsiTheme="minorHAnsi" w:cstheme="minorHAnsi"/>
        </w:rPr>
        <w:t>report</w:t>
      </w:r>
      <w:r>
        <w:rPr>
          <w:rFonts w:asciiTheme="minorHAnsi" w:hAnsiTheme="minorHAnsi" w:cstheme="minorHAnsi"/>
        </w:rPr>
        <w:t xml:space="preserve"> to execute periodically</w:t>
      </w:r>
      <w:r w:rsidRPr="00E6650C">
        <w:rPr>
          <w:rFonts w:asciiTheme="minorHAnsi" w:hAnsiTheme="minorHAnsi" w:cstheme="minorHAnsi"/>
        </w:rPr>
        <w:t>.</w:t>
      </w:r>
    </w:p>
    <w:p w14:paraId="0048F3A5" w14:textId="77777777" w:rsidR="001559E5" w:rsidRPr="008D26B4" w:rsidRDefault="001559E5" w:rsidP="00573EE5">
      <w:pPr>
        <w:pStyle w:val="ListParagraph"/>
        <w:numPr>
          <w:ilvl w:val="0"/>
          <w:numId w:val="34"/>
        </w:numPr>
        <w:rPr>
          <w:rFonts w:asciiTheme="minorHAnsi" w:eastAsia="Times New Roman" w:hAnsiTheme="minorHAnsi" w:cstheme="minorHAnsi"/>
          <w:szCs w:val="20"/>
          <w:lang w:val="en-GB"/>
        </w:rPr>
      </w:pPr>
      <w:r w:rsidRPr="008D26B4">
        <w:rPr>
          <w:rFonts w:asciiTheme="minorHAnsi" w:eastAsia="Times New Roman" w:hAnsiTheme="minorHAnsi" w:cstheme="minorHAnsi"/>
          <w:szCs w:val="20"/>
          <w:lang w:val="en-GB"/>
        </w:rPr>
        <w:t xml:space="preserve">Access the Reports page from the navigation menu bar. Go to </w:t>
      </w:r>
      <w:r w:rsidRPr="008D26B4">
        <w:rPr>
          <w:rFonts w:asciiTheme="minorHAnsi" w:eastAsia="Times New Roman" w:hAnsiTheme="minorHAnsi" w:cstheme="minorHAnsi"/>
          <w:b/>
          <w:szCs w:val="20"/>
          <w:lang w:val="en-GB"/>
        </w:rPr>
        <w:t>Intelligence</w:t>
      </w:r>
      <w:r w:rsidRPr="008D26B4">
        <w:rPr>
          <w:rFonts w:asciiTheme="minorHAnsi" w:eastAsia="Times New Roman" w:hAnsiTheme="minorHAnsi" w:cstheme="minorHAnsi"/>
          <w:szCs w:val="20"/>
          <w:lang w:val="en-GB"/>
        </w:rPr>
        <w:t xml:space="preserve"> -&gt; </w:t>
      </w:r>
      <w:r w:rsidRPr="008D26B4">
        <w:rPr>
          <w:rFonts w:asciiTheme="minorHAnsi" w:eastAsia="Times New Roman" w:hAnsiTheme="minorHAnsi" w:cstheme="minorHAnsi"/>
          <w:b/>
          <w:szCs w:val="20"/>
          <w:lang w:val="en-GB"/>
        </w:rPr>
        <w:t>Reports</w:t>
      </w:r>
      <w:r w:rsidRPr="008D26B4">
        <w:rPr>
          <w:rFonts w:asciiTheme="minorHAnsi" w:eastAsia="Times New Roman" w:hAnsiTheme="minorHAnsi" w:cstheme="minorHAnsi"/>
          <w:szCs w:val="20"/>
          <w:lang w:val="en-GB"/>
        </w:rPr>
        <w:t xml:space="preserve">. </w:t>
      </w:r>
    </w:p>
    <w:p w14:paraId="09B7B054" w14:textId="77777777" w:rsidR="001559E5" w:rsidRPr="008D26B4" w:rsidRDefault="001559E5" w:rsidP="00573EE5">
      <w:pPr>
        <w:pStyle w:val="ListParagraph"/>
        <w:numPr>
          <w:ilvl w:val="0"/>
          <w:numId w:val="34"/>
        </w:numPr>
        <w:rPr>
          <w:rFonts w:asciiTheme="minorHAnsi" w:eastAsia="Times New Roman" w:hAnsiTheme="minorHAnsi" w:cstheme="minorHAnsi"/>
          <w:szCs w:val="20"/>
          <w:lang w:val="en-GB"/>
        </w:rPr>
      </w:pPr>
      <w:r w:rsidRPr="008D26B4">
        <w:rPr>
          <w:rFonts w:asciiTheme="minorHAnsi" w:eastAsia="Times New Roman" w:hAnsiTheme="minorHAnsi" w:cstheme="minorHAnsi"/>
          <w:szCs w:val="20"/>
          <w:lang w:val="en-GB"/>
        </w:rPr>
        <w:lastRenderedPageBreak/>
        <w:t>Right-click a report name on the My Reports or Reports tabs and select Schedule from the drop-down list to open the New Schedule dialog.</w:t>
      </w:r>
    </w:p>
    <w:p w14:paraId="66F4451B" w14:textId="77777777" w:rsidR="001559E5" w:rsidRPr="008D26B4" w:rsidRDefault="001559E5" w:rsidP="00573EE5">
      <w:pPr>
        <w:pStyle w:val="ListParagraph"/>
        <w:numPr>
          <w:ilvl w:val="0"/>
          <w:numId w:val="34"/>
        </w:numPr>
        <w:rPr>
          <w:rFonts w:asciiTheme="minorHAnsi" w:eastAsia="Times New Roman" w:hAnsiTheme="minorHAnsi" w:cstheme="minorHAnsi"/>
          <w:szCs w:val="20"/>
          <w:lang w:val="en-GB"/>
        </w:rPr>
      </w:pPr>
      <w:r w:rsidRPr="008D26B4">
        <w:rPr>
          <w:rFonts w:asciiTheme="minorHAnsi" w:eastAsia="Times New Roman" w:hAnsiTheme="minorHAnsi" w:cstheme="minorHAnsi"/>
          <w:szCs w:val="20"/>
          <w:lang w:val="en-GB"/>
        </w:rPr>
        <w:t xml:space="preserve">Enter a unique name and description for this schedule report. This is the name and description that display in the Report Results table and distinguish this scheduled version of the report from the same report executed from the </w:t>
      </w:r>
      <w:proofErr w:type="gramStart"/>
      <w:r w:rsidRPr="008D26B4">
        <w:rPr>
          <w:rFonts w:asciiTheme="minorHAnsi" w:eastAsia="Times New Roman" w:hAnsiTheme="minorHAnsi" w:cstheme="minorHAnsi"/>
          <w:szCs w:val="20"/>
          <w:lang w:val="en-GB"/>
        </w:rPr>
        <w:t>reports</w:t>
      </w:r>
      <w:proofErr w:type="gramEnd"/>
      <w:r w:rsidRPr="008D26B4">
        <w:rPr>
          <w:rFonts w:asciiTheme="minorHAnsi" w:eastAsia="Times New Roman" w:hAnsiTheme="minorHAnsi" w:cstheme="minorHAnsi"/>
          <w:szCs w:val="20"/>
          <w:lang w:val="en-GB"/>
        </w:rPr>
        <w:t xml:space="preserve"> tables. Defining a unique name on this page ensures that scheduled reports are not overwritten by mistake.</w:t>
      </w:r>
    </w:p>
    <w:p w14:paraId="440C03A3" w14:textId="77777777" w:rsidR="001559E5" w:rsidRDefault="001559E5" w:rsidP="00573EE5">
      <w:pPr>
        <w:pStyle w:val="ListParagraph"/>
        <w:numPr>
          <w:ilvl w:val="0"/>
          <w:numId w:val="34"/>
        </w:numPr>
        <w:rPr>
          <w:rFonts w:asciiTheme="minorHAnsi" w:eastAsia="Times New Roman" w:hAnsiTheme="minorHAnsi" w:cstheme="minorHAnsi"/>
          <w:szCs w:val="20"/>
          <w:lang w:val="en-GB"/>
        </w:rPr>
      </w:pPr>
      <w:r w:rsidRPr="008D26B4">
        <w:rPr>
          <w:rFonts w:asciiTheme="minorHAnsi" w:eastAsia="Times New Roman" w:hAnsiTheme="minorHAnsi" w:cstheme="minorHAnsi"/>
          <w:szCs w:val="20"/>
          <w:lang w:val="en-GB"/>
        </w:rPr>
        <w:t>Enter the date and time to launch the first execution of this report. You can enter the date manually</w:t>
      </w:r>
      <w:r>
        <w:rPr>
          <w:rFonts w:asciiTheme="minorHAnsi" w:eastAsia="Times New Roman" w:hAnsiTheme="minorHAnsi" w:cstheme="minorHAnsi"/>
          <w:szCs w:val="20"/>
          <w:lang w:val="en-GB"/>
        </w:rPr>
        <w:t xml:space="preserve"> </w:t>
      </w:r>
      <w:r w:rsidRPr="008D26B4">
        <w:rPr>
          <w:rFonts w:asciiTheme="minorHAnsi" w:eastAsia="Times New Roman" w:hAnsiTheme="minorHAnsi" w:cstheme="minorHAnsi"/>
          <w:szCs w:val="20"/>
          <w:lang w:val="en-GB"/>
        </w:rPr>
        <w:t xml:space="preserve">or click the ... icon to select a date from the calendar. </w:t>
      </w:r>
    </w:p>
    <w:p w14:paraId="1BF46D91" w14:textId="77777777" w:rsidR="001559E5" w:rsidRDefault="001559E5" w:rsidP="001559E5">
      <w:pPr>
        <w:pStyle w:val="ListParagraph"/>
        <w:rPr>
          <w:rFonts w:asciiTheme="minorHAnsi" w:eastAsia="Times New Roman" w:hAnsiTheme="minorHAnsi" w:cstheme="minorHAnsi"/>
          <w:szCs w:val="20"/>
          <w:lang w:val="en-GB"/>
        </w:rPr>
      </w:pPr>
      <w:r w:rsidRPr="008D26B4">
        <w:rPr>
          <w:rFonts w:asciiTheme="minorHAnsi" w:eastAsia="Times New Roman" w:hAnsiTheme="minorHAnsi" w:cstheme="minorHAnsi"/>
          <w:szCs w:val="20"/>
          <w:lang w:val="en-GB"/>
        </w:rPr>
        <w:t xml:space="preserve">— OR — </w:t>
      </w:r>
    </w:p>
    <w:p w14:paraId="0B1C15FE" w14:textId="77777777" w:rsidR="001559E5" w:rsidRPr="008D26B4" w:rsidRDefault="001559E5" w:rsidP="001559E5">
      <w:pPr>
        <w:pStyle w:val="ListParagraph"/>
        <w:rPr>
          <w:rFonts w:asciiTheme="minorHAnsi" w:eastAsia="Times New Roman" w:hAnsiTheme="minorHAnsi" w:cstheme="minorHAnsi"/>
          <w:szCs w:val="20"/>
          <w:lang w:val="en-GB"/>
        </w:rPr>
      </w:pPr>
      <w:r w:rsidRPr="008D26B4">
        <w:rPr>
          <w:rFonts w:asciiTheme="minorHAnsi" w:eastAsia="Times New Roman" w:hAnsiTheme="minorHAnsi" w:cstheme="minorHAnsi"/>
          <w:szCs w:val="20"/>
          <w:lang w:val="en-GB"/>
        </w:rPr>
        <w:t>Select the Run Now field to run the report immediately after clicking Schedule. For recurring reports, the report runs at the current time at the specified Execution Frequency.</w:t>
      </w:r>
    </w:p>
    <w:p w14:paraId="4F845B3C" w14:textId="77777777" w:rsidR="001559E5" w:rsidRPr="008D26B4" w:rsidRDefault="001559E5" w:rsidP="00573EE5">
      <w:pPr>
        <w:pStyle w:val="ListParagraph"/>
        <w:numPr>
          <w:ilvl w:val="0"/>
          <w:numId w:val="34"/>
        </w:numPr>
        <w:rPr>
          <w:rFonts w:asciiTheme="minorHAnsi" w:eastAsia="Times New Roman" w:hAnsiTheme="minorHAnsi" w:cstheme="minorHAnsi"/>
          <w:szCs w:val="20"/>
          <w:lang w:val="en-GB"/>
        </w:rPr>
      </w:pPr>
      <w:r w:rsidRPr="008D26B4">
        <w:rPr>
          <w:rFonts w:asciiTheme="minorHAnsi" w:eastAsia="Times New Roman" w:hAnsiTheme="minorHAnsi" w:cstheme="minorHAnsi"/>
          <w:szCs w:val="20"/>
          <w:lang w:val="en-GB"/>
        </w:rPr>
        <w:t xml:space="preserve">Specify how often this report should run with the Execution Frequency drop-down list. Subsequent executions of this report occur at the time specified in the First Execution fields. </w:t>
      </w:r>
    </w:p>
    <w:p w14:paraId="23ACDBD9" w14:textId="77777777" w:rsidR="001559E5" w:rsidRPr="008D26B4" w:rsidRDefault="001559E5" w:rsidP="00573EE5">
      <w:pPr>
        <w:pStyle w:val="ListParagraph"/>
        <w:numPr>
          <w:ilvl w:val="0"/>
          <w:numId w:val="34"/>
        </w:numPr>
        <w:rPr>
          <w:rFonts w:asciiTheme="minorHAnsi" w:eastAsia="Times New Roman" w:hAnsiTheme="minorHAnsi" w:cstheme="minorHAnsi"/>
          <w:szCs w:val="20"/>
          <w:lang w:val="en-GB"/>
        </w:rPr>
      </w:pPr>
      <w:r w:rsidRPr="008D26B4">
        <w:rPr>
          <w:rFonts w:asciiTheme="minorHAnsi" w:eastAsia="Times New Roman" w:hAnsiTheme="minorHAnsi" w:cstheme="minorHAnsi"/>
          <w:szCs w:val="20"/>
          <w:lang w:val="en-GB"/>
        </w:rPr>
        <w:t>Click Schedule to save this scheduled report. Navigate to the Schedule Reports page to view a list of all scheduled reports in the IdentityIQ application.</w:t>
      </w:r>
    </w:p>
    <w:p w14:paraId="397ADF83" w14:textId="77777777" w:rsidR="001559E5" w:rsidRPr="00A86912" w:rsidRDefault="001559E5" w:rsidP="00CD0775">
      <w:pPr>
        <w:pStyle w:val="Heading2"/>
      </w:pPr>
      <w:bookmarkStart w:id="680" w:name="_Toc38014723"/>
      <w:r>
        <w:t>Global Settings</w:t>
      </w:r>
      <w:bookmarkEnd w:id="680"/>
    </w:p>
    <w:p w14:paraId="39DD6999" w14:textId="77777777" w:rsidR="001559E5" w:rsidRDefault="001559E5" w:rsidP="001559E5">
      <w:pPr>
        <w:pStyle w:val="Heading3"/>
      </w:pPr>
      <w:bookmarkStart w:id="681" w:name="_Toc38014724"/>
      <w:r>
        <w:t>Forms</w:t>
      </w:r>
      <w:bookmarkEnd w:id="681"/>
    </w:p>
    <w:p w14:paraId="7E28F795" w14:textId="77777777" w:rsidR="001559E5" w:rsidRDefault="001559E5" w:rsidP="001559E5">
      <w:pPr>
        <w:shd w:val="clear" w:color="auto" w:fill="FFFFFF"/>
        <w:spacing w:after="225"/>
        <w:jc w:val="left"/>
        <w:rPr>
          <w:rFonts w:asciiTheme="minorHAnsi" w:hAnsiTheme="minorHAnsi" w:cstheme="minorHAnsi"/>
        </w:rPr>
      </w:pPr>
      <w:r w:rsidRPr="00A86912">
        <w:rPr>
          <w:rFonts w:asciiTheme="minorHAnsi" w:hAnsiTheme="minorHAnsi" w:cstheme="minorHAnsi"/>
        </w:rPr>
        <w:t>Forms are used to solicit user input in several areas of IdentityIQ.</w:t>
      </w:r>
      <w:r>
        <w:rPr>
          <w:rFonts w:asciiTheme="minorHAnsi" w:hAnsiTheme="minorHAnsi" w:cstheme="minorHAnsi"/>
        </w:rPr>
        <w:t xml:space="preserve"> </w:t>
      </w:r>
      <w:r w:rsidRPr="00212F7E">
        <w:rPr>
          <w:rFonts w:asciiTheme="minorHAnsi" w:hAnsiTheme="minorHAnsi" w:cstheme="minorHAnsi"/>
        </w:rPr>
        <w:t>The centralized forms repository, accessible through menu option:</w:t>
      </w:r>
      <w:r>
        <w:rPr>
          <w:rFonts w:asciiTheme="minorHAnsi" w:hAnsiTheme="minorHAnsi" w:cstheme="minorHAnsi"/>
        </w:rPr>
        <w:t xml:space="preserve"> </w:t>
      </w:r>
      <w:r w:rsidRPr="00212F7E">
        <w:rPr>
          <w:rFonts w:asciiTheme="minorHAnsi" w:hAnsiTheme="minorHAnsi" w:cstheme="minorHAnsi"/>
        </w:rPr>
        <w:t>Gear menu -&gt;</w:t>
      </w:r>
      <w:r w:rsidRPr="00212F7E">
        <w:rPr>
          <w:rFonts w:asciiTheme="minorHAnsi" w:hAnsiTheme="minorHAnsi" w:cstheme="minorHAnsi"/>
          <w:b/>
          <w:bCs/>
        </w:rPr>
        <w:t> Global Settings</w:t>
      </w:r>
      <w:r w:rsidRPr="00212F7E">
        <w:rPr>
          <w:rFonts w:asciiTheme="minorHAnsi" w:hAnsiTheme="minorHAnsi" w:cstheme="minorHAnsi"/>
        </w:rPr>
        <w:t> -&gt;</w:t>
      </w:r>
      <w:r w:rsidRPr="00212F7E">
        <w:rPr>
          <w:rFonts w:asciiTheme="minorHAnsi" w:hAnsiTheme="minorHAnsi" w:cstheme="minorHAnsi"/>
          <w:b/>
          <w:bCs/>
        </w:rPr>
        <w:t> Forms</w:t>
      </w:r>
      <w:r w:rsidRPr="00212F7E">
        <w:rPr>
          <w:rFonts w:asciiTheme="minorHAnsi" w:hAnsiTheme="minorHAnsi" w:cstheme="minorHAnsi"/>
        </w:rPr>
        <w:t xml:space="preserve">, offers a user interface for defining workflow forms, role provisioning policy forms, and application provisioning policy forms. Defining these forms independently from a specific workflow, role, or application makes them available for reuse across multiple objects.  </w:t>
      </w:r>
    </w:p>
    <w:p w14:paraId="04AF09A4" w14:textId="398806A1" w:rsidR="001559E5" w:rsidRDefault="001559E5" w:rsidP="001559E5">
      <w:pPr>
        <w:pStyle w:val="Caption"/>
      </w:pPr>
      <w:bookmarkStart w:id="682" w:name="_Toc3801488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131</w:t>
      </w:r>
      <w:r w:rsidR="00B20B72">
        <w:rPr>
          <w:noProof/>
        </w:rPr>
        <w:fldChar w:fldCharType="end"/>
      </w:r>
      <w:r>
        <w:t>: Forms Link</w:t>
      </w:r>
      <w:bookmarkEnd w:id="682"/>
    </w:p>
    <w:p w14:paraId="4A118B74" w14:textId="09DE509D" w:rsidR="001559E5" w:rsidRDefault="001559E5" w:rsidP="001559E5">
      <w:pPr>
        <w:shd w:val="clear" w:color="auto" w:fill="FFFFFF"/>
        <w:spacing w:after="225"/>
        <w:jc w:val="left"/>
        <w:rPr>
          <w:rFonts w:asciiTheme="minorHAnsi" w:hAnsiTheme="minorHAnsi" w:cstheme="minorHAnsi"/>
        </w:rPr>
      </w:pPr>
    </w:p>
    <w:p w14:paraId="1E1FC7CB" w14:textId="77777777" w:rsidR="001559E5" w:rsidRPr="00212F7E" w:rsidRDefault="001559E5" w:rsidP="001559E5">
      <w:pPr>
        <w:shd w:val="clear" w:color="auto" w:fill="FFFFFF"/>
        <w:spacing w:after="225"/>
        <w:jc w:val="left"/>
        <w:rPr>
          <w:rFonts w:asciiTheme="minorHAnsi" w:hAnsiTheme="minorHAnsi" w:cstheme="minorHAnsi"/>
        </w:rPr>
      </w:pPr>
      <w:r w:rsidRPr="00212F7E">
        <w:rPr>
          <w:rFonts w:asciiTheme="minorHAnsi" w:hAnsiTheme="minorHAnsi" w:cstheme="minorHAnsi"/>
        </w:rPr>
        <w:t>To create new form, navigate to the Gear menu -&gt;</w:t>
      </w:r>
      <w:r w:rsidRPr="00212F7E">
        <w:rPr>
          <w:rFonts w:asciiTheme="minorHAnsi" w:hAnsiTheme="minorHAnsi" w:cstheme="minorHAnsi"/>
          <w:b/>
          <w:bCs/>
        </w:rPr>
        <w:t> Global Settings</w:t>
      </w:r>
      <w:r w:rsidRPr="00212F7E">
        <w:rPr>
          <w:rFonts w:asciiTheme="minorHAnsi" w:hAnsiTheme="minorHAnsi" w:cstheme="minorHAnsi"/>
        </w:rPr>
        <w:t> -&gt; </w:t>
      </w:r>
      <w:r w:rsidRPr="00212F7E">
        <w:rPr>
          <w:rFonts w:asciiTheme="minorHAnsi" w:hAnsiTheme="minorHAnsi" w:cstheme="minorHAnsi"/>
          <w:b/>
          <w:bCs/>
        </w:rPr>
        <w:t>Forms</w:t>
      </w:r>
      <w:r w:rsidRPr="00212F7E">
        <w:rPr>
          <w:rFonts w:asciiTheme="minorHAnsi" w:hAnsiTheme="minorHAnsi" w:cstheme="minorHAnsi"/>
        </w:rPr>
        <w:t> and click</w:t>
      </w:r>
      <w:r w:rsidRPr="00212F7E">
        <w:rPr>
          <w:rFonts w:asciiTheme="minorHAnsi" w:hAnsiTheme="minorHAnsi" w:cstheme="minorHAnsi"/>
          <w:b/>
          <w:bCs/>
        </w:rPr>
        <w:t> Create Form</w:t>
      </w:r>
      <w:r w:rsidRPr="00212F7E">
        <w:rPr>
          <w:rFonts w:asciiTheme="minorHAnsi" w:hAnsiTheme="minorHAnsi" w:cstheme="minorHAnsi"/>
        </w:rPr>
        <w:t>. Choose the form type to create:</w:t>
      </w:r>
      <w:r w:rsidRPr="00212F7E">
        <w:rPr>
          <w:rFonts w:asciiTheme="minorHAnsi" w:hAnsiTheme="minorHAnsi" w:cstheme="minorHAnsi"/>
          <w:b/>
          <w:bCs/>
        </w:rPr>
        <w:t> Workflow Form, Application Provisioning Policy Form,</w:t>
      </w:r>
      <w:r w:rsidRPr="00212F7E">
        <w:rPr>
          <w:rFonts w:asciiTheme="minorHAnsi" w:hAnsiTheme="minorHAnsi" w:cstheme="minorHAnsi"/>
        </w:rPr>
        <w:t> or </w:t>
      </w:r>
      <w:r w:rsidRPr="00212F7E">
        <w:rPr>
          <w:rFonts w:asciiTheme="minorHAnsi" w:hAnsiTheme="minorHAnsi" w:cstheme="minorHAnsi"/>
          <w:b/>
          <w:bCs/>
        </w:rPr>
        <w:t>Role Provisioning Policy Form</w:t>
      </w:r>
      <w:r w:rsidRPr="00212F7E">
        <w:rPr>
          <w:rFonts w:asciiTheme="minorHAnsi" w:hAnsiTheme="minorHAnsi" w:cstheme="minorHAnsi"/>
        </w:rPr>
        <w:t> and click </w:t>
      </w:r>
      <w:r w:rsidRPr="00212F7E">
        <w:rPr>
          <w:rFonts w:asciiTheme="minorHAnsi" w:hAnsiTheme="minorHAnsi" w:cstheme="minorHAnsi"/>
          <w:b/>
          <w:bCs/>
        </w:rPr>
        <w:t>Next</w:t>
      </w:r>
      <w:r w:rsidRPr="00212F7E">
        <w:rPr>
          <w:rFonts w:asciiTheme="minorHAnsi" w:hAnsiTheme="minorHAnsi" w:cstheme="minorHAnsi"/>
        </w:rPr>
        <w:t>.</w:t>
      </w:r>
    </w:p>
    <w:p w14:paraId="44408ABE" w14:textId="671C375E" w:rsidR="001559E5" w:rsidRDefault="001559E5" w:rsidP="001559E5">
      <w:pPr>
        <w:pStyle w:val="Caption"/>
      </w:pPr>
      <w:bookmarkStart w:id="683" w:name="_Toc3801488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132</w:t>
      </w:r>
      <w:r w:rsidR="00B20B72">
        <w:rPr>
          <w:noProof/>
        </w:rPr>
        <w:fldChar w:fldCharType="end"/>
      </w:r>
      <w:r>
        <w:t>: New Form</w:t>
      </w:r>
      <w:r w:rsidR="0063674E">
        <w:t xml:space="preserve"> Creation</w:t>
      </w:r>
      <w:bookmarkEnd w:id="683"/>
    </w:p>
    <w:p w14:paraId="7B176640" w14:textId="30C7456B" w:rsidR="001559E5" w:rsidRDefault="001559E5" w:rsidP="001559E5">
      <w:pPr>
        <w:shd w:val="clear" w:color="auto" w:fill="FFFFFF"/>
        <w:spacing w:after="225"/>
        <w:jc w:val="left"/>
        <w:rPr>
          <w:rFonts w:asciiTheme="minorHAnsi" w:hAnsiTheme="minorHAnsi" w:cstheme="minorHAnsi"/>
        </w:rPr>
      </w:pPr>
    </w:p>
    <w:p w14:paraId="4BBA8D2D" w14:textId="77777777" w:rsidR="001559E5" w:rsidRDefault="001559E5" w:rsidP="001559E5">
      <w:pPr>
        <w:shd w:val="clear" w:color="auto" w:fill="FFFFFF"/>
        <w:spacing w:after="225"/>
        <w:jc w:val="left"/>
        <w:rPr>
          <w:rFonts w:asciiTheme="minorHAnsi" w:hAnsiTheme="minorHAnsi" w:cstheme="minorHAnsi"/>
        </w:rPr>
      </w:pPr>
      <w:r w:rsidRPr="00212F7E">
        <w:rPr>
          <w:rFonts w:asciiTheme="minorHAnsi" w:hAnsiTheme="minorHAnsi" w:cstheme="minorHAnsi"/>
        </w:rPr>
        <w:t>To edit a form which has been created from this centralized location, navigate to the Gear menu -&gt;</w:t>
      </w:r>
      <w:r w:rsidRPr="00212F7E">
        <w:rPr>
          <w:rFonts w:asciiTheme="minorHAnsi" w:hAnsiTheme="minorHAnsi" w:cstheme="minorHAnsi"/>
          <w:b/>
          <w:bCs/>
        </w:rPr>
        <w:t> Global Settings</w:t>
      </w:r>
      <w:r w:rsidRPr="00212F7E">
        <w:rPr>
          <w:rFonts w:asciiTheme="minorHAnsi" w:hAnsiTheme="minorHAnsi" w:cstheme="minorHAnsi"/>
        </w:rPr>
        <w:t> -&gt; </w:t>
      </w:r>
      <w:r w:rsidRPr="00212F7E">
        <w:rPr>
          <w:rFonts w:asciiTheme="minorHAnsi" w:hAnsiTheme="minorHAnsi" w:cstheme="minorHAnsi"/>
          <w:b/>
          <w:bCs/>
        </w:rPr>
        <w:t>Forms</w:t>
      </w:r>
      <w:r w:rsidRPr="00212F7E">
        <w:rPr>
          <w:rFonts w:asciiTheme="minorHAnsi" w:hAnsiTheme="minorHAnsi" w:cstheme="minorHAnsi"/>
        </w:rPr>
        <w:t>, locate the desired form in the list, and click the </w:t>
      </w:r>
      <w:r w:rsidRPr="00212F7E">
        <w:rPr>
          <w:rFonts w:asciiTheme="minorHAnsi" w:hAnsiTheme="minorHAnsi" w:cstheme="minorHAnsi"/>
          <w:b/>
          <w:bCs/>
        </w:rPr>
        <w:t>Edit</w:t>
      </w:r>
      <w:r w:rsidRPr="00212F7E">
        <w:rPr>
          <w:rFonts w:asciiTheme="minorHAnsi" w:hAnsiTheme="minorHAnsi" w:cstheme="minorHAnsi"/>
        </w:rPr>
        <w:t> link for that form. Make changes as needed and </w:t>
      </w:r>
      <w:r w:rsidRPr="00212F7E">
        <w:rPr>
          <w:rFonts w:asciiTheme="minorHAnsi" w:hAnsiTheme="minorHAnsi" w:cstheme="minorHAnsi"/>
          <w:b/>
          <w:bCs/>
        </w:rPr>
        <w:t>Save</w:t>
      </w:r>
      <w:r w:rsidRPr="00212F7E">
        <w:rPr>
          <w:rFonts w:asciiTheme="minorHAnsi" w:hAnsiTheme="minorHAnsi" w:cstheme="minorHAnsi"/>
        </w:rPr>
        <w:t> the form. Remember that there is only one instance of each form, so any changes to the form will apply to all workflows, applications, or roles using the form.</w:t>
      </w:r>
    </w:p>
    <w:p w14:paraId="4EC6CECA" w14:textId="4084FA46" w:rsidR="001559E5" w:rsidRDefault="001559E5" w:rsidP="001559E5">
      <w:pPr>
        <w:pStyle w:val="Caption"/>
      </w:pPr>
      <w:bookmarkStart w:id="684" w:name="_Toc3801488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133</w:t>
      </w:r>
      <w:r w:rsidR="00B20B72">
        <w:rPr>
          <w:noProof/>
        </w:rPr>
        <w:fldChar w:fldCharType="end"/>
      </w:r>
      <w:r>
        <w:t>: Edit Form</w:t>
      </w:r>
      <w:bookmarkEnd w:id="684"/>
    </w:p>
    <w:p w14:paraId="3BF7F440" w14:textId="67BEDE0E" w:rsidR="001559E5" w:rsidRPr="00212F7E" w:rsidRDefault="001559E5" w:rsidP="001559E5">
      <w:pPr>
        <w:shd w:val="clear" w:color="auto" w:fill="FFFFFF"/>
        <w:spacing w:after="225"/>
        <w:jc w:val="left"/>
        <w:rPr>
          <w:rFonts w:asciiTheme="minorHAnsi" w:hAnsiTheme="minorHAnsi" w:cstheme="minorHAnsi"/>
        </w:rPr>
      </w:pPr>
    </w:p>
    <w:p w14:paraId="3261FF10" w14:textId="48822333" w:rsidR="001559E5" w:rsidRDefault="00DD482E" w:rsidP="001559E5">
      <w:pPr>
        <w:pStyle w:val="Heading3"/>
      </w:pPr>
      <w:bookmarkStart w:id="685" w:name="_Toc38014725"/>
      <w:proofErr w:type="spellStart"/>
      <w:r>
        <w:t>QuickLinks</w:t>
      </w:r>
      <w:bookmarkEnd w:id="685"/>
      <w:proofErr w:type="spellEnd"/>
    </w:p>
    <w:p w14:paraId="7482CB0C" w14:textId="7D595378" w:rsidR="001559E5" w:rsidRDefault="00DD482E" w:rsidP="001559E5">
      <w:pPr>
        <w:rPr>
          <w:rFonts w:asciiTheme="minorHAnsi" w:hAnsiTheme="minorHAnsi" w:cstheme="minorHAnsi"/>
        </w:rPr>
      </w:pPr>
      <w:proofErr w:type="spellStart"/>
      <w:r>
        <w:rPr>
          <w:rFonts w:asciiTheme="minorHAnsi" w:hAnsiTheme="minorHAnsi" w:cstheme="minorHAnsi"/>
        </w:rPr>
        <w:t>QuickLink</w:t>
      </w:r>
      <w:r w:rsidR="001559E5" w:rsidRPr="00BB5013">
        <w:rPr>
          <w:rFonts w:asciiTheme="minorHAnsi" w:hAnsiTheme="minorHAnsi" w:cstheme="minorHAnsi"/>
        </w:rPr>
        <w:t>s</w:t>
      </w:r>
      <w:proofErr w:type="spellEnd"/>
      <w:r w:rsidR="001559E5" w:rsidRPr="00BB5013">
        <w:rPr>
          <w:rFonts w:asciiTheme="minorHAnsi" w:hAnsiTheme="minorHAnsi" w:cstheme="minorHAnsi"/>
        </w:rPr>
        <w:t xml:space="preserve"> are objects in IdentityIQ that enable us to place customized links on the IdentityIQ Home page and in the </w:t>
      </w:r>
      <w:proofErr w:type="spellStart"/>
      <w:r>
        <w:rPr>
          <w:rFonts w:asciiTheme="minorHAnsi" w:hAnsiTheme="minorHAnsi" w:cstheme="minorHAnsi"/>
        </w:rPr>
        <w:t>QuickLink</w:t>
      </w:r>
      <w:r w:rsidR="001559E5" w:rsidRPr="00BB5013">
        <w:rPr>
          <w:rFonts w:asciiTheme="minorHAnsi" w:hAnsiTheme="minorHAnsi" w:cstheme="minorHAnsi"/>
        </w:rPr>
        <w:t>s</w:t>
      </w:r>
      <w:proofErr w:type="spellEnd"/>
      <w:r w:rsidR="001559E5" w:rsidRPr="00BB5013">
        <w:rPr>
          <w:rFonts w:asciiTheme="minorHAnsi" w:hAnsiTheme="minorHAnsi" w:cstheme="minorHAnsi"/>
        </w:rPr>
        <w:t xml:space="preserve"> menu available on every page. </w:t>
      </w:r>
      <w:proofErr w:type="spellStart"/>
      <w:r>
        <w:rPr>
          <w:rFonts w:asciiTheme="minorHAnsi" w:hAnsiTheme="minorHAnsi" w:cstheme="minorHAnsi"/>
        </w:rPr>
        <w:t>QuickLink</w:t>
      </w:r>
      <w:r w:rsidR="001559E5" w:rsidRPr="00BB5013">
        <w:rPr>
          <w:rFonts w:asciiTheme="minorHAnsi" w:hAnsiTheme="minorHAnsi" w:cstheme="minorHAnsi"/>
        </w:rPr>
        <w:t>s</w:t>
      </w:r>
      <w:proofErr w:type="spellEnd"/>
      <w:r w:rsidR="001559E5" w:rsidRPr="00BB5013">
        <w:rPr>
          <w:rFonts w:asciiTheme="minorHAnsi" w:hAnsiTheme="minorHAnsi" w:cstheme="minorHAnsi"/>
        </w:rPr>
        <w:t xml:space="preserve"> are defined when IdentityIQ is deployed and are based </w:t>
      </w:r>
      <w:r w:rsidR="001559E5" w:rsidRPr="00BB5013">
        <w:rPr>
          <w:rFonts w:asciiTheme="minorHAnsi" w:hAnsiTheme="minorHAnsi" w:cstheme="minorHAnsi"/>
        </w:rPr>
        <w:lastRenderedPageBreak/>
        <w:t xml:space="preserve">on the need. We can determine the behavior and availability of these links for different users. For example, IdentityIQ can be set up to limit access based on the user capabilities, rights, or workgroup membership. Three objects control links. </w:t>
      </w:r>
      <w:proofErr w:type="spellStart"/>
      <w:r w:rsidR="001559E5" w:rsidRPr="00BB5013">
        <w:rPr>
          <w:rFonts w:asciiTheme="minorHAnsi" w:hAnsiTheme="minorHAnsi" w:cstheme="minorHAnsi"/>
        </w:rPr>
        <w:t>Quick</w:t>
      </w:r>
      <w:r w:rsidR="00A851C4">
        <w:rPr>
          <w:rFonts w:asciiTheme="minorHAnsi" w:hAnsiTheme="minorHAnsi" w:cstheme="minorHAnsi"/>
        </w:rPr>
        <w:t>l</w:t>
      </w:r>
      <w:r w:rsidR="001559E5" w:rsidRPr="00BB5013">
        <w:rPr>
          <w:rFonts w:asciiTheme="minorHAnsi" w:hAnsiTheme="minorHAnsi" w:cstheme="minorHAnsi"/>
        </w:rPr>
        <w:t>ink</w:t>
      </w:r>
      <w:proofErr w:type="spellEnd"/>
      <w:r w:rsidR="001559E5" w:rsidRPr="00BB5013">
        <w:rPr>
          <w:rFonts w:asciiTheme="minorHAnsi" w:hAnsiTheme="minorHAnsi" w:cstheme="minorHAnsi"/>
        </w:rPr>
        <w:t xml:space="preserve"> objects define the links, the </w:t>
      </w:r>
      <w:proofErr w:type="spellStart"/>
      <w:r w:rsidR="001559E5" w:rsidRPr="00BB5013">
        <w:rPr>
          <w:rFonts w:asciiTheme="minorHAnsi" w:hAnsiTheme="minorHAnsi" w:cstheme="minorHAnsi"/>
        </w:rPr>
        <w:t>DynamicScope</w:t>
      </w:r>
      <w:proofErr w:type="spellEnd"/>
      <w:r w:rsidR="001559E5" w:rsidRPr="00BB5013">
        <w:rPr>
          <w:rFonts w:asciiTheme="minorHAnsi" w:hAnsiTheme="minorHAnsi" w:cstheme="minorHAnsi"/>
        </w:rPr>
        <w:t xml:space="preserve"> object controls who can view those links, and the </w:t>
      </w:r>
      <w:proofErr w:type="spellStart"/>
      <w:r>
        <w:rPr>
          <w:rFonts w:asciiTheme="minorHAnsi" w:hAnsiTheme="minorHAnsi" w:cstheme="minorHAnsi"/>
        </w:rPr>
        <w:t>QuickLink</w:t>
      </w:r>
      <w:r w:rsidR="001559E5" w:rsidRPr="00BB5013">
        <w:rPr>
          <w:rFonts w:asciiTheme="minorHAnsi" w:hAnsiTheme="minorHAnsi" w:cstheme="minorHAnsi"/>
        </w:rPr>
        <w:t>Option</w:t>
      </w:r>
      <w:proofErr w:type="spellEnd"/>
      <w:r w:rsidR="001559E5" w:rsidRPr="00BB5013">
        <w:rPr>
          <w:rFonts w:asciiTheme="minorHAnsi" w:hAnsiTheme="minorHAnsi" w:cstheme="minorHAnsi"/>
        </w:rPr>
        <w:t xml:space="preserve"> object references the first two to create the </w:t>
      </w:r>
      <w:proofErr w:type="spellStart"/>
      <w:r>
        <w:rPr>
          <w:rFonts w:asciiTheme="minorHAnsi" w:hAnsiTheme="minorHAnsi" w:cstheme="minorHAnsi"/>
        </w:rPr>
        <w:t>QuickLink</w:t>
      </w:r>
      <w:r w:rsidR="001559E5" w:rsidRPr="00BB5013">
        <w:rPr>
          <w:rFonts w:asciiTheme="minorHAnsi" w:hAnsiTheme="minorHAnsi" w:cstheme="minorHAnsi"/>
        </w:rPr>
        <w:t>s</w:t>
      </w:r>
      <w:proofErr w:type="spellEnd"/>
      <w:r w:rsidR="001559E5" w:rsidRPr="00BB5013">
        <w:rPr>
          <w:rFonts w:asciiTheme="minorHAnsi" w:hAnsiTheme="minorHAnsi" w:cstheme="minorHAnsi"/>
        </w:rPr>
        <w:t xml:space="preserve"> within the product.</w:t>
      </w:r>
    </w:p>
    <w:p w14:paraId="58B47B14" w14:textId="77777777" w:rsidR="001559E5" w:rsidRDefault="001559E5" w:rsidP="001559E5">
      <w:pPr>
        <w:pStyle w:val="Heading4"/>
      </w:pPr>
      <w:r>
        <w:t>Dynamic Scope</w:t>
      </w:r>
    </w:p>
    <w:p w14:paraId="1EE28183" w14:textId="1C5BA0BB" w:rsidR="001559E5" w:rsidRDefault="001559E5" w:rsidP="001559E5">
      <w:pPr>
        <w:rPr>
          <w:rFonts w:asciiTheme="minorHAnsi" w:hAnsiTheme="minorHAnsi" w:cstheme="minorHAnsi"/>
        </w:rPr>
      </w:pPr>
      <w:r w:rsidRPr="00BB5013">
        <w:rPr>
          <w:rFonts w:asciiTheme="minorHAnsi" w:hAnsiTheme="minorHAnsi" w:cstheme="minorHAnsi"/>
        </w:rPr>
        <w:t xml:space="preserve">The </w:t>
      </w:r>
      <w:proofErr w:type="spellStart"/>
      <w:r w:rsidRPr="00BB5013">
        <w:rPr>
          <w:rFonts w:asciiTheme="minorHAnsi" w:hAnsiTheme="minorHAnsi" w:cstheme="minorHAnsi"/>
        </w:rPr>
        <w:t>DynamicScope</w:t>
      </w:r>
      <w:proofErr w:type="spellEnd"/>
      <w:r w:rsidRPr="00BB5013">
        <w:rPr>
          <w:rFonts w:asciiTheme="minorHAnsi" w:hAnsiTheme="minorHAnsi" w:cstheme="minorHAnsi"/>
        </w:rPr>
        <w:t xml:space="preserve"> object define groups of users, </w:t>
      </w:r>
      <w:proofErr w:type="spellStart"/>
      <w:r w:rsidR="00DD482E">
        <w:rPr>
          <w:rFonts w:asciiTheme="minorHAnsi" w:hAnsiTheme="minorHAnsi" w:cstheme="minorHAnsi"/>
        </w:rPr>
        <w:t>QuickLink</w:t>
      </w:r>
      <w:proofErr w:type="spellEnd"/>
      <w:r w:rsidRPr="00BB5013">
        <w:rPr>
          <w:rFonts w:asciiTheme="minorHAnsi" w:hAnsiTheme="minorHAnsi" w:cstheme="minorHAnsi"/>
        </w:rPr>
        <w:t xml:space="preserve"> populations, based on capability, rights, indirect capabilities and rights granted by a workgroup, population, or any attribute of the identity. These objects are defined on the </w:t>
      </w:r>
      <w:proofErr w:type="spellStart"/>
      <w:r w:rsidR="00DD482E">
        <w:rPr>
          <w:rFonts w:asciiTheme="minorHAnsi" w:hAnsiTheme="minorHAnsi" w:cstheme="minorHAnsi"/>
        </w:rPr>
        <w:t>QuickLink</w:t>
      </w:r>
      <w:r w:rsidRPr="00BB5013">
        <w:rPr>
          <w:rFonts w:asciiTheme="minorHAnsi" w:hAnsiTheme="minorHAnsi" w:cstheme="minorHAnsi"/>
        </w:rPr>
        <w:t>s</w:t>
      </w:r>
      <w:proofErr w:type="spellEnd"/>
      <w:r w:rsidRPr="00BB5013">
        <w:rPr>
          <w:rFonts w:asciiTheme="minorHAnsi" w:hAnsiTheme="minorHAnsi" w:cstheme="minorHAnsi"/>
        </w:rPr>
        <w:t xml:space="preserve"> Populations page</w:t>
      </w:r>
    </w:p>
    <w:p w14:paraId="728F50DC" w14:textId="51F1EED4" w:rsidR="001559E5" w:rsidRDefault="001559E5" w:rsidP="001559E5">
      <w:pPr>
        <w:jc w:val="left"/>
        <w:rPr>
          <w:rFonts w:asciiTheme="minorHAnsi" w:hAnsiTheme="minorHAnsi" w:cstheme="minorHAnsi"/>
        </w:rPr>
      </w:pPr>
      <w:r>
        <w:rPr>
          <w:rFonts w:asciiTheme="minorHAnsi" w:hAnsiTheme="minorHAnsi" w:cstheme="minorHAnsi"/>
        </w:rPr>
        <w:t>We</w:t>
      </w:r>
      <w:r w:rsidRPr="00304253">
        <w:rPr>
          <w:rFonts w:asciiTheme="minorHAnsi" w:hAnsiTheme="minorHAnsi" w:cstheme="minorHAnsi"/>
        </w:rPr>
        <w:t xml:space="preserve"> can access the </w:t>
      </w:r>
      <w:proofErr w:type="spellStart"/>
      <w:r w:rsidR="00DD482E">
        <w:rPr>
          <w:rFonts w:asciiTheme="minorHAnsi" w:hAnsiTheme="minorHAnsi" w:cstheme="minorHAnsi"/>
        </w:rPr>
        <w:t>QuickLink</w:t>
      </w:r>
      <w:r w:rsidRPr="00BB5013">
        <w:rPr>
          <w:rFonts w:asciiTheme="minorHAnsi" w:hAnsiTheme="minorHAnsi" w:cstheme="minorHAnsi"/>
        </w:rPr>
        <w:t>s</w:t>
      </w:r>
      <w:proofErr w:type="spellEnd"/>
      <w:r w:rsidRPr="00BB5013">
        <w:rPr>
          <w:rFonts w:asciiTheme="minorHAnsi" w:hAnsiTheme="minorHAnsi" w:cstheme="minorHAnsi"/>
        </w:rPr>
        <w:t xml:space="preserve"> Populations </w:t>
      </w:r>
      <w:r w:rsidRPr="00304253">
        <w:rPr>
          <w:rFonts w:asciiTheme="minorHAnsi" w:hAnsiTheme="minorHAnsi" w:cstheme="minorHAnsi"/>
        </w:rPr>
        <w:t xml:space="preserve">page from the navigation menu bar. Go to </w:t>
      </w:r>
      <w:r w:rsidRPr="00212F7E">
        <w:rPr>
          <w:rFonts w:asciiTheme="minorHAnsi" w:hAnsiTheme="minorHAnsi" w:cstheme="minorHAnsi"/>
        </w:rPr>
        <w:t>Gear menu -&gt;</w:t>
      </w:r>
      <w:r w:rsidRPr="00212F7E">
        <w:rPr>
          <w:rFonts w:asciiTheme="minorHAnsi" w:hAnsiTheme="minorHAnsi" w:cstheme="minorHAnsi"/>
          <w:b/>
          <w:bCs/>
        </w:rPr>
        <w:t> Global Settings</w:t>
      </w:r>
      <w:r w:rsidRPr="00212F7E">
        <w:rPr>
          <w:rFonts w:asciiTheme="minorHAnsi" w:hAnsiTheme="minorHAnsi" w:cstheme="minorHAnsi"/>
        </w:rPr>
        <w:t> </w:t>
      </w:r>
      <w:r w:rsidRPr="00BB5013">
        <w:rPr>
          <w:rFonts w:asciiTheme="minorHAnsi" w:hAnsiTheme="minorHAnsi" w:cstheme="minorHAnsi"/>
          <w:b/>
          <w:bCs/>
        </w:rPr>
        <w:t xml:space="preserve">-&gt; </w:t>
      </w:r>
      <w:proofErr w:type="spellStart"/>
      <w:r w:rsidR="00DD482E">
        <w:rPr>
          <w:rFonts w:asciiTheme="minorHAnsi" w:hAnsiTheme="minorHAnsi" w:cstheme="minorHAnsi"/>
          <w:b/>
          <w:bCs/>
        </w:rPr>
        <w:t>QuickLink</w:t>
      </w:r>
      <w:proofErr w:type="spellEnd"/>
      <w:r>
        <w:rPr>
          <w:rFonts w:asciiTheme="minorHAnsi" w:hAnsiTheme="minorHAnsi" w:cstheme="minorHAnsi"/>
          <w:b/>
          <w:bCs/>
        </w:rPr>
        <w:t xml:space="preserve"> </w:t>
      </w:r>
      <w:r w:rsidRPr="00BB5013">
        <w:rPr>
          <w:rFonts w:asciiTheme="minorHAnsi" w:hAnsiTheme="minorHAnsi" w:cstheme="minorHAnsi"/>
          <w:b/>
          <w:bCs/>
        </w:rPr>
        <w:t>Population</w:t>
      </w:r>
      <w:r w:rsidRPr="00212F7E">
        <w:rPr>
          <w:rFonts w:asciiTheme="minorHAnsi" w:hAnsiTheme="minorHAnsi" w:cstheme="minorHAnsi"/>
        </w:rPr>
        <w:t> </w:t>
      </w:r>
    </w:p>
    <w:p w14:paraId="7F1DF2B1" w14:textId="1E618B2B" w:rsidR="001559E5" w:rsidRDefault="001559E5" w:rsidP="001559E5">
      <w:pPr>
        <w:pStyle w:val="Caption"/>
      </w:pPr>
      <w:bookmarkStart w:id="686" w:name="_Toc3801488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134</w:t>
      </w:r>
      <w:r w:rsidR="00B20B72">
        <w:rPr>
          <w:noProof/>
        </w:rPr>
        <w:fldChar w:fldCharType="end"/>
      </w:r>
      <w:r>
        <w:t xml:space="preserve">: </w:t>
      </w:r>
      <w:proofErr w:type="spellStart"/>
      <w:r w:rsidR="00DD482E">
        <w:t>QuickLink</w:t>
      </w:r>
      <w:proofErr w:type="spellEnd"/>
      <w:r>
        <w:t xml:space="preserve"> Link</w:t>
      </w:r>
      <w:bookmarkEnd w:id="686"/>
    </w:p>
    <w:p w14:paraId="3AF46A5C" w14:textId="2059A42B" w:rsidR="001559E5" w:rsidRDefault="001559E5" w:rsidP="001559E5">
      <w:pPr>
        <w:jc w:val="left"/>
        <w:rPr>
          <w:rFonts w:asciiTheme="minorHAnsi" w:hAnsiTheme="minorHAnsi" w:cstheme="minorHAnsi"/>
        </w:rPr>
      </w:pPr>
    </w:p>
    <w:p w14:paraId="4DA12137" w14:textId="1F24B70E" w:rsidR="001559E5" w:rsidRDefault="001559E5" w:rsidP="001559E5">
      <w:pPr>
        <w:keepNext/>
        <w:jc w:val="left"/>
        <w:rPr>
          <w:rFonts w:asciiTheme="minorHAnsi" w:hAnsiTheme="minorHAnsi" w:cstheme="minorHAnsi"/>
        </w:rPr>
      </w:pPr>
      <w:r>
        <w:rPr>
          <w:rFonts w:asciiTheme="minorHAnsi" w:hAnsiTheme="minorHAnsi" w:cstheme="minorHAnsi"/>
        </w:rPr>
        <w:t xml:space="preserve">We can limit the access to </w:t>
      </w:r>
      <w:proofErr w:type="spellStart"/>
      <w:r w:rsidR="00DD482E">
        <w:rPr>
          <w:rFonts w:asciiTheme="minorHAnsi" w:hAnsiTheme="minorHAnsi" w:cstheme="minorHAnsi"/>
        </w:rPr>
        <w:t>QuickLink</w:t>
      </w:r>
      <w:r>
        <w:rPr>
          <w:rFonts w:asciiTheme="minorHAnsi" w:hAnsiTheme="minorHAnsi" w:cstheme="minorHAnsi"/>
        </w:rPr>
        <w:t>s</w:t>
      </w:r>
      <w:proofErr w:type="spellEnd"/>
      <w:r>
        <w:rPr>
          <w:rFonts w:asciiTheme="minorHAnsi" w:hAnsiTheme="minorHAnsi" w:cstheme="minorHAnsi"/>
        </w:rPr>
        <w:t xml:space="preserve"> based on the populations.</w:t>
      </w:r>
    </w:p>
    <w:p w14:paraId="398413FF" w14:textId="3DFD7FD7" w:rsidR="001559E5" w:rsidRDefault="001559E5" w:rsidP="001559E5">
      <w:pPr>
        <w:pStyle w:val="Caption"/>
      </w:pPr>
      <w:bookmarkStart w:id="687" w:name="_Toc3801488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135</w:t>
      </w:r>
      <w:r w:rsidR="00B20B72">
        <w:rPr>
          <w:noProof/>
        </w:rPr>
        <w:fldChar w:fldCharType="end"/>
      </w:r>
      <w:r>
        <w:t xml:space="preserve">: </w:t>
      </w:r>
      <w:proofErr w:type="spellStart"/>
      <w:r w:rsidR="00DD482E">
        <w:t>QuickLink</w:t>
      </w:r>
      <w:proofErr w:type="spellEnd"/>
      <w:r>
        <w:t xml:space="preserve"> Population Configuration</w:t>
      </w:r>
      <w:bookmarkEnd w:id="687"/>
    </w:p>
    <w:p w14:paraId="1AFFEF63" w14:textId="29FBBA5F" w:rsidR="001559E5" w:rsidRPr="00BB5013" w:rsidRDefault="001559E5" w:rsidP="001559E5">
      <w:pPr>
        <w:jc w:val="left"/>
        <w:rPr>
          <w:rFonts w:asciiTheme="minorHAnsi" w:hAnsiTheme="minorHAnsi" w:cstheme="minorHAnsi"/>
        </w:rPr>
      </w:pPr>
    </w:p>
    <w:p w14:paraId="678F62F5" w14:textId="77777777" w:rsidR="001559E5" w:rsidRDefault="001559E5" w:rsidP="001559E5">
      <w:pPr>
        <w:pStyle w:val="Heading3"/>
      </w:pPr>
      <w:bookmarkStart w:id="688" w:name="_Toc38014726"/>
      <w:r>
        <w:t>SMTP Configuration</w:t>
      </w:r>
      <w:bookmarkEnd w:id="688"/>
    </w:p>
    <w:p w14:paraId="02D4417A" w14:textId="77777777" w:rsidR="001559E5" w:rsidRDefault="001559E5" w:rsidP="001559E5">
      <w:pPr>
        <w:autoSpaceDE w:val="0"/>
        <w:autoSpaceDN w:val="0"/>
        <w:spacing w:after="0"/>
        <w:rPr>
          <w:rFonts w:asciiTheme="minorHAnsi" w:hAnsiTheme="minorHAnsi" w:cstheme="minorHAnsi"/>
        </w:rPr>
      </w:pPr>
      <w:r>
        <w:rPr>
          <w:rFonts w:asciiTheme="minorHAnsi" w:hAnsiTheme="minorHAnsi" w:cstheme="minorHAnsi"/>
        </w:rPr>
        <w:t>SMTP stands</w:t>
      </w:r>
      <w:r w:rsidRPr="002C3E9A">
        <w:rPr>
          <w:rFonts w:asciiTheme="minorHAnsi" w:hAnsiTheme="minorHAnsi" w:cstheme="minorHAnsi"/>
        </w:rPr>
        <w:t xml:space="preserve"> for Simple Mail Transfer Protocol, a protocol for sending e-mail messages between servers. Most e-mail systems that send mail over the Internet use SMTP to send messages from one server to another; the messages can then be retrieved with an e-mail client using either POP or IMAP.</w:t>
      </w:r>
    </w:p>
    <w:p w14:paraId="6C18F32C" w14:textId="77777777" w:rsidR="008E7152" w:rsidRDefault="008E7152" w:rsidP="001559E5">
      <w:pPr>
        <w:autoSpaceDE w:val="0"/>
        <w:autoSpaceDN w:val="0"/>
        <w:spacing w:after="0"/>
        <w:rPr>
          <w:rFonts w:asciiTheme="minorHAnsi" w:hAnsiTheme="minorHAnsi" w:cstheme="minorHAnsi"/>
        </w:rPr>
      </w:pPr>
    </w:p>
    <w:p w14:paraId="78449372" w14:textId="1C78E24D" w:rsidR="001559E5" w:rsidRDefault="001559E5" w:rsidP="006B3BA4">
      <w:pPr>
        <w:keepNext/>
        <w:jc w:val="left"/>
        <w:rPr>
          <w:rFonts w:asciiTheme="minorHAnsi" w:hAnsiTheme="minorHAnsi" w:cstheme="minorHAnsi"/>
          <w:b/>
          <w:bCs/>
        </w:rPr>
      </w:pPr>
      <w:r>
        <w:rPr>
          <w:rFonts w:asciiTheme="minorHAnsi" w:hAnsiTheme="minorHAnsi" w:cstheme="minorHAnsi"/>
        </w:rPr>
        <w:t>In IdentityIQ, we</w:t>
      </w:r>
      <w:r w:rsidRPr="00304253">
        <w:rPr>
          <w:rFonts w:asciiTheme="minorHAnsi" w:hAnsiTheme="minorHAnsi" w:cstheme="minorHAnsi"/>
        </w:rPr>
        <w:t xml:space="preserve"> can access the</w:t>
      </w:r>
      <w:r>
        <w:rPr>
          <w:rFonts w:asciiTheme="minorHAnsi" w:hAnsiTheme="minorHAnsi" w:cstheme="minorHAnsi"/>
        </w:rPr>
        <w:t xml:space="preserve"> Mail settings </w:t>
      </w:r>
      <w:r w:rsidRPr="00304253">
        <w:rPr>
          <w:rFonts w:asciiTheme="minorHAnsi" w:hAnsiTheme="minorHAnsi" w:cstheme="minorHAnsi"/>
        </w:rPr>
        <w:t>page from the navigation menu bar</w:t>
      </w:r>
      <w:r w:rsidR="008E7152">
        <w:rPr>
          <w:rFonts w:asciiTheme="minorHAnsi" w:hAnsiTheme="minorHAnsi" w:cstheme="minorHAnsi"/>
        </w:rPr>
        <w:t>,</w:t>
      </w:r>
      <w:r w:rsidR="008E7152" w:rsidRPr="00304253">
        <w:rPr>
          <w:rFonts w:asciiTheme="minorHAnsi" w:hAnsiTheme="minorHAnsi" w:cstheme="minorHAnsi"/>
        </w:rPr>
        <w:t xml:space="preserve"> </w:t>
      </w:r>
      <w:r w:rsidR="008E7152">
        <w:rPr>
          <w:rFonts w:asciiTheme="minorHAnsi" w:hAnsiTheme="minorHAnsi" w:cstheme="minorHAnsi"/>
        </w:rPr>
        <w:t>g</w:t>
      </w:r>
      <w:r w:rsidR="008E7152" w:rsidRPr="00304253">
        <w:rPr>
          <w:rFonts w:asciiTheme="minorHAnsi" w:hAnsiTheme="minorHAnsi" w:cstheme="minorHAnsi"/>
        </w:rPr>
        <w:t xml:space="preserve">o </w:t>
      </w:r>
      <w:r w:rsidRPr="00304253">
        <w:rPr>
          <w:rFonts w:asciiTheme="minorHAnsi" w:hAnsiTheme="minorHAnsi" w:cstheme="minorHAnsi"/>
        </w:rPr>
        <w:t xml:space="preserve">to </w:t>
      </w:r>
      <w:r w:rsidRPr="00212F7E">
        <w:rPr>
          <w:rFonts w:asciiTheme="minorHAnsi" w:hAnsiTheme="minorHAnsi" w:cstheme="minorHAnsi"/>
        </w:rPr>
        <w:t>Gear menu -&gt;</w:t>
      </w:r>
      <w:r w:rsidRPr="00212F7E">
        <w:rPr>
          <w:rFonts w:asciiTheme="minorHAnsi" w:hAnsiTheme="minorHAnsi" w:cstheme="minorHAnsi"/>
          <w:b/>
          <w:bCs/>
        </w:rPr>
        <w:t> Global Settings</w:t>
      </w:r>
      <w:r w:rsidRPr="00212F7E">
        <w:rPr>
          <w:rFonts w:asciiTheme="minorHAnsi" w:hAnsiTheme="minorHAnsi" w:cstheme="minorHAnsi"/>
        </w:rPr>
        <w:t> </w:t>
      </w:r>
      <w:r w:rsidRPr="00BB5013">
        <w:rPr>
          <w:rFonts w:asciiTheme="minorHAnsi" w:hAnsiTheme="minorHAnsi" w:cstheme="minorHAnsi"/>
          <w:b/>
          <w:bCs/>
        </w:rPr>
        <w:t xml:space="preserve">-&gt; </w:t>
      </w:r>
      <w:r>
        <w:rPr>
          <w:rFonts w:asciiTheme="minorHAnsi" w:hAnsiTheme="minorHAnsi" w:cstheme="minorHAnsi"/>
          <w:b/>
          <w:bCs/>
        </w:rPr>
        <w:t>IdentityIQ Configuration -&gt; Mail setting</w:t>
      </w:r>
    </w:p>
    <w:p w14:paraId="79D9860E" w14:textId="411E3B63" w:rsidR="001559E5" w:rsidRDefault="001559E5" w:rsidP="001559E5">
      <w:pPr>
        <w:pStyle w:val="Caption"/>
      </w:pPr>
      <w:bookmarkStart w:id="689" w:name="_Toc3801489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136</w:t>
      </w:r>
      <w:r w:rsidR="00B20B72">
        <w:rPr>
          <w:noProof/>
        </w:rPr>
        <w:fldChar w:fldCharType="end"/>
      </w:r>
      <w:r>
        <w:t>: SMTP Configuration</w:t>
      </w:r>
      <w:bookmarkEnd w:id="689"/>
    </w:p>
    <w:p w14:paraId="28F8BADA" w14:textId="3929A38E" w:rsidR="001559E5" w:rsidRDefault="001559E5" w:rsidP="001559E5">
      <w:pPr>
        <w:jc w:val="left"/>
        <w:rPr>
          <w:rFonts w:asciiTheme="minorHAnsi" w:hAnsiTheme="minorHAnsi" w:cstheme="minorHAnsi"/>
        </w:rPr>
      </w:pPr>
    </w:p>
    <w:p w14:paraId="4CDADDFF" w14:textId="09D85B7B" w:rsidR="001559E5" w:rsidRDefault="001559E5" w:rsidP="001559E5">
      <w:pPr>
        <w:pStyle w:val="Caption"/>
      </w:pPr>
      <w:bookmarkStart w:id="690" w:name="_Toc38014940"/>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13</w:t>
      </w:r>
      <w:r w:rsidR="00B20B72">
        <w:rPr>
          <w:noProof/>
        </w:rPr>
        <w:fldChar w:fldCharType="end"/>
      </w:r>
      <w:r>
        <w:t xml:space="preserve">: SMTP Configuration </w:t>
      </w:r>
      <w:r w:rsidR="00F0166F">
        <w:t>Types</w:t>
      </w:r>
      <w:bookmarkEnd w:id="6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2863"/>
        <w:gridCol w:w="6307"/>
      </w:tblGrid>
      <w:tr w:rsidR="001559E5" w:rsidRPr="00EB1D61" w14:paraId="50A44169" w14:textId="77777777" w:rsidTr="004D0AEC">
        <w:trPr>
          <w:trHeight w:val="291"/>
        </w:trPr>
        <w:tc>
          <w:tcPr>
            <w:tcW w:w="1561" w:type="pct"/>
            <w:shd w:val="clear" w:color="auto" w:fill="7F7F7F"/>
            <w:noWrap/>
            <w:tcMar>
              <w:top w:w="0" w:type="dxa"/>
              <w:left w:w="108" w:type="dxa"/>
              <w:bottom w:w="0" w:type="dxa"/>
              <w:right w:w="108" w:type="dxa"/>
            </w:tcMar>
            <w:vAlign w:val="center"/>
          </w:tcPr>
          <w:p w14:paraId="03835848" w14:textId="77777777" w:rsidR="001559E5" w:rsidRPr="00EB1D61" w:rsidRDefault="001559E5" w:rsidP="004026E9">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Field</w:t>
            </w:r>
          </w:p>
        </w:tc>
        <w:tc>
          <w:tcPr>
            <w:tcW w:w="3439" w:type="pct"/>
            <w:shd w:val="clear" w:color="auto" w:fill="7F7F7F"/>
            <w:vAlign w:val="center"/>
          </w:tcPr>
          <w:p w14:paraId="60DE710F" w14:textId="77777777" w:rsidR="001559E5" w:rsidRPr="00EB1D61" w:rsidRDefault="001559E5" w:rsidP="004026E9">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Description</w:t>
            </w:r>
          </w:p>
        </w:tc>
      </w:tr>
      <w:tr w:rsidR="001559E5" w:rsidRPr="00EB1D61" w14:paraId="58333472" w14:textId="77777777" w:rsidTr="004D0AEC">
        <w:trPr>
          <w:trHeight w:val="277"/>
        </w:trPr>
        <w:tc>
          <w:tcPr>
            <w:tcW w:w="1561" w:type="pct"/>
            <w:noWrap/>
            <w:tcMar>
              <w:top w:w="0" w:type="dxa"/>
              <w:left w:w="108" w:type="dxa"/>
              <w:bottom w:w="0" w:type="dxa"/>
              <w:right w:w="108" w:type="dxa"/>
            </w:tcMar>
            <w:vAlign w:val="center"/>
          </w:tcPr>
          <w:p w14:paraId="486E47BD" w14:textId="77777777" w:rsidR="001559E5" w:rsidRPr="00F07AEF" w:rsidRDefault="001559E5" w:rsidP="004026E9">
            <w:pPr>
              <w:jc w:val="center"/>
              <w:rPr>
                <w:rFonts w:asciiTheme="minorHAnsi" w:hAnsiTheme="minorHAnsi" w:cstheme="minorHAnsi"/>
              </w:rPr>
            </w:pPr>
            <w:r w:rsidRPr="00F07AEF">
              <w:rPr>
                <w:rFonts w:asciiTheme="minorHAnsi" w:hAnsiTheme="minorHAnsi" w:cstheme="minorHAnsi"/>
              </w:rPr>
              <w:t>Email Notification Type</w:t>
            </w:r>
          </w:p>
        </w:tc>
        <w:tc>
          <w:tcPr>
            <w:tcW w:w="3439" w:type="pct"/>
          </w:tcPr>
          <w:p w14:paraId="49C2FB65" w14:textId="77777777" w:rsidR="001559E5" w:rsidRPr="00F07AEF" w:rsidRDefault="001559E5" w:rsidP="004026E9">
            <w:pPr>
              <w:jc w:val="center"/>
              <w:rPr>
                <w:rFonts w:asciiTheme="minorHAnsi" w:hAnsiTheme="minorHAnsi" w:cstheme="minorHAnsi"/>
              </w:rPr>
            </w:pPr>
            <w:r w:rsidRPr="00F07AEF">
              <w:rPr>
                <w:rFonts w:asciiTheme="minorHAnsi" w:hAnsiTheme="minorHAnsi" w:cstheme="minorHAnsi"/>
              </w:rPr>
              <w:t>Specify whether to send email using SMTP or to use a redirection email address or file name.</w:t>
            </w:r>
          </w:p>
        </w:tc>
      </w:tr>
      <w:tr w:rsidR="001559E5" w:rsidRPr="006E01A4" w14:paraId="52C09D63" w14:textId="77777777" w:rsidTr="004D0AEC">
        <w:trPr>
          <w:trHeight w:val="277"/>
        </w:trPr>
        <w:tc>
          <w:tcPr>
            <w:tcW w:w="1561" w:type="pct"/>
            <w:noWrap/>
            <w:tcMar>
              <w:top w:w="0" w:type="dxa"/>
              <w:left w:w="108" w:type="dxa"/>
              <w:bottom w:w="0" w:type="dxa"/>
              <w:right w:w="108" w:type="dxa"/>
            </w:tcMar>
            <w:vAlign w:val="center"/>
          </w:tcPr>
          <w:p w14:paraId="3F6FE2B0" w14:textId="77777777" w:rsidR="001559E5" w:rsidRPr="00F07AEF" w:rsidRDefault="001559E5" w:rsidP="004026E9">
            <w:pPr>
              <w:jc w:val="center"/>
              <w:rPr>
                <w:rFonts w:asciiTheme="minorHAnsi" w:hAnsiTheme="minorHAnsi" w:cstheme="minorHAnsi"/>
                <w:sz w:val="18"/>
                <w:szCs w:val="18"/>
              </w:rPr>
            </w:pPr>
            <w:r w:rsidRPr="00F07AEF">
              <w:rPr>
                <w:rFonts w:asciiTheme="minorHAnsi" w:hAnsiTheme="minorHAnsi" w:cstheme="minorHAnsi"/>
              </w:rPr>
              <w:t>Redirection Email Address</w:t>
            </w:r>
          </w:p>
        </w:tc>
        <w:tc>
          <w:tcPr>
            <w:tcW w:w="3439" w:type="pct"/>
          </w:tcPr>
          <w:p w14:paraId="42585BA5" w14:textId="77777777" w:rsidR="001559E5" w:rsidRPr="00F07AEF" w:rsidRDefault="001559E5" w:rsidP="004026E9">
            <w:pPr>
              <w:jc w:val="center"/>
              <w:rPr>
                <w:rFonts w:asciiTheme="minorHAnsi" w:hAnsiTheme="minorHAnsi" w:cstheme="minorHAnsi"/>
              </w:rPr>
            </w:pPr>
            <w:r w:rsidRPr="00F07AEF">
              <w:rPr>
                <w:rFonts w:asciiTheme="minorHAnsi" w:hAnsiTheme="minorHAnsi" w:cstheme="minorHAnsi"/>
              </w:rPr>
              <w:t>Specify the email address to which email is redirect if Redirecting is selected as the Email Notification Type. Note: This setting is ignored if a Redirection File Name is set. This setting is primarily a test setting.</w:t>
            </w:r>
          </w:p>
        </w:tc>
      </w:tr>
      <w:tr w:rsidR="001559E5" w:rsidRPr="006E01A4" w14:paraId="107E1AE9" w14:textId="77777777" w:rsidTr="004D0AEC">
        <w:trPr>
          <w:trHeight w:val="277"/>
        </w:trPr>
        <w:tc>
          <w:tcPr>
            <w:tcW w:w="1561" w:type="pct"/>
            <w:noWrap/>
            <w:tcMar>
              <w:top w:w="0" w:type="dxa"/>
              <w:left w:w="108" w:type="dxa"/>
              <w:bottom w:w="0" w:type="dxa"/>
              <w:right w:w="108" w:type="dxa"/>
            </w:tcMar>
            <w:vAlign w:val="center"/>
          </w:tcPr>
          <w:p w14:paraId="4262ADA4" w14:textId="77777777" w:rsidR="001559E5" w:rsidRPr="00F07AEF" w:rsidRDefault="001559E5" w:rsidP="004026E9">
            <w:pPr>
              <w:jc w:val="center"/>
              <w:rPr>
                <w:rFonts w:asciiTheme="minorHAnsi" w:hAnsiTheme="minorHAnsi" w:cstheme="minorHAnsi"/>
                <w:sz w:val="18"/>
                <w:szCs w:val="18"/>
              </w:rPr>
            </w:pPr>
            <w:r w:rsidRPr="00F07AEF">
              <w:rPr>
                <w:rFonts w:asciiTheme="minorHAnsi" w:hAnsiTheme="minorHAnsi" w:cstheme="minorHAnsi"/>
              </w:rPr>
              <w:lastRenderedPageBreak/>
              <w:t>Redirection File Name</w:t>
            </w:r>
          </w:p>
        </w:tc>
        <w:tc>
          <w:tcPr>
            <w:tcW w:w="3439" w:type="pct"/>
          </w:tcPr>
          <w:p w14:paraId="5EAC3BC7" w14:textId="77777777" w:rsidR="001559E5" w:rsidRPr="00F07AEF" w:rsidRDefault="001559E5" w:rsidP="004026E9">
            <w:pPr>
              <w:jc w:val="center"/>
              <w:rPr>
                <w:rFonts w:asciiTheme="minorHAnsi" w:hAnsiTheme="minorHAnsi" w:cstheme="minorHAnsi"/>
              </w:rPr>
            </w:pPr>
            <w:r w:rsidRPr="00F07AEF">
              <w:rPr>
                <w:rFonts w:asciiTheme="minorHAnsi" w:hAnsiTheme="minorHAnsi" w:cstheme="minorHAnsi"/>
              </w:rPr>
              <w:t>Specify the name of the file to which email is redirect if Redirecting is selected as the Email Notification Type. Note: This setting overrides the Redirection Email Address. This setting is primarily a test setting.</w:t>
            </w:r>
          </w:p>
        </w:tc>
      </w:tr>
    </w:tbl>
    <w:p w14:paraId="50DB1969" w14:textId="77777777" w:rsidR="001559E5" w:rsidRDefault="001559E5" w:rsidP="001559E5">
      <w:pPr>
        <w:jc w:val="left"/>
        <w:rPr>
          <w:rFonts w:asciiTheme="minorHAnsi" w:hAnsiTheme="minorHAnsi" w:cstheme="minorHAnsi"/>
        </w:rPr>
      </w:pPr>
    </w:p>
    <w:p w14:paraId="08267B0F" w14:textId="4C3A45C4" w:rsidR="00241A75" w:rsidRPr="00B0362F" w:rsidRDefault="00241A75" w:rsidP="00B0362F">
      <w:pPr>
        <w:pStyle w:val="Heading4"/>
      </w:pPr>
      <w:r w:rsidRPr="00B0362F">
        <w:t>DV SMTP Configuration</w:t>
      </w:r>
    </w:p>
    <w:p w14:paraId="006AB6E7" w14:textId="457D6129" w:rsidR="001559E5" w:rsidRDefault="00241A75" w:rsidP="001559E5">
      <w:pPr>
        <w:keepNext/>
        <w:jc w:val="left"/>
        <w:rPr>
          <w:rFonts w:asciiTheme="minorHAnsi" w:hAnsiTheme="minorHAnsi" w:cstheme="minorHAnsi"/>
        </w:rPr>
      </w:pPr>
      <w:r>
        <w:rPr>
          <w:rFonts w:asciiTheme="minorHAnsi" w:hAnsiTheme="minorHAnsi" w:cstheme="minorHAnsi"/>
        </w:rPr>
        <w:t xml:space="preserve">In </w:t>
      </w:r>
      <w:r w:rsidR="00F851E7">
        <w:rPr>
          <w:rFonts w:asciiTheme="minorHAnsi" w:hAnsiTheme="minorHAnsi" w:cstheme="minorHAnsi"/>
        </w:rPr>
        <w:t xml:space="preserve">Dev </w:t>
      </w:r>
      <w:r w:rsidR="001559E5">
        <w:rPr>
          <w:rFonts w:asciiTheme="minorHAnsi" w:hAnsiTheme="minorHAnsi" w:cstheme="minorHAnsi"/>
        </w:rPr>
        <w:t xml:space="preserve">environments, </w:t>
      </w:r>
      <w:r w:rsidR="000F6D7F">
        <w:rPr>
          <w:rFonts w:asciiTheme="minorHAnsi" w:hAnsiTheme="minorHAnsi" w:cstheme="minorHAnsi"/>
        </w:rPr>
        <w:t xml:space="preserve">email notifications are sent to a flat file configured on IIQ servers, hence </w:t>
      </w:r>
      <w:r w:rsidR="001559E5">
        <w:rPr>
          <w:rFonts w:asciiTheme="minorHAnsi" w:hAnsiTheme="minorHAnsi" w:cstheme="minorHAnsi"/>
        </w:rPr>
        <w:t xml:space="preserve">Email Notification Type </w:t>
      </w:r>
      <w:r w:rsidR="00F851E7">
        <w:rPr>
          <w:rFonts w:asciiTheme="minorHAnsi" w:hAnsiTheme="minorHAnsi" w:cstheme="minorHAnsi"/>
        </w:rPr>
        <w:t xml:space="preserve">is </w:t>
      </w:r>
      <w:r w:rsidR="001559E5">
        <w:rPr>
          <w:rFonts w:asciiTheme="minorHAnsi" w:hAnsiTheme="minorHAnsi" w:cstheme="minorHAnsi"/>
        </w:rPr>
        <w:t xml:space="preserve">set as “Redirect to file” and specify the log file location for </w:t>
      </w:r>
      <w:r w:rsidR="003C20A0">
        <w:rPr>
          <w:rFonts w:asciiTheme="minorHAnsi" w:hAnsiTheme="minorHAnsi" w:cstheme="minorHAnsi"/>
        </w:rPr>
        <w:t xml:space="preserve">redirection </w:t>
      </w:r>
      <w:r w:rsidR="001559E5">
        <w:rPr>
          <w:rFonts w:asciiTheme="minorHAnsi" w:hAnsiTheme="minorHAnsi" w:cstheme="minorHAnsi"/>
        </w:rPr>
        <w:t>of emails</w:t>
      </w:r>
      <w:r w:rsidR="003C20A0">
        <w:rPr>
          <w:rFonts w:asciiTheme="minorHAnsi" w:hAnsiTheme="minorHAnsi" w:cstheme="minorHAnsi"/>
        </w:rPr>
        <w:t xml:space="preserve"> on all IIQ servers</w:t>
      </w:r>
      <w:r w:rsidR="001559E5">
        <w:rPr>
          <w:rFonts w:asciiTheme="minorHAnsi" w:hAnsiTheme="minorHAnsi" w:cstheme="minorHAnsi"/>
        </w:rPr>
        <w:t>.</w:t>
      </w:r>
    </w:p>
    <w:p w14:paraId="5556B4AE" w14:textId="0F133480" w:rsidR="0013437D" w:rsidRDefault="0013437D" w:rsidP="001559E5">
      <w:pPr>
        <w:keepNext/>
        <w:jc w:val="left"/>
        <w:rPr>
          <w:rFonts w:asciiTheme="minorHAnsi" w:hAnsiTheme="minorHAnsi" w:cstheme="minorHAnsi"/>
        </w:rPr>
      </w:pPr>
      <w:r w:rsidRPr="00B0362F">
        <w:rPr>
          <w:rFonts w:asciiTheme="minorHAnsi" w:hAnsiTheme="minorHAnsi" w:cstheme="minorHAnsi"/>
          <w:b/>
          <w:u w:val="single"/>
        </w:rPr>
        <w:t>Email File (IIQ servers)</w:t>
      </w:r>
      <w:r>
        <w:rPr>
          <w:rFonts w:asciiTheme="minorHAnsi" w:hAnsiTheme="minorHAnsi" w:cstheme="minorHAnsi"/>
        </w:rPr>
        <w:t>: /u01/</w:t>
      </w:r>
      <w:proofErr w:type="spellStart"/>
      <w:r>
        <w:rPr>
          <w:rFonts w:asciiTheme="minorHAnsi" w:hAnsiTheme="minorHAnsi" w:cstheme="minorHAnsi"/>
        </w:rPr>
        <w:t>Sailpoint_logs</w:t>
      </w:r>
      <w:proofErr w:type="spellEnd"/>
      <w:r>
        <w:rPr>
          <w:rFonts w:asciiTheme="minorHAnsi" w:hAnsiTheme="minorHAnsi" w:cstheme="minorHAnsi"/>
        </w:rPr>
        <w:t>/mail.txt</w:t>
      </w:r>
    </w:p>
    <w:p w14:paraId="18F762A9" w14:textId="76054AA4" w:rsidR="001559E5" w:rsidRDefault="001559E5" w:rsidP="001559E5">
      <w:pPr>
        <w:pStyle w:val="Caption"/>
      </w:pPr>
      <w:bookmarkStart w:id="691" w:name="_Toc3801489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137</w:t>
      </w:r>
      <w:r w:rsidR="00B20B72">
        <w:rPr>
          <w:noProof/>
        </w:rPr>
        <w:fldChar w:fldCharType="end"/>
      </w:r>
      <w:r>
        <w:t xml:space="preserve">: </w:t>
      </w:r>
      <w:r w:rsidR="00FA761F">
        <w:t xml:space="preserve">Email </w:t>
      </w:r>
      <w:r>
        <w:t xml:space="preserve">Redirection to </w:t>
      </w:r>
      <w:r w:rsidR="00FA761F">
        <w:t xml:space="preserve">Flat </w:t>
      </w:r>
      <w:r>
        <w:t>File</w:t>
      </w:r>
      <w:bookmarkEnd w:id="691"/>
    </w:p>
    <w:p w14:paraId="65909D59" w14:textId="0D745EA6" w:rsidR="001559E5" w:rsidRDefault="001559E5" w:rsidP="001559E5">
      <w:pPr>
        <w:jc w:val="left"/>
        <w:rPr>
          <w:rFonts w:asciiTheme="minorHAnsi" w:hAnsiTheme="minorHAnsi" w:cstheme="minorHAnsi"/>
        </w:rPr>
      </w:pPr>
    </w:p>
    <w:p w14:paraId="4976563D" w14:textId="56193354" w:rsidR="00066C03" w:rsidRPr="00E6650C" w:rsidRDefault="00066C03" w:rsidP="00066C03">
      <w:pPr>
        <w:pStyle w:val="Heading4"/>
      </w:pPr>
      <w:r>
        <w:t>TS</w:t>
      </w:r>
      <w:r w:rsidRPr="00E6650C">
        <w:t xml:space="preserve"> SMTP Configuration</w:t>
      </w:r>
    </w:p>
    <w:p w14:paraId="77F14E43" w14:textId="20708B81" w:rsidR="001559E5" w:rsidRDefault="001559E5" w:rsidP="001559E5">
      <w:pPr>
        <w:keepNext/>
        <w:jc w:val="left"/>
        <w:rPr>
          <w:rFonts w:asciiTheme="minorHAnsi" w:hAnsiTheme="minorHAnsi" w:cstheme="minorHAnsi"/>
        </w:rPr>
      </w:pPr>
      <w:r>
        <w:rPr>
          <w:rFonts w:asciiTheme="minorHAnsi" w:hAnsiTheme="minorHAnsi" w:cstheme="minorHAnsi"/>
        </w:rPr>
        <w:t xml:space="preserve">For </w:t>
      </w:r>
      <w:r w:rsidR="00CC123B">
        <w:rPr>
          <w:rFonts w:asciiTheme="minorHAnsi" w:hAnsiTheme="minorHAnsi" w:cstheme="minorHAnsi"/>
        </w:rPr>
        <w:t xml:space="preserve">TS </w:t>
      </w:r>
      <w:r>
        <w:rPr>
          <w:rFonts w:asciiTheme="minorHAnsi" w:hAnsiTheme="minorHAnsi" w:cstheme="minorHAnsi"/>
        </w:rPr>
        <w:t xml:space="preserve">environment, </w:t>
      </w:r>
      <w:r w:rsidR="00066C03">
        <w:rPr>
          <w:rFonts w:asciiTheme="minorHAnsi" w:hAnsiTheme="minorHAnsi" w:cstheme="minorHAnsi"/>
        </w:rPr>
        <w:t>email notific</w:t>
      </w:r>
      <w:r w:rsidR="001C6C8F">
        <w:rPr>
          <w:rFonts w:asciiTheme="minorHAnsi" w:hAnsiTheme="minorHAnsi" w:cstheme="minorHAnsi"/>
        </w:rPr>
        <w:t>a</w:t>
      </w:r>
      <w:r w:rsidR="00066C03">
        <w:rPr>
          <w:rFonts w:asciiTheme="minorHAnsi" w:hAnsiTheme="minorHAnsi" w:cstheme="minorHAnsi"/>
        </w:rPr>
        <w:t xml:space="preserve">tions are forwarded to a single shared email address </w:t>
      </w:r>
      <w:r w:rsidR="00066C03" w:rsidRPr="00E6650C">
        <w:rPr>
          <w:rFonts w:asciiTheme="minorHAnsi" w:hAnsiTheme="minorHAnsi" w:cstheme="minorHAnsi"/>
          <w:b/>
        </w:rPr>
        <w:t>IMFTSTE</w:t>
      </w:r>
      <w:r w:rsidR="00066C03">
        <w:rPr>
          <w:rFonts w:asciiTheme="minorHAnsi" w:hAnsiTheme="minorHAnsi" w:cstheme="minorHAnsi"/>
        </w:rPr>
        <w:t xml:space="preserve">. Hence </w:t>
      </w:r>
      <w:r>
        <w:rPr>
          <w:rFonts w:asciiTheme="minorHAnsi" w:hAnsiTheme="minorHAnsi" w:cstheme="minorHAnsi"/>
        </w:rPr>
        <w:t xml:space="preserve">Email Notification Type </w:t>
      </w:r>
      <w:r w:rsidR="00066C03">
        <w:rPr>
          <w:rFonts w:asciiTheme="minorHAnsi" w:hAnsiTheme="minorHAnsi" w:cstheme="minorHAnsi"/>
        </w:rPr>
        <w:t xml:space="preserve">on configuration settings </w:t>
      </w:r>
      <w:r w:rsidR="00AE3D20">
        <w:rPr>
          <w:rFonts w:asciiTheme="minorHAnsi" w:hAnsiTheme="minorHAnsi" w:cstheme="minorHAnsi"/>
        </w:rPr>
        <w:t xml:space="preserve">is </w:t>
      </w:r>
      <w:r>
        <w:rPr>
          <w:rFonts w:asciiTheme="minorHAnsi" w:hAnsiTheme="minorHAnsi" w:cstheme="minorHAnsi"/>
        </w:rPr>
        <w:t xml:space="preserve">set as “Redirect to Email” and SMTP server details </w:t>
      </w:r>
      <w:r w:rsidR="00AE3D20">
        <w:rPr>
          <w:rFonts w:asciiTheme="minorHAnsi" w:hAnsiTheme="minorHAnsi" w:cstheme="minorHAnsi"/>
        </w:rPr>
        <w:t xml:space="preserve">are </w:t>
      </w:r>
      <w:r>
        <w:rPr>
          <w:rFonts w:asciiTheme="minorHAnsi" w:hAnsiTheme="minorHAnsi" w:cstheme="minorHAnsi"/>
        </w:rPr>
        <w:t>given along with email address for redirection</w:t>
      </w:r>
      <w:r w:rsidR="00155376">
        <w:rPr>
          <w:rFonts w:asciiTheme="minorHAnsi" w:hAnsiTheme="minorHAnsi" w:cstheme="minorHAnsi"/>
        </w:rPr>
        <w:t xml:space="preserve"> to a shared email address </w:t>
      </w:r>
      <w:r w:rsidR="00155376" w:rsidRPr="00B0362F">
        <w:rPr>
          <w:rFonts w:asciiTheme="minorHAnsi" w:hAnsiTheme="minorHAnsi" w:cstheme="minorHAnsi"/>
          <w:b/>
        </w:rPr>
        <w:t>IMFTSTE</w:t>
      </w:r>
      <w:r>
        <w:rPr>
          <w:rFonts w:asciiTheme="minorHAnsi" w:hAnsiTheme="minorHAnsi" w:cstheme="minorHAnsi"/>
        </w:rPr>
        <w:t>.</w:t>
      </w:r>
    </w:p>
    <w:p w14:paraId="7F544A49" w14:textId="18A4A4A4" w:rsidR="001559E5" w:rsidRDefault="001559E5" w:rsidP="001559E5">
      <w:pPr>
        <w:pStyle w:val="Caption"/>
      </w:pPr>
      <w:bookmarkStart w:id="692" w:name="_Toc3801489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138</w:t>
      </w:r>
      <w:r w:rsidR="00B20B72">
        <w:rPr>
          <w:noProof/>
        </w:rPr>
        <w:fldChar w:fldCharType="end"/>
      </w:r>
      <w:r>
        <w:t xml:space="preserve">: Redirection to </w:t>
      </w:r>
      <w:r w:rsidR="00F61097">
        <w:t xml:space="preserve">a Shared </w:t>
      </w:r>
      <w:r>
        <w:t>Email</w:t>
      </w:r>
      <w:bookmarkEnd w:id="692"/>
    </w:p>
    <w:p w14:paraId="1A51855B" w14:textId="445FB489" w:rsidR="005B3E0C" w:rsidRDefault="005B3E0C" w:rsidP="001559E5">
      <w:pPr>
        <w:jc w:val="left"/>
        <w:rPr>
          <w:rFonts w:asciiTheme="minorHAnsi" w:hAnsiTheme="minorHAnsi" w:cstheme="minorHAnsi"/>
        </w:rPr>
      </w:pPr>
    </w:p>
    <w:p w14:paraId="70BD2389" w14:textId="2CB43A26" w:rsidR="005B3E0C" w:rsidRPr="00E6650C" w:rsidRDefault="005B3E0C" w:rsidP="005B3E0C">
      <w:pPr>
        <w:pStyle w:val="Heading4"/>
      </w:pPr>
      <w:r>
        <w:t>PD</w:t>
      </w:r>
      <w:r w:rsidRPr="00E6650C">
        <w:t xml:space="preserve"> SMTP Configuration</w:t>
      </w:r>
    </w:p>
    <w:p w14:paraId="230921AD" w14:textId="2A25479A" w:rsidR="005B3E0C" w:rsidRDefault="005B3E0C" w:rsidP="005B3E0C">
      <w:pPr>
        <w:keepNext/>
        <w:jc w:val="left"/>
        <w:rPr>
          <w:rFonts w:asciiTheme="minorHAnsi" w:hAnsiTheme="minorHAnsi" w:cstheme="minorHAnsi"/>
        </w:rPr>
      </w:pPr>
      <w:r>
        <w:rPr>
          <w:rFonts w:asciiTheme="minorHAnsi" w:hAnsiTheme="minorHAnsi" w:cstheme="minorHAnsi"/>
        </w:rPr>
        <w:t xml:space="preserve">For </w:t>
      </w:r>
      <w:r w:rsidR="005A48E2">
        <w:rPr>
          <w:rFonts w:asciiTheme="minorHAnsi" w:hAnsiTheme="minorHAnsi" w:cstheme="minorHAnsi"/>
        </w:rPr>
        <w:t>PD</w:t>
      </w:r>
      <w:r>
        <w:rPr>
          <w:rFonts w:asciiTheme="minorHAnsi" w:hAnsiTheme="minorHAnsi" w:cstheme="minorHAnsi"/>
        </w:rPr>
        <w:t xml:space="preserve"> environment, email notific</w:t>
      </w:r>
      <w:r w:rsidR="005A48E2">
        <w:rPr>
          <w:rFonts w:asciiTheme="minorHAnsi" w:hAnsiTheme="minorHAnsi" w:cstheme="minorHAnsi"/>
        </w:rPr>
        <w:t>a</w:t>
      </w:r>
      <w:r>
        <w:rPr>
          <w:rFonts w:asciiTheme="minorHAnsi" w:hAnsiTheme="minorHAnsi" w:cstheme="minorHAnsi"/>
        </w:rPr>
        <w:t xml:space="preserve">tions are </w:t>
      </w:r>
      <w:r w:rsidR="005A48E2">
        <w:rPr>
          <w:rFonts w:asciiTheme="minorHAnsi" w:hAnsiTheme="minorHAnsi" w:cstheme="minorHAnsi"/>
        </w:rPr>
        <w:t>sent to the actual recipients</w:t>
      </w:r>
      <w:r>
        <w:rPr>
          <w:rFonts w:asciiTheme="minorHAnsi" w:hAnsiTheme="minorHAnsi" w:cstheme="minorHAnsi"/>
        </w:rPr>
        <w:t>. Hence Email Notification Type on configuration settings is set as “</w:t>
      </w:r>
      <w:r w:rsidR="005A48E2">
        <w:rPr>
          <w:rFonts w:asciiTheme="minorHAnsi" w:hAnsiTheme="minorHAnsi" w:cstheme="minorHAnsi"/>
        </w:rPr>
        <w:t>SMTP</w:t>
      </w:r>
      <w:r>
        <w:rPr>
          <w:rFonts w:asciiTheme="minorHAnsi" w:hAnsiTheme="minorHAnsi" w:cstheme="minorHAnsi"/>
        </w:rPr>
        <w:t>”.</w:t>
      </w:r>
    </w:p>
    <w:p w14:paraId="305DBAB2" w14:textId="160914C1" w:rsidR="005B3E0C" w:rsidRDefault="005B3E0C" w:rsidP="005B3E0C">
      <w:pPr>
        <w:pStyle w:val="Caption"/>
      </w:pPr>
      <w:bookmarkStart w:id="693" w:name="_Toc38014893"/>
      <w:r>
        <w:t xml:space="preserve">Figure </w:t>
      </w:r>
      <w:r>
        <w:rPr>
          <w:noProof/>
        </w:rPr>
        <w:fldChar w:fldCharType="begin"/>
      </w:r>
      <w:r>
        <w:rPr>
          <w:noProof/>
        </w:rPr>
        <w:instrText xml:space="preserve"> SEQ Figure \* ARABIC </w:instrText>
      </w:r>
      <w:r>
        <w:rPr>
          <w:noProof/>
        </w:rPr>
        <w:fldChar w:fldCharType="separate"/>
      </w:r>
      <w:r w:rsidR="00105A9F">
        <w:rPr>
          <w:noProof/>
        </w:rPr>
        <w:t>139</w:t>
      </w:r>
      <w:r>
        <w:rPr>
          <w:noProof/>
        </w:rPr>
        <w:fldChar w:fldCharType="end"/>
      </w:r>
      <w:r>
        <w:t xml:space="preserve">: </w:t>
      </w:r>
      <w:r w:rsidR="005A48E2">
        <w:t xml:space="preserve">PD </w:t>
      </w:r>
      <w:r w:rsidR="00B43019">
        <w:t>SMTP Configuration</w:t>
      </w:r>
      <w:bookmarkEnd w:id="693"/>
    </w:p>
    <w:p w14:paraId="4475A80F" w14:textId="269DC862" w:rsidR="005B3E0C" w:rsidRDefault="005B3E0C" w:rsidP="001559E5">
      <w:pPr>
        <w:jc w:val="left"/>
        <w:rPr>
          <w:rFonts w:asciiTheme="minorHAnsi" w:hAnsiTheme="minorHAnsi" w:cstheme="minorHAnsi"/>
        </w:rPr>
      </w:pPr>
    </w:p>
    <w:p w14:paraId="6964DF4C" w14:textId="77777777" w:rsidR="001559E5" w:rsidRDefault="001559E5" w:rsidP="00CD0775">
      <w:pPr>
        <w:pStyle w:val="Heading2"/>
      </w:pPr>
      <w:bookmarkStart w:id="694" w:name="_Toc38014727"/>
      <w:r>
        <w:t>Check Access Requests</w:t>
      </w:r>
      <w:bookmarkEnd w:id="694"/>
    </w:p>
    <w:p w14:paraId="5DD75DBE" w14:textId="77777777" w:rsidR="001559E5" w:rsidRPr="00530610" w:rsidRDefault="001270B0" w:rsidP="001559E5">
      <w:pPr>
        <w:rPr>
          <w:rFonts w:asciiTheme="minorHAnsi" w:hAnsiTheme="minorHAnsi" w:cstheme="minorHAnsi"/>
        </w:rPr>
      </w:pPr>
      <w:r>
        <w:rPr>
          <w:rFonts w:asciiTheme="minorHAnsi" w:hAnsiTheme="minorHAnsi" w:cstheme="minorHAnsi"/>
        </w:rPr>
        <w:t xml:space="preserve">The </w:t>
      </w:r>
      <w:r w:rsidR="001559E5" w:rsidRPr="00530610">
        <w:rPr>
          <w:rFonts w:asciiTheme="minorHAnsi" w:hAnsiTheme="minorHAnsi" w:cstheme="minorHAnsi"/>
        </w:rPr>
        <w:t>Access Request page shows p</w:t>
      </w:r>
      <w:r w:rsidR="00A34BBB">
        <w:rPr>
          <w:rFonts w:asciiTheme="minorHAnsi" w:hAnsiTheme="minorHAnsi" w:cstheme="minorHAnsi"/>
        </w:rPr>
        <w:t xml:space="preserve">rovisioning related </w:t>
      </w:r>
      <w:r w:rsidR="00063476">
        <w:rPr>
          <w:rFonts w:asciiTheme="minorHAnsi" w:hAnsiTheme="minorHAnsi" w:cstheme="minorHAnsi"/>
        </w:rPr>
        <w:t>events</w:t>
      </w:r>
      <w:r>
        <w:rPr>
          <w:rFonts w:asciiTheme="minorHAnsi" w:hAnsiTheme="minorHAnsi" w:cstheme="minorHAnsi"/>
        </w:rPr>
        <w:t xml:space="preserve"> </w:t>
      </w:r>
      <w:r w:rsidR="00A34BBB">
        <w:rPr>
          <w:rFonts w:asciiTheme="minorHAnsi" w:hAnsiTheme="minorHAnsi" w:cstheme="minorHAnsi"/>
        </w:rPr>
        <w:t xml:space="preserve">for all </w:t>
      </w:r>
      <w:r w:rsidR="001559E5" w:rsidRPr="00530610">
        <w:rPr>
          <w:rFonts w:asciiTheme="minorHAnsi" w:hAnsiTheme="minorHAnsi" w:cstheme="minorHAnsi"/>
        </w:rPr>
        <w:t>JML use</w:t>
      </w:r>
      <w:r w:rsidR="00A34BBB">
        <w:rPr>
          <w:rFonts w:asciiTheme="minorHAnsi" w:hAnsiTheme="minorHAnsi" w:cstheme="minorHAnsi"/>
        </w:rPr>
        <w:t xml:space="preserve"> </w:t>
      </w:r>
      <w:r w:rsidR="001559E5" w:rsidRPr="00530610">
        <w:rPr>
          <w:rFonts w:asciiTheme="minorHAnsi" w:hAnsiTheme="minorHAnsi" w:cstheme="minorHAnsi"/>
        </w:rPr>
        <w:t>cases for all Associates and Partners</w:t>
      </w:r>
      <w:r w:rsidR="001559E5">
        <w:rPr>
          <w:rFonts w:asciiTheme="minorHAnsi" w:hAnsiTheme="minorHAnsi" w:cstheme="minorHAnsi"/>
        </w:rPr>
        <w:t>.</w:t>
      </w:r>
    </w:p>
    <w:p w14:paraId="2A343AE2" w14:textId="77777777" w:rsidR="001559E5" w:rsidRPr="00530610" w:rsidRDefault="001559E5" w:rsidP="001559E5">
      <w:pPr>
        <w:rPr>
          <w:rFonts w:asciiTheme="minorHAnsi" w:hAnsiTheme="minorHAnsi" w:cstheme="minorHAnsi"/>
        </w:rPr>
      </w:pPr>
      <w:r w:rsidRPr="00530610">
        <w:rPr>
          <w:rFonts w:asciiTheme="minorHAnsi" w:hAnsiTheme="minorHAnsi" w:cstheme="minorHAnsi"/>
        </w:rPr>
        <w:t>IAM Admins can track provisioning status for each request</w:t>
      </w:r>
      <w:r>
        <w:rPr>
          <w:rFonts w:asciiTheme="minorHAnsi" w:hAnsiTheme="minorHAnsi" w:cstheme="minorHAnsi"/>
        </w:rPr>
        <w:t xml:space="preserve"> and check the status of completion and failure in detail for triggered or raised requests.</w:t>
      </w:r>
    </w:p>
    <w:p w14:paraId="30C3C96B" w14:textId="77777777" w:rsidR="001559E5" w:rsidRPr="00A42EB8" w:rsidRDefault="001559E5" w:rsidP="001559E5">
      <w:pPr>
        <w:keepNext/>
      </w:pPr>
      <w:r>
        <w:rPr>
          <w:rFonts w:asciiTheme="minorHAnsi" w:hAnsiTheme="minorHAnsi" w:cstheme="minorHAnsi"/>
        </w:rPr>
        <w:t>We</w:t>
      </w:r>
      <w:r w:rsidRPr="00304253">
        <w:rPr>
          <w:rFonts w:asciiTheme="minorHAnsi" w:hAnsiTheme="minorHAnsi" w:cstheme="minorHAnsi"/>
        </w:rPr>
        <w:t xml:space="preserve"> can access the search page from the navigation menu bar. Go to </w:t>
      </w:r>
      <w:r>
        <w:rPr>
          <w:rFonts w:asciiTheme="minorHAnsi" w:hAnsiTheme="minorHAnsi" w:cstheme="minorHAnsi"/>
          <w:b/>
        </w:rPr>
        <w:t>My Work</w:t>
      </w:r>
      <w:r w:rsidRPr="00D91E7A">
        <w:rPr>
          <w:rFonts w:asciiTheme="minorHAnsi" w:hAnsiTheme="minorHAnsi" w:cstheme="minorHAnsi"/>
          <w:b/>
        </w:rPr>
        <w:t xml:space="preserve"> -&gt; </w:t>
      </w:r>
      <w:r>
        <w:rPr>
          <w:rFonts w:asciiTheme="minorHAnsi" w:hAnsiTheme="minorHAnsi" w:cstheme="minorHAnsi"/>
          <w:b/>
        </w:rPr>
        <w:t>Access Requests</w:t>
      </w:r>
      <w:r w:rsidRPr="00304253">
        <w:rPr>
          <w:rFonts w:asciiTheme="minorHAnsi" w:hAnsiTheme="minorHAnsi" w:cstheme="minorHAnsi"/>
        </w:rPr>
        <w:t>.</w:t>
      </w:r>
    </w:p>
    <w:p w14:paraId="6212D520" w14:textId="7F4CD3B5" w:rsidR="001559E5" w:rsidRDefault="001559E5" w:rsidP="001559E5">
      <w:pPr>
        <w:pStyle w:val="Caption"/>
      </w:pPr>
      <w:bookmarkStart w:id="695" w:name="_Toc3801489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140</w:t>
      </w:r>
      <w:r w:rsidR="00B20B72">
        <w:rPr>
          <w:noProof/>
        </w:rPr>
        <w:fldChar w:fldCharType="end"/>
      </w:r>
      <w:r>
        <w:t>: Check Access Request</w:t>
      </w:r>
      <w:bookmarkEnd w:id="695"/>
    </w:p>
    <w:p w14:paraId="078722DE" w14:textId="0E1D1E90" w:rsidR="001559E5" w:rsidRPr="00EB6F86" w:rsidRDefault="001559E5" w:rsidP="001559E5"/>
    <w:p w14:paraId="665143E3" w14:textId="77777777" w:rsidR="001559E5" w:rsidRDefault="001559E5" w:rsidP="00CD0775">
      <w:pPr>
        <w:pStyle w:val="Heading2"/>
      </w:pPr>
      <w:bookmarkStart w:id="696" w:name="_Toc38014728"/>
      <w:r>
        <w:lastRenderedPageBreak/>
        <w:t>Debug</w:t>
      </w:r>
      <w:bookmarkEnd w:id="696"/>
    </w:p>
    <w:p w14:paraId="56A63FDE" w14:textId="77777777" w:rsidR="001559E5" w:rsidRPr="005B4385" w:rsidRDefault="001559E5" w:rsidP="001559E5">
      <w:pPr>
        <w:rPr>
          <w:rFonts w:asciiTheme="minorHAnsi" w:hAnsiTheme="minorHAnsi" w:cstheme="minorHAnsi"/>
        </w:rPr>
      </w:pPr>
      <w:r w:rsidRPr="005B4385">
        <w:rPr>
          <w:rFonts w:asciiTheme="minorHAnsi" w:hAnsiTheme="minorHAnsi" w:cstheme="minorHAnsi"/>
        </w:rPr>
        <w:t>The Debug pages provide advanced object editing capabilities for IdentityIQ system administrators, as well as a place to find detailed information about IdentityIQ installation. In the Debug page, we can view and edit XML representations of data and configuration objects in the IdentityIQ system.</w:t>
      </w:r>
    </w:p>
    <w:p w14:paraId="42ED10C6" w14:textId="11E4E283" w:rsidR="001559E5" w:rsidRPr="005B4385" w:rsidRDefault="001559E5" w:rsidP="001559E5">
      <w:pPr>
        <w:rPr>
          <w:rFonts w:asciiTheme="minorHAnsi" w:hAnsiTheme="minorHAnsi" w:cstheme="minorHAnsi"/>
        </w:rPr>
      </w:pPr>
      <w:r w:rsidRPr="005B4385">
        <w:rPr>
          <w:rFonts w:asciiTheme="minorHAnsi" w:hAnsiTheme="minorHAnsi" w:cstheme="minorHAnsi"/>
        </w:rPr>
        <w:t>The Debug pages are accessed via a hidden URL:  </w:t>
      </w:r>
      <w:hyperlink r:id="rId89" w:history="1">
        <w:r w:rsidR="00DD482E" w:rsidRPr="00603B75">
          <w:rPr>
            <w:rStyle w:val="Hyperlink"/>
            <w:rFonts w:asciiTheme="minorHAnsi" w:hAnsiTheme="minorHAnsi" w:cstheme="minorHAnsi"/>
          </w:rPr>
          <w:t>https://iga.</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00DD482E" w:rsidRPr="00603B75">
          <w:rPr>
            <w:rStyle w:val="Hyperlink"/>
            <w:rFonts w:asciiTheme="minorHAnsi" w:hAnsiTheme="minorHAnsi" w:cstheme="minorHAnsi"/>
          </w:rPr>
          <w:t>.com/debug</w:t>
        </w:r>
      </w:hyperlink>
      <w:r w:rsidR="00DD482E">
        <w:rPr>
          <w:rFonts w:asciiTheme="minorHAnsi" w:hAnsiTheme="minorHAnsi" w:cstheme="minorHAnsi"/>
        </w:rPr>
        <w:t xml:space="preserve"> </w:t>
      </w:r>
      <w:r w:rsidRPr="005B4385">
        <w:rPr>
          <w:rFonts w:asciiTheme="minorHAnsi" w:hAnsiTheme="minorHAnsi" w:cstheme="minorHAnsi"/>
        </w:rPr>
        <w:t>and are only accessible to users with the System</w:t>
      </w:r>
      <w:r>
        <w:rPr>
          <w:rFonts w:asciiTheme="minorHAnsi" w:hAnsiTheme="minorHAnsi" w:cstheme="minorHAnsi"/>
        </w:rPr>
        <w:t xml:space="preserve"> </w:t>
      </w:r>
      <w:r w:rsidRPr="005B4385">
        <w:rPr>
          <w:rFonts w:asciiTheme="minorHAnsi" w:hAnsiTheme="minorHAnsi" w:cstheme="minorHAnsi"/>
        </w:rPr>
        <w:t>Administration capability. </w:t>
      </w:r>
    </w:p>
    <w:p w14:paraId="1BA94FB4" w14:textId="77777777" w:rsidR="001559E5" w:rsidRPr="005B4385" w:rsidRDefault="001559E5" w:rsidP="001559E5">
      <w:pPr>
        <w:rPr>
          <w:rFonts w:asciiTheme="minorHAnsi" w:hAnsiTheme="minorHAnsi" w:cstheme="minorHAnsi"/>
        </w:rPr>
      </w:pPr>
      <w:r w:rsidRPr="005B4385">
        <w:rPr>
          <w:rFonts w:asciiTheme="minorHAnsi" w:hAnsiTheme="minorHAnsi" w:cstheme="minorHAnsi"/>
        </w:rPr>
        <w:t>The Object Browser is the default Debug page and is the most frequently used feature of the Debug pages, providing access to the XML representations of data and configuration objects in the IdentityIQ system. We can create, edit, and delete objects in the Object Browser; users should exercise caution when modifying objects directly.</w:t>
      </w:r>
    </w:p>
    <w:p w14:paraId="496362B7" w14:textId="77777777" w:rsidR="001559E5" w:rsidRDefault="001559E5" w:rsidP="001559E5">
      <w:pPr>
        <w:rPr>
          <w:rFonts w:asciiTheme="minorHAnsi" w:hAnsiTheme="minorHAnsi" w:cstheme="minorHAnsi"/>
        </w:rPr>
      </w:pPr>
      <w:r w:rsidRPr="005B4385">
        <w:rPr>
          <w:rFonts w:asciiTheme="minorHAnsi" w:hAnsiTheme="minorHAnsi" w:cstheme="minorHAnsi"/>
        </w:rPr>
        <w:t>Any changes made to objects in the Debug pages occur immediately when </w:t>
      </w:r>
      <w:r w:rsidRPr="005B4385">
        <w:rPr>
          <w:b/>
          <w:bCs/>
        </w:rPr>
        <w:t>Save</w:t>
      </w:r>
      <w:r w:rsidRPr="005B4385">
        <w:rPr>
          <w:rFonts w:asciiTheme="minorHAnsi" w:hAnsiTheme="minorHAnsi" w:cstheme="minorHAnsi"/>
        </w:rPr>
        <w:t> is clicked and </w:t>
      </w:r>
      <w:r w:rsidRPr="005B4385">
        <w:rPr>
          <w:b/>
          <w:bCs/>
        </w:rPr>
        <w:t>there is no rollback mechanism</w:t>
      </w:r>
      <w:r w:rsidRPr="005B4385">
        <w:rPr>
          <w:rFonts w:asciiTheme="minorHAnsi" w:hAnsiTheme="minorHAnsi" w:cstheme="minorHAnsi"/>
        </w:rPr>
        <w:t>. Although it is possible to edit objects directly in the Object Browser, the recommended best practice is to export the object, copy it, make the change to the copy, then re-import, rather than editing directly in the Debug Page Object Editor. This provides an option for rolling back the changes by re-importing the unaltered, exported version of the object. Ideally, all versions should also be stored in a source code repository to support version rollback, facilitate migration across environments.</w:t>
      </w:r>
    </w:p>
    <w:p w14:paraId="04CED469" w14:textId="05635796" w:rsidR="001559E5" w:rsidRDefault="001559E5" w:rsidP="001559E5">
      <w:pPr>
        <w:pStyle w:val="Caption"/>
      </w:pPr>
      <w:bookmarkStart w:id="697" w:name="_Toc3801489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141</w:t>
      </w:r>
      <w:r w:rsidR="00B20B72">
        <w:rPr>
          <w:noProof/>
        </w:rPr>
        <w:fldChar w:fldCharType="end"/>
      </w:r>
      <w:r>
        <w:t xml:space="preserve">: </w:t>
      </w:r>
      <w:r w:rsidR="00D056E4">
        <w:t xml:space="preserve">IIQ </w:t>
      </w:r>
      <w:r>
        <w:t>Debug Page</w:t>
      </w:r>
      <w:bookmarkEnd w:id="697"/>
    </w:p>
    <w:p w14:paraId="0DB77007" w14:textId="0E2A2E51" w:rsidR="001559E5" w:rsidRDefault="001559E5" w:rsidP="001559E5">
      <w:pPr>
        <w:rPr>
          <w:rFonts w:asciiTheme="minorHAnsi" w:hAnsiTheme="minorHAnsi" w:cstheme="minorHAnsi"/>
        </w:rPr>
      </w:pPr>
    </w:p>
    <w:p w14:paraId="515172A4" w14:textId="77777777" w:rsidR="001559E5" w:rsidRDefault="001559E5" w:rsidP="001559E5">
      <w:pPr>
        <w:rPr>
          <w:rFonts w:asciiTheme="minorHAnsi" w:hAnsiTheme="minorHAnsi" w:cstheme="minorHAnsi"/>
        </w:rPr>
      </w:pPr>
      <w:r>
        <w:rPr>
          <w:rFonts w:asciiTheme="minorHAnsi" w:hAnsiTheme="minorHAnsi" w:cstheme="minorHAnsi"/>
        </w:rPr>
        <w:t>How to use Object Browser:</w:t>
      </w:r>
    </w:p>
    <w:p w14:paraId="3CA7DCF6" w14:textId="4F23BF00" w:rsidR="001559E5" w:rsidRPr="0036612C" w:rsidRDefault="001559E5" w:rsidP="00573EE5">
      <w:pPr>
        <w:pStyle w:val="ListParagraph"/>
        <w:numPr>
          <w:ilvl w:val="0"/>
          <w:numId w:val="35"/>
        </w:numPr>
        <w:rPr>
          <w:rFonts w:asciiTheme="minorHAnsi" w:eastAsia="Times New Roman" w:hAnsiTheme="minorHAnsi" w:cstheme="minorHAnsi"/>
          <w:szCs w:val="20"/>
          <w:lang w:val="en-GB"/>
        </w:rPr>
      </w:pPr>
      <w:r w:rsidRPr="0036612C">
        <w:rPr>
          <w:rFonts w:asciiTheme="minorHAnsi" w:eastAsia="Times New Roman" w:hAnsiTheme="minorHAnsi" w:cstheme="minorHAnsi"/>
          <w:szCs w:val="20"/>
          <w:lang w:val="en-GB"/>
        </w:rPr>
        <w:t>Navigate to the Debug page</w:t>
      </w:r>
    </w:p>
    <w:p w14:paraId="0ED4ABFA" w14:textId="77777777" w:rsidR="001559E5" w:rsidRDefault="001559E5" w:rsidP="00573EE5">
      <w:pPr>
        <w:pStyle w:val="ListParagraph"/>
        <w:keepNext/>
        <w:numPr>
          <w:ilvl w:val="0"/>
          <w:numId w:val="35"/>
        </w:numPr>
        <w:rPr>
          <w:rFonts w:asciiTheme="minorHAnsi" w:eastAsia="Times New Roman" w:hAnsiTheme="minorHAnsi" w:cstheme="minorHAnsi"/>
          <w:szCs w:val="20"/>
          <w:lang w:val="en-GB"/>
        </w:rPr>
      </w:pPr>
      <w:r w:rsidRPr="0036612C">
        <w:rPr>
          <w:rFonts w:asciiTheme="minorHAnsi" w:eastAsia="Times New Roman" w:hAnsiTheme="minorHAnsi" w:cstheme="minorHAnsi"/>
          <w:szCs w:val="20"/>
          <w:lang w:val="en-GB"/>
        </w:rPr>
        <w:t>In the first (left-most) box of the toolbar, select the type of object to view.</w:t>
      </w:r>
    </w:p>
    <w:p w14:paraId="0FD64ACC" w14:textId="296354F8" w:rsidR="001559E5" w:rsidRDefault="001559E5" w:rsidP="001559E5">
      <w:pPr>
        <w:pStyle w:val="Caption"/>
      </w:pPr>
      <w:bookmarkStart w:id="698" w:name="_Toc3801489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142</w:t>
      </w:r>
      <w:r w:rsidR="00B20B72">
        <w:rPr>
          <w:noProof/>
        </w:rPr>
        <w:fldChar w:fldCharType="end"/>
      </w:r>
      <w:r>
        <w:t>: Object Browser</w:t>
      </w:r>
      <w:bookmarkEnd w:id="698"/>
    </w:p>
    <w:p w14:paraId="2B0037B2" w14:textId="033F8F27" w:rsidR="001559E5" w:rsidRDefault="001559E5" w:rsidP="001559E5">
      <w:pPr>
        <w:pStyle w:val="ListParagraph"/>
        <w:rPr>
          <w:rFonts w:asciiTheme="minorHAnsi" w:eastAsia="Times New Roman" w:hAnsiTheme="minorHAnsi" w:cstheme="minorHAnsi"/>
          <w:szCs w:val="20"/>
          <w:lang w:val="en-GB"/>
        </w:rPr>
      </w:pPr>
    </w:p>
    <w:p w14:paraId="42657B5C" w14:textId="77777777" w:rsidR="001559E5" w:rsidRPr="0036612C" w:rsidRDefault="001559E5" w:rsidP="001559E5">
      <w:pPr>
        <w:pStyle w:val="ListParagraph"/>
        <w:rPr>
          <w:rFonts w:asciiTheme="minorHAnsi" w:eastAsia="Times New Roman" w:hAnsiTheme="minorHAnsi" w:cstheme="minorHAnsi"/>
          <w:szCs w:val="20"/>
          <w:lang w:val="en-GB"/>
        </w:rPr>
      </w:pPr>
    </w:p>
    <w:p w14:paraId="4A3A4E24" w14:textId="77777777" w:rsidR="001559E5" w:rsidRDefault="001559E5" w:rsidP="00573EE5">
      <w:pPr>
        <w:pStyle w:val="ListParagraph"/>
        <w:keepNext/>
        <w:numPr>
          <w:ilvl w:val="0"/>
          <w:numId w:val="35"/>
        </w:numPr>
        <w:rPr>
          <w:rFonts w:asciiTheme="minorHAnsi" w:eastAsia="Times New Roman" w:hAnsiTheme="minorHAnsi" w:cstheme="minorHAnsi"/>
          <w:szCs w:val="20"/>
          <w:lang w:val="en-GB"/>
        </w:rPr>
      </w:pPr>
      <w:r w:rsidRPr="0036612C">
        <w:rPr>
          <w:rFonts w:asciiTheme="minorHAnsi" w:eastAsia="Times New Roman" w:hAnsiTheme="minorHAnsi" w:cstheme="minorHAnsi"/>
          <w:szCs w:val="20"/>
          <w:lang w:val="en-GB"/>
        </w:rPr>
        <w:t>Once the type is selected, the list of objects of that type is displayed. We can use the filter box to narrow the search if the list of objects is long.</w:t>
      </w:r>
    </w:p>
    <w:p w14:paraId="39D48D20" w14:textId="62BF6C22" w:rsidR="001559E5" w:rsidRDefault="001559E5" w:rsidP="001559E5">
      <w:pPr>
        <w:pStyle w:val="Caption"/>
      </w:pPr>
      <w:bookmarkStart w:id="699" w:name="_Toc3801489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143</w:t>
      </w:r>
      <w:r w:rsidR="00B20B72">
        <w:rPr>
          <w:noProof/>
        </w:rPr>
        <w:fldChar w:fldCharType="end"/>
      </w:r>
      <w:r>
        <w:t>: Objects List</w:t>
      </w:r>
      <w:bookmarkEnd w:id="699"/>
    </w:p>
    <w:p w14:paraId="2A36DA7F" w14:textId="386387B6" w:rsidR="001559E5" w:rsidRDefault="001559E5" w:rsidP="001559E5">
      <w:pPr>
        <w:pStyle w:val="ListParagraph"/>
        <w:rPr>
          <w:rFonts w:asciiTheme="minorHAnsi" w:eastAsia="Times New Roman" w:hAnsiTheme="minorHAnsi" w:cstheme="minorHAnsi"/>
          <w:szCs w:val="20"/>
          <w:lang w:val="en-GB"/>
        </w:rPr>
      </w:pPr>
    </w:p>
    <w:p w14:paraId="1568F3C2" w14:textId="77777777" w:rsidR="001559E5" w:rsidRPr="0036612C" w:rsidRDefault="001559E5" w:rsidP="001559E5">
      <w:pPr>
        <w:pStyle w:val="ListParagraph"/>
        <w:rPr>
          <w:rFonts w:asciiTheme="minorHAnsi" w:eastAsia="Times New Roman" w:hAnsiTheme="minorHAnsi" w:cstheme="minorHAnsi"/>
          <w:szCs w:val="20"/>
          <w:lang w:val="en-GB"/>
        </w:rPr>
      </w:pPr>
    </w:p>
    <w:p w14:paraId="765C2719" w14:textId="77777777" w:rsidR="001559E5" w:rsidRDefault="001559E5" w:rsidP="00573EE5">
      <w:pPr>
        <w:pStyle w:val="ListParagraph"/>
        <w:keepNext/>
        <w:numPr>
          <w:ilvl w:val="0"/>
          <w:numId w:val="35"/>
        </w:numPr>
        <w:rPr>
          <w:rFonts w:asciiTheme="minorHAnsi" w:eastAsia="Times New Roman" w:hAnsiTheme="minorHAnsi" w:cstheme="minorHAnsi"/>
          <w:szCs w:val="20"/>
          <w:lang w:val="en-GB"/>
        </w:rPr>
      </w:pPr>
      <w:r w:rsidRPr="0036612C">
        <w:rPr>
          <w:rFonts w:asciiTheme="minorHAnsi" w:eastAsia="Times New Roman" w:hAnsiTheme="minorHAnsi" w:cstheme="minorHAnsi"/>
          <w:szCs w:val="20"/>
          <w:lang w:val="en-GB"/>
        </w:rPr>
        <w:t>Click any object to view or edit its XML representation. The object is opened in the Object Editor</w:t>
      </w:r>
    </w:p>
    <w:p w14:paraId="4854F12D" w14:textId="64A43D79" w:rsidR="001559E5" w:rsidRDefault="001559E5" w:rsidP="001559E5">
      <w:pPr>
        <w:pStyle w:val="Caption"/>
      </w:pPr>
      <w:bookmarkStart w:id="700" w:name="_Toc3801489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144</w:t>
      </w:r>
      <w:r w:rsidR="00B20B72">
        <w:rPr>
          <w:noProof/>
        </w:rPr>
        <w:fldChar w:fldCharType="end"/>
      </w:r>
      <w:r>
        <w:t>: Edit Object XML</w:t>
      </w:r>
      <w:bookmarkEnd w:id="700"/>
    </w:p>
    <w:p w14:paraId="7DB5385D" w14:textId="5D5A21F7" w:rsidR="001559E5" w:rsidRPr="0036612C" w:rsidRDefault="001559E5" w:rsidP="001559E5">
      <w:pPr>
        <w:pStyle w:val="ListParagraph"/>
        <w:rPr>
          <w:rFonts w:asciiTheme="minorHAnsi" w:eastAsia="Times New Roman" w:hAnsiTheme="minorHAnsi" w:cstheme="minorHAnsi"/>
          <w:szCs w:val="20"/>
          <w:lang w:val="en-GB"/>
        </w:rPr>
      </w:pPr>
    </w:p>
    <w:p w14:paraId="2C405301" w14:textId="77777777" w:rsidR="001559E5" w:rsidRPr="0036612C" w:rsidRDefault="001559E5" w:rsidP="00573EE5">
      <w:pPr>
        <w:pStyle w:val="ListParagraph"/>
        <w:numPr>
          <w:ilvl w:val="0"/>
          <w:numId w:val="35"/>
        </w:numPr>
        <w:rPr>
          <w:rFonts w:asciiTheme="minorHAnsi" w:eastAsia="Times New Roman" w:hAnsiTheme="minorHAnsi" w:cstheme="minorHAnsi"/>
          <w:szCs w:val="20"/>
          <w:lang w:val="en-GB"/>
        </w:rPr>
      </w:pPr>
      <w:r w:rsidRPr="0036612C">
        <w:rPr>
          <w:rFonts w:asciiTheme="minorHAnsi" w:eastAsia="Times New Roman" w:hAnsiTheme="minorHAnsi" w:cstheme="minorHAnsi"/>
          <w:szCs w:val="20"/>
          <w:lang w:val="en-GB"/>
        </w:rPr>
        <w:t>To make changes, edit the XML and click </w:t>
      </w:r>
      <w:r w:rsidRPr="0036612C">
        <w:rPr>
          <w:rFonts w:asciiTheme="minorHAnsi" w:eastAsia="Times New Roman" w:hAnsiTheme="minorHAnsi" w:cstheme="minorHAnsi"/>
          <w:b/>
          <w:bCs/>
          <w:szCs w:val="20"/>
          <w:lang w:val="en-GB"/>
        </w:rPr>
        <w:t>Save</w:t>
      </w:r>
      <w:r w:rsidRPr="0036612C">
        <w:rPr>
          <w:rFonts w:asciiTheme="minorHAnsi" w:eastAsia="Times New Roman" w:hAnsiTheme="minorHAnsi" w:cstheme="minorHAnsi"/>
          <w:szCs w:val="20"/>
          <w:lang w:val="en-GB"/>
        </w:rPr>
        <w:t>. Remember that changes made to objects in the Debug pages occur immediately when </w:t>
      </w:r>
      <w:r w:rsidRPr="0036612C">
        <w:rPr>
          <w:rFonts w:asciiTheme="minorHAnsi" w:eastAsia="Times New Roman" w:hAnsiTheme="minorHAnsi" w:cstheme="minorHAnsi"/>
          <w:b/>
          <w:bCs/>
          <w:szCs w:val="20"/>
          <w:lang w:val="en-GB"/>
        </w:rPr>
        <w:t>Save</w:t>
      </w:r>
      <w:r w:rsidRPr="0036612C">
        <w:rPr>
          <w:rFonts w:asciiTheme="minorHAnsi" w:eastAsia="Times New Roman" w:hAnsiTheme="minorHAnsi" w:cstheme="minorHAnsi"/>
          <w:szCs w:val="20"/>
          <w:lang w:val="en-GB"/>
        </w:rPr>
        <w:t> is clicked, and there is no rollback mechanism. You can click </w:t>
      </w:r>
      <w:r w:rsidRPr="0036612C">
        <w:rPr>
          <w:rFonts w:asciiTheme="minorHAnsi" w:eastAsia="Times New Roman" w:hAnsiTheme="minorHAnsi" w:cstheme="minorHAnsi"/>
          <w:b/>
          <w:bCs/>
          <w:szCs w:val="20"/>
          <w:lang w:val="en-GB"/>
        </w:rPr>
        <w:t>Cancel</w:t>
      </w:r>
      <w:r w:rsidRPr="0036612C">
        <w:rPr>
          <w:rFonts w:asciiTheme="minorHAnsi" w:eastAsia="Times New Roman" w:hAnsiTheme="minorHAnsi" w:cstheme="minorHAnsi"/>
          <w:szCs w:val="20"/>
          <w:lang w:val="en-GB"/>
        </w:rPr>
        <w:t> to abandon any changes made in the Object Editor.</w:t>
      </w:r>
    </w:p>
    <w:p w14:paraId="3ABD13B9" w14:textId="77777777" w:rsidR="001559E5" w:rsidRPr="005B4385" w:rsidRDefault="001559E5" w:rsidP="001559E5">
      <w:pPr>
        <w:rPr>
          <w:rFonts w:asciiTheme="minorHAnsi" w:hAnsiTheme="minorHAnsi" w:cstheme="minorHAnsi"/>
        </w:rPr>
      </w:pPr>
    </w:p>
    <w:p w14:paraId="02AA6931" w14:textId="77777777" w:rsidR="001559E5" w:rsidRDefault="002D7A64" w:rsidP="00842611">
      <w:pPr>
        <w:pStyle w:val="Heading1"/>
      </w:pPr>
      <w:bookmarkStart w:id="701" w:name="_Toc36834826"/>
      <w:bookmarkStart w:id="702" w:name="_Toc36836024"/>
      <w:bookmarkStart w:id="703" w:name="_Toc36834827"/>
      <w:bookmarkStart w:id="704" w:name="_Toc36836025"/>
      <w:bookmarkStart w:id="705" w:name="_Toc36834828"/>
      <w:bookmarkStart w:id="706" w:name="_Toc36836026"/>
      <w:bookmarkStart w:id="707" w:name="_Toc36834829"/>
      <w:bookmarkStart w:id="708" w:name="_Toc36836027"/>
      <w:bookmarkStart w:id="709" w:name="_Toc36834830"/>
      <w:bookmarkStart w:id="710" w:name="_Toc36836028"/>
      <w:bookmarkStart w:id="711" w:name="_Toc36834831"/>
      <w:bookmarkStart w:id="712" w:name="_Toc36836029"/>
      <w:bookmarkStart w:id="713" w:name="_Toc36834832"/>
      <w:bookmarkStart w:id="714" w:name="_Toc36836030"/>
      <w:bookmarkStart w:id="715" w:name="_Toc36834833"/>
      <w:bookmarkStart w:id="716" w:name="_Toc36836031"/>
      <w:bookmarkStart w:id="717" w:name="_Toc36834834"/>
      <w:bookmarkStart w:id="718" w:name="_Toc36836032"/>
      <w:bookmarkStart w:id="719" w:name="_Toc36834835"/>
      <w:bookmarkStart w:id="720" w:name="_Toc36836033"/>
      <w:bookmarkStart w:id="721" w:name="_Toc36834836"/>
      <w:bookmarkStart w:id="722" w:name="_Toc36836034"/>
      <w:bookmarkStart w:id="723" w:name="_Toc36834837"/>
      <w:bookmarkStart w:id="724" w:name="_Toc36836035"/>
      <w:bookmarkStart w:id="725" w:name="_Toc36834838"/>
      <w:bookmarkStart w:id="726" w:name="_Toc36836036"/>
      <w:bookmarkStart w:id="727" w:name="_Toc36834839"/>
      <w:bookmarkStart w:id="728" w:name="_Toc36836037"/>
      <w:bookmarkStart w:id="729" w:name="_Toc36834840"/>
      <w:bookmarkStart w:id="730" w:name="_Toc36836038"/>
      <w:bookmarkStart w:id="731" w:name="_Toc36834841"/>
      <w:bookmarkStart w:id="732" w:name="_Toc36836039"/>
      <w:bookmarkStart w:id="733" w:name="_Toc36834842"/>
      <w:bookmarkStart w:id="734" w:name="_Toc36836040"/>
      <w:bookmarkStart w:id="735" w:name="_Toc36834843"/>
      <w:bookmarkStart w:id="736" w:name="_Toc36836041"/>
      <w:bookmarkStart w:id="737" w:name="_Toc36834844"/>
      <w:bookmarkStart w:id="738" w:name="_Toc36836042"/>
      <w:bookmarkStart w:id="739" w:name="_Toc36834845"/>
      <w:bookmarkStart w:id="740" w:name="_Toc36836043"/>
      <w:bookmarkStart w:id="741" w:name="_Toc36834846"/>
      <w:bookmarkStart w:id="742" w:name="_Toc36836044"/>
      <w:bookmarkStart w:id="743" w:name="_Toc36834847"/>
      <w:bookmarkStart w:id="744" w:name="_Toc36836045"/>
      <w:bookmarkStart w:id="745" w:name="_Toc36834848"/>
      <w:bookmarkStart w:id="746" w:name="_Toc36836046"/>
      <w:bookmarkStart w:id="747" w:name="_Toc36834849"/>
      <w:bookmarkStart w:id="748" w:name="_Toc36836047"/>
      <w:bookmarkStart w:id="749" w:name="_Toc36834850"/>
      <w:bookmarkStart w:id="750" w:name="_Toc36836048"/>
      <w:bookmarkStart w:id="751" w:name="_Toc36834851"/>
      <w:bookmarkStart w:id="752" w:name="_Toc36836049"/>
      <w:bookmarkStart w:id="753" w:name="_Toc36834852"/>
      <w:bookmarkStart w:id="754" w:name="_Toc36836050"/>
      <w:bookmarkStart w:id="755" w:name="_Toc36834853"/>
      <w:bookmarkStart w:id="756" w:name="_Toc36836051"/>
      <w:bookmarkStart w:id="757" w:name="_Toc38014729"/>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r>
        <w:lastRenderedPageBreak/>
        <w:t xml:space="preserve">SailPoint </w:t>
      </w:r>
      <w:r w:rsidR="001559E5">
        <w:t>Troubleshooting</w:t>
      </w:r>
      <w:bookmarkEnd w:id="757"/>
    </w:p>
    <w:p w14:paraId="5E922D21" w14:textId="77777777" w:rsidR="00A92B1B" w:rsidRPr="00A92B1B" w:rsidRDefault="00A92B1B" w:rsidP="00A92B1B">
      <w:pPr>
        <w:rPr>
          <w:rFonts w:asciiTheme="minorHAnsi" w:hAnsiTheme="minorHAnsi" w:cstheme="minorHAnsi"/>
        </w:rPr>
      </w:pPr>
      <w:r w:rsidRPr="00A92B1B">
        <w:rPr>
          <w:rFonts w:asciiTheme="minorHAnsi" w:hAnsiTheme="minorHAnsi" w:cstheme="minorHAnsi"/>
        </w:rPr>
        <w:t>This section describes troubleshooting steps and guidelines or IMF implementations.</w:t>
      </w:r>
    </w:p>
    <w:p w14:paraId="28DA2AE7" w14:textId="0BD74518" w:rsidR="00A91757" w:rsidRDefault="00A91757" w:rsidP="00CD0775">
      <w:pPr>
        <w:pStyle w:val="Heading2"/>
      </w:pPr>
      <w:bookmarkStart w:id="758" w:name="_Toc38014730"/>
      <w:bookmarkStart w:id="759" w:name="_Ref35012106"/>
      <w:r>
        <w:t xml:space="preserve">Use Case Specific </w:t>
      </w:r>
      <w:r w:rsidR="00E3545C">
        <w:t xml:space="preserve">XML </w:t>
      </w:r>
      <w:r>
        <w:t>Objects</w:t>
      </w:r>
      <w:bookmarkEnd w:id="758"/>
    </w:p>
    <w:p w14:paraId="54AC9737" w14:textId="77777777" w:rsidR="00A91757" w:rsidRPr="00C80A76" w:rsidRDefault="00A91757" w:rsidP="00A91757">
      <w:pPr>
        <w:rPr>
          <w:rFonts w:asciiTheme="minorHAnsi" w:hAnsiTheme="minorHAnsi" w:cstheme="minorHAnsi"/>
        </w:rPr>
      </w:pPr>
      <w:r w:rsidRPr="00C80A76">
        <w:rPr>
          <w:rFonts w:asciiTheme="minorHAnsi" w:hAnsiTheme="minorHAnsi" w:cstheme="minorHAnsi"/>
        </w:rPr>
        <w:t xml:space="preserve">As part of </w:t>
      </w:r>
      <w:r>
        <w:rPr>
          <w:rFonts w:asciiTheme="minorHAnsi" w:hAnsiTheme="minorHAnsi" w:cstheme="minorHAnsi"/>
        </w:rPr>
        <w:t xml:space="preserve">the </w:t>
      </w:r>
      <w:r w:rsidRPr="00C80A76">
        <w:rPr>
          <w:rFonts w:asciiTheme="minorHAnsi" w:hAnsiTheme="minorHAnsi" w:cstheme="minorHAnsi"/>
        </w:rPr>
        <w:t>IMF project</w:t>
      </w:r>
      <w:r>
        <w:rPr>
          <w:rFonts w:asciiTheme="minorHAnsi" w:hAnsiTheme="minorHAnsi" w:cstheme="minorHAnsi"/>
        </w:rPr>
        <w:t>,</w:t>
      </w:r>
      <w:r w:rsidRPr="00C80A76">
        <w:rPr>
          <w:rFonts w:asciiTheme="minorHAnsi" w:hAnsiTheme="minorHAnsi" w:cstheme="minorHAnsi"/>
        </w:rPr>
        <w:t xml:space="preserve"> all JML (Joiner, Mover, </w:t>
      </w:r>
      <w:r>
        <w:rPr>
          <w:rFonts w:asciiTheme="minorHAnsi" w:hAnsiTheme="minorHAnsi" w:cstheme="minorHAnsi"/>
        </w:rPr>
        <w:t xml:space="preserve">and </w:t>
      </w:r>
      <w:r w:rsidRPr="00C80A76">
        <w:rPr>
          <w:rFonts w:asciiTheme="minorHAnsi" w:hAnsiTheme="minorHAnsi" w:cstheme="minorHAnsi"/>
        </w:rPr>
        <w:t>Leaver) related use cases ha</w:t>
      </w:r>
      <w:r>
        <w:rPr>
          <w:rFonts w:asciiTheme="minorHAnsi" w:hAnsiTheme="minorHAnsi" w:cstheme="minorHAnsi"/>
        </w:rPr>
        <w:t>ve</w:t>
      </w:r>
      <w:r w:rsidRPr="00C80A76">
        <w:rPr>
          <w:rFonts w:asciiTheme="minorHAnsi" w:hAnsiTheme="minorHAnsi" w:cstheme="minorHAnsi"/>
        </w:rPr>
        <w:t xml:space="preserve"> been implemented to manage </w:t>
      </w:r>
      <w:r>
        <w:rPr>
          <w:rFonts w:asciiTheme="minorHAnsi" w:hAnsiTheme="minorHAnsi" w:cstheme="minorHAnsi"/>
        </w:rPr>
        <w:t>L</w:t>
      </w:r>
      <w:r w:rsidRPr="00C80A76">
        <w:rPr>
          <w:rFonts w:asciiTheme="minorHAnsi" w:hAnsiTheme="minorHAnsi" w:cstheme="minorHAnsi"/>
        </w:rPr>
        <w:t xml:space="preserve">ifecycle of Associates and Partners. Also, password management functionality has been implemented for </w:t>
      </w:r>
      <w:r>
        <w:rPr>
          <w:rFonts w:asciiTheme="minorHAnsi" w:hAnsiTheme="minorHAnsi" w:cstheme="minorHAnsi"/>
        </w:rPr>
        <w:t xml:space="preserve">user self-service password requests and facilitate </w:t>
      </w:r>
      <w:r w:rsidRPr="00C80A76">
        <w:rPr>
          <w:rFonts w:asciiTheme="minorHAnsi" w:hAnsiTheme="minorHAnsi" w:cstheme="minorHAnsi"/>
        </w:rPr>
        <w:t>help desk support.</w:t>
      </w:r>
    </w:p>
    <w:p w14:paraId="7C31F4C4" w14:textId="17BF5AFB" w:rsidR="00A91757" w:rsidRDefault="00A91757" w:rsidP="00A91757">
      <w:pPr>
        <w:pStyle w:val="Heading3"/>
      </w:pPr>
      <w:bookmarkStart w:id="760" w:name="_Toc38014731"/>
      <w:r>
        <w:t xml:space="preserve">Associate </w:t>
      </w:r>
      <w:r w:rsidR="00A947A0">
        <w:t>Use Case</w:t>
      </w:r>
      <w:r w:rsidR="00006025">
        <w:t>s</w:t>
      </w:r>
      <w:r w:rsidR="00EB7A28">
        <w:t xml:space="preserve"> XML Objects</w:t>
      </w:r>
      <w:bookmarkEnd w:id="760"/>
    </w:p>
    <w:p w14:paraId="2387F09A" w14:textId="77777777" w:rsidR="00A91757" w:rsidRPr="00C80A76" w:rsidRDefault="00A91757" w:rsidP="00A91757">
      <w:pPr>
        <w:rPr>
          <w:rFonts w:asciiTheme="minorHAnsi" w:hAnsiTheme="minorHAnsi" w:cstheme="minorHAnsi"/>
        </w:rPr>
      </w:pPr>
      <w:r w:rsidRPr="00C80A76">
        <w:rPr>
          <w:rFonts w:asciiTheme="minorHAnsi" w:hAnsiTheme="minorHAnsi" w:cstheme="minorHAnsi"/>
        </w:rPr>
        <w:t xml:space="preserve">This section will provide details regarding objects used for each use cases that are </w:t>
      </w:r>
      <w:r>
        <w:rPr>
          <w:rFonts w:asciiTheme="minorHAnsi" w:hAnsiTheme="minorHAnsi" w:cstheme="minorHAnsi"/>
        </w:rPr>
        <w:t>related to Associate JML</w:t>
      </w:r>
      <w:r w:rsidRPr="00C80A76">
        <w:rPr>
          <w:rFonts w:asciiTheme="minorHAnsi" w:hAnsiTheme="minorHAnsi" w:cstheme="minorHAnsi"/>
        </w:rPr>
        <w:t xml:space="preserve"> in IMF implementation.</w:t>
      </w:r>
    </w:p>
    <w:p w14:paraId="3125FEEA" w14:textId="77777777" w:rsidR="00A91757" w:rsidRDefault="00A91757" w:rsidP="0073411E">
      <w:pPr>
        <w:pStyle w:val="Heading4"/>
      </w:pPr>
      <w:bookmarkStart w:id="761" w:name="_Toc36831467"/>
      <w:bookmarkStart w:id="762" w:name="_Toc36834860"/>
      <w:bookmarkStart w:id="763" w:name="_Toc36836058"/>
      <w:bookmarkEnd w:id="761"/>
      <w:bookmarkEnd w:id="762"/>
      <w:bookmarkEnd w:id="763"/>
      <w:r>
        <w:t>New Associate Provisioning</w:t>
      </w:r>
    </w:p>
    <w:p w14:paraId="19B12EFA" w14:textId="23120549" w:rsidR="00A91757" w:rsidRDefault="00A91757" w:rsidP="00A91757">
      <w:pPr>
        <w:spacing w:after="0"/>
        <w:jc w:val="left"/>
      </w:pPr>
      <w:r w:rsidRPr="00D55923">
        <w:rPr>
          <w:rFonts w:cs="Calibri"/>
        </w:rPr>
        <w:t xml:space="preserve"> The solution automatically connect</w:t>
      </w:r>
      <w:r w:rsidR="00604590">
        <w:rPr>
          <w:rFonts w:cs="Calibri"/>
        </w:rPr>
        <w:t>s</w:t>
      </w:r>
      <w:r w:rsidRPr="00D55923">
        <w:rPr>
          <w:rFonts w:cs="Calibri"/>
        </w:rPr>
        <w:t xml:space="preserve"> to up-stream HR System, identify new users, create new accounts in downstream LDAP systems, and notify appropriate parties and systems</w:t>
      </w:r>
    </w:p>
    <w:p w14:paraId="3D63E9BD" w14:textId="77777777" w:rsidR="00A91757" w:rsidRDefault="00A91757" w:rsidP="00A91757">
      <w:pPr>
        <w:pStyle w:val="Caption"/>
      </w:pPr>
      <w:bookmarkStart w:id="764" w:name="_Toc38014941"/>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14</w:t>
      </w:r>
      <w:r w:rsidR="00B20B72">
        <w:rPr>
          <w:noProof/>
        </w:rPr>
        <w:fldChar w:fldCharType="end"/>
      </w:r>
      <w:r>
        <w:t xml:space="preserve">: </w:t>
      </w:r>
      <w:r w:rsidRPr="00A53531">
        <w:t>Objects Used for New Associate Provisioning</w:t>
      </w:r>
      <w:bookmarkEnd w:id="764"/>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00C7013E" w14:textId="77777777" w:rsidTr="00A063EA">
        <w:trPr>
          <w:trHeight w:val="368"/>
          <w:jc w:val="center"/>
        </w:trPr>
        <w:tc>
          <w:tcPr>
            <w:tcW w:w="1454" w:type="dxa"/>
            <w:vMerge w:val="restart"/>
            <w:shd w:val="clear" w:color="auto" w:fill="808080" w:themeFill="background1" w:themeFillShade="80"/>
            <w:noWrap/>
            <w:vAlign w:val="center"/>
            <w:hideMark/>
          </w:tcPr>
          <w:p w14:paraId="3D0AC4FD"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hideMark/>
          </w:tcPr>
          <w:p w14:paraId="6133E2C4" w14:textId="771D18B5"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sidRPr="005F363E">
              <w:rPr>
                <w:rFonts w:asciiTheme="minorHAnsi" w:hAnsiTheme="minorHAnsi" w:cstheme="minorHAnsi"/>
              </w:rPr>
              <w:t>IdentityJoinerAndRehire</w:t>
            </w:r>
            <w:proofErr w:type="spellEnd"/>
          </w:p>
        </w:tc>
        <w:tc>
          <w:tcPr>
            <w:tcW w:w="3865" w:type="dxa"/>
          </w:tcPr>
          <w:p w14:paraId="1E8F76A3"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 xml:space="preserve">IIQ workflow Used for New Associate provisioning where new accounts are created at Target systems (AD and </w:t>
            </w:r>
            <w:proofErr w:type="spellStart"/>
            <w:r>
              <w:rPr>
                <w:rFonts w:asciiTheme="minorHAnsi" w:hAnsiTheme="minorHAnsi" w:cstheme="minorHAnsi"/>
              </w:rPr>
              <w:t>eDirectory</w:t>
            </w:r>
            <w:proofErr w:type="spellEnd"/>
            <w:r>
              <w:rPr>
                <w:rFonts w:asciiTheme="minorHAnsi" w:hAnsiTheme="minorHAnsi" w:cstheme="minorHAnsi"/>
              </w:rPr>
              <w:t>)</w:t>
            </w:r>
          </w:p>
        </w:tc>
      </w:tr>
      <w:tr w:rsidR="00A91757" w:rsidRPr="00ED2160" w14:paraId="7CFD9AC6" w14:textId="77777777" w:rsidTr="00A063EA">
        <w:trPr>
          <w:trHeight w:val="248"/>
          <w:jc w:val="center"/>
        </w:trPr>
        <w:tc>
          <w:tcPr>
            <w:tcW w:w="1454" w:type="dxa"/>
            <w:vMerge/>
            <w:shd w:val="clear" w:color="auto" w:fill="808080" w:themeFill="background1" w:themeFillShade="80"/>
            <w:noWrap/>
            <w:vAlign w:val="center"/>
          </w:tcPr>
          <w:p w14:paraId="6D87599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C844320" w14:textId="56D49967"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865" w:type="dxa"/>
          </w:tcPr>
          <w:p w14:paraId="79102F90"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5713E2D4" w14:textId="77777777" w:rsidTr="00A063EA">
        <w:trPr>
          <w:trHeight w:val="318"/>
          <w:jc w:val="center"/>
        </w:trPr>
        <w:tc>
          <w:tcPr>
            <w:tcW w:w="1454" w:type="dxa"/>
            <w:vMerge/>
            <w:shd w:val="clear" w:color="auto" w:fill="808080" w:themeFill="background1" w:themeFillShade="80"/>
            <w:noWrap/>
            <w:vAlign w:val="center"/>
          </w:tcPr>
          <w:p w14:paraId="28279AB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266160D" w14:textId="7364557F"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A5085B">
              <w:rPr>
                <w:rFonts w:asciiTheme="minorHAnsi" w:hAnsiTheme="minorHAnsi" w:cstheme="minorHAnsi"/>
              </w:rPr>
              <w:t xml:space="preserve">-Workflow-PeopleSoft </w:t>
            </w:r>
            <w:proofErr w:type="spellStart"/>
            <w:r w:rsidR="00A91757" w:rsidRPr="00A5085B">
              <w:rPr>
                <w:rFonts w:asciiTheme="minorHAnsi" w:hAnsiTheme="minorHAnsi" w:cstheme="minorHAnsi"/>
              </w:rPr>
              <w:t>Shortname</w:t>
            </w:r>
            <w:proofErr w:type="spellEnd"/>
            <w:r w:rsidR="00A91757" w:rsidRPr="00A5085B">
              <w:rPr>
                <w:rFonts w:asciiTheme="minorHAnsi" w:hAnsiTheme="minorHAnsi" w:cstheme="minorHAnsi"/>
              </w:rPr>
              <w:t xml:space="preserve"> Update</w:t>
            </w:r>
          </w:p>
        </w:tc>
        <w:tc>
          <w:tcPr>
            <w:tcW w:w="3865" w:type="dxa"/>
          </w:tcPr>
          <w:p w14:paraId="7168A877"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provisioning new </w:t>
            </w:r>
            <w:proofErr w:type="spellStart"/>
            <w:r>
              <w:rPr>
                <w:rFonts w:asciiTheme="minorHAnsi" w:hAnsiTheme="minorHAnsi" w:cstheme="minorHAnsi"/>
              </w:rPr>
              <w:t>shortname</w:t>
            </w:r>
            <w:proofErr w:type="spellEnd"/>
            <w:r>
              <w:rPr>
                <w:rFonts w:asciiTheme="minorHAnsi" w:hAnsiTheme="minorHAnsi" w:cstheme="minorHAnsi"/>
              </w:rPr>
              <w:t xml:space="preserve"> and email to PeopleSoft HR system</w:t>
            </w:r>
          </w:p>
        </w:tc>
      </w:tr>
      <w:tr w:rsidR="00A91757" w:rsidRPr="00ED2160" w14:paraId="638CA216" w14:textId="77777777" w:rsidTr="00A063EA">
        <w:trPr>
          <w:trHeight w:val="318"/>
          <w:jc w:val="center"/>
        </w:trPr>
        <w:tc>
          <w:tcPr>
            <w:tcW w:w="1454" w:type="dxa"/>
            <w:vMerge/>
            <w:shd w:val="clear" w:color="auto" w:fill="808080" w:themeFill="background1" w:themeFillShade="80"/>
            <w:noWrap/>
            <w:vAlign w:val="center"/>
          </w:tcPr>
          <w:p w14:paraId="30F1B3C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38A0406" w14:textId="4A6C8EB4" w:rsidR="00A91757" w:rsidRPr="00A5085B"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940E2">
              <w:rPr>
                <w:rFonts w:asciiTheme="minorHAnsi" w:hAnsiTheme="minorHAnsi" w:cstheme="minorHAnsi"/>
              </w:rPr>
              <w:t>-Workflow-Associate Joiner</w:t>
            </w:r>
          </w:p>
        </w:tc>
        <w:tc>
          <w:tcPr>
            <w:tcW w:w="3865" w:type="dxa"/>
          </w:tcPr>
          <w:p w14:paraId="20C93F43"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used for triggering Associate Joiner when new Associate Record found in PeopleSoft data</w:t>
            </w:r>
          </w:p>
        </w:tc>
      </w:tr>
      <w:tr w:rsidR="00A91757" w:rsidRPr="00ED2160" w14:paraId="0625FD9A" w14:textId="77777777" w:rsidTr="00A063EA">
        <w:trPr>
          <w:trHeight w:val="165"/>
          <w:jc w:val="center"/>
        </w:trPr>
        <w:tc>
          <w:tcPr>
            <w:tcW w:w="1454" w:type="dxa"/>
            <w:vMerge/>
            <w:shd w:val="clear" w:color="auto" w:fill="808080" w:themeFill="background1" w:themeFillShade="80"/>
            <w:noWrap/>
            <w:vAlign w:val="center"/>
          </w:tcPr>
          <w:p w14:paraId="2533216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595261D" w14:textId="6B212960"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sidRPr="005F363E">
              <w:rPr>
                <w:rFonts w:asciiTheme="minorHAnsi" w:hAnsiTheme="minorHAnsi" w:cstheme="minorHAnsi"/>
              </w:rPr>
              <w:t>SendEmail</w:t>
            </w:r>
            <w:proofErr w:type="spellEnd"/>
            <w:r w:rsidR="00A91757" w:rsidRPr="005F363E">
              <w:rPr>
                <w:rFonts w:asciiTheme="minorHAnsi" w:hAnsiTheme="minorHAnsi" w:cstheme="minorHAnsi"/>
              </w:rPr>
              <w:t xml:space="preserve"> Notifications</w:t>
            </w:r>
          </w:p>
        </w:tc>
        <w:tc>
          <w:tcPr>
            <w:tcW w:w="3865" w:type="dxa"/>
          </w:tcPr>
          <w:p w14:paraId="35E3FB21"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sending all notifications</w:t>
            </w:r>
          </w:p>
        </w:tc>
      </w:tr>
      <w:tr w:rsidR="00A91757" w:rsidRPr="00ED2160" w14:paraId="07064240" w14:textId="77777777" w:rsidTr="00A063EA">
        <w:trPr>
          <w:trHeight w:val="165"/>
          <w:jc w:val="center"/>
        </w:trPr>
        <w:tc>
          <w:tcPr>
            <w:tcW w:w="1454" w:type="dxa"/>
            <w:vMerge/>
            <w:shd w:val="clear" w:color="auto" w:fill="808080" w:themeFill="background1" w:themeFillShade="80"/>
            <w:noWrap/>
            <w:vAlign w:val="center"/>
          </w:tcPr>
          <w:p w14:paraId="7A7EC3E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C2E4F47" w14:textId="31065B6A"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47A45965"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541EF774" w14:textId="77777777" w:rsidTr="00A063EA">
        <w:trPr>
          <w:trHeight w:val="300"/>
          <w:jc w:val="center"/>
        </w:trPr>
        <w:tc>
          <w:tcPr>
            <w:tcW w:w="1454" w:type="dxa"/>
            <w:shd w:val="clear" w:color="auto" w:fill="808080" w:themeFill="background1" w:themeFillShade="80"/>
            <w:noWrap/>
            <w:vAlign w:val="center"/>
            <w:hideMark/>
          </w:tcPr>
          <w:p w14:paraId="16283A77"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205796F6" w14:textId="4B2937D1"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5B4729E4"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384DF319" w14:textId="77777777" w:rsidTr="00A063EA">
        <w:trPr>
          <w:trHeight w:val="608"/>
          <w:jc w:val="center"/>
        </w:trPr>
        <w:tc>
          <w:tcPr>
            <w:tcW w:w="1454" w:type="dxa"/>
            <w:vMerge w:val="restart"/>
            <w:shd w:val="clear" w:color="auto" w:fill="808080" w:themeFill="background1" w:themeFillShade="80"/>
            <w:noWrap/>
            <w:vAlign w:val="center"/>
          </w:tcPr>
          <w:p w14:paraId="4307FEFF"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24CE5F05"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w:t>
            </w:r>
          </w:p>
        </w:tc>
        <w:tc>
          <w:tcPr>
            <w:tcW w:w="3865" w:type="dxa"/>
          </w:tcPr>
          <w:p w14:paraId="1C200940"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 application used for aggregating New Associate data</w:t>
            </w:r>
          </w:p>
          <w:p w14:paraId="140FAC34" w14:textId="77777777" w:rsidR="00A91757" w:rsidRDefault="00A91757" w:rsidP="00A063EA">
            <w:pPr>
              <w:spacing w:after="0"/>
              <w:jc w:val="left"/>
              <w:rPr>
                <w:rFonts w:asciiTheme="minorHAnsi" w:hAnsiTheme="minorHAnsi" w:cstheme="minorHAnsi"/>
              </w:rPr>
            </w:pPr>
          </w:p>
        </w:tc>
      </w:tr>
      <w:tr w:rsidR="00A91757" w:rsidRPr="00ED2160" w14:paraId="5C914BF9" w14:textId="77777777" w:rsidTr="00A063EA">
        <w:trPr>
          <w:trHeight w:val="607"/>
          <w:jc w:val="center"/>
        </w:trPr>
        <w:tc>
          <w:tcPr>
            <w:tcW w:w="1454" w:type="dxa"/>
            <w:vMerge/>
            <w:shd w:val="clear" w:color="auto" w:fill="808080" w:themeFill="background1" w:themeFillShade="80"/>
            <w:noWrap/>
            <w:vAlign w:val="center"/>
          </w:tcPr>
          <w:p w14:paraId="2173E65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659674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5EDC2BC4"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3F87ECB9"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new Associate accounts</w:t>
            </w:r>
          </w:p>
        </w:tc>
      </w:tr>
      <w:tr w:rsidR="00A91757" w:rsidRPr="00ED2160" w14:paraId="21812D5E" w14:textId="77777777" w:rsidTr="00A063EA">
        <w:trPr>
          <w:trHeight w:val="488"/>
          <w:jc w:val="center"/>
        </w:trPr>
        <w:tc>
          <w:tcPr>
            <w:tcW w:w="1454" w:type="dxa"/>
            <w:vMerge w:val="restart"/>
            <w:shd w:val="clear" w:color="auto" w:fill="808080" w:themeFill="background1" w:themeFillShade="80"/>
            <w:noWrap/>
            <w:vAlign w:val="center"/>
          </w:tcPr>
          <w:p w14:paraId="4D1C765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Rule</w:t>
            </w:r>
          </w:p>
        </w:tc>
        <w:tc>
          <w:tcPr>
            <w:tcW w:w="3946" w:type="dxa"/>
            <w:vAlign w:val="center"/>
          </w:tcPr>
          <w:p w14:paraId="57F483C7" w14:textId="024A01F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JDBCBuildMap</w:t>
            </w:r>
            <w:proofErr w:type="spellEnd"/>
            <w:r w:rsidR="00A91757" w:rsidRPr="005F363E">
              <w:rPr>
                <w:rFonts w:asciiTheme="minorHAnsi" w:hAnsiTheme="minorHAnsi" w:cstheme="minorHAnsi"/>
              </w:rPr>
              <w:t>-PeopleSoft</w:t>
            </w:r>
          </w:p>
        </w:tc>
        <w:tc>
          <w:tcPr>
            <w:tcW w:w="3865" w:type="dxa"/>
          </w:tcPr>
          <w:p w14:paraId="5A704E85"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BuildMap</w:t>
            </w:r>
            <w:proofErr w:type="spellEnd"/>
            <w:r>
              <w:rPr>
                <w:rFonts w:asciiTheme="minorHAnsi" w:hAnsiTheme="minorHAnsi" w:cstheme="minorHAnsi"/>
              </w:rPr>
              <w:t xml:space="preserve"> rule used for updating PeopleSoft data (adding “a” to </w:t>
            </w:r>
            <w:proofErr w:type="spellStart"/>
            <w:r>
              <w:rPr>
                <w:rFonts w:asciiTheme="minorHAnsi" w:hAnsiTheme="minorHAnsi" w:cstheme="minorHAnsi"/>
              </w:rPr>
              <w:t>employeeId</w:t>
            </w:r>
            <w:proofErr w:type="spellEnd"/>
            <w:r>
              <w:rPr>
                <w:rFonts w:asciiTheme="minorHAnsi" w:hAnsiTheme="minorHAnsi" w:cstheme="minorHAnsi"/>
              </w:rPr>
              <w:t>)</w:t>
            </w:r>
          </w:p>
        </w:tc>
      </w:tr>
      <w:tr w:rsidR="00A91757" w:rsidRPr="00ED2160" w14:paraId="486ACD43" w14:textId="77777777" w:rsidTr="00A063EA">
        <w:trPr>
          <w:trHeight w:val="165"/>
          <w:jc w:val="center"/>
        </w:trPr>
        <w:tc>
          <w:tcPr>
            <w:tcW w:w="1454" w:type="dxa"/>
            <w:vMerge/>
            <w:shd w:val="clear" w:color="auto" w:fill="808080" w:themeFill="background1" w:themeFillShade="80"/>
            <w:noWrap/>
            <w:vAlign w:val="center"/>
          </w:tcPr>
          <w:p w14:paraId="73B63BF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126BA16" w14:textId="2566989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IdentityCreation</w:t>
            </w:r>
            <w:proofErr w:type="spellEnd"/>
            <w:r w:rsidR="00A91757" w:rsidRPr="005F363E">
              <w:rPr>
                <w:rFonts w:asciiTheme="minorHAnsi" w:hAnsiTheme="minorHAnsi" w:cstheme="minorHAnsi"/>
              </w:rPr>
              <w:t>-PeopleSoft</w:t>
            </w:r>
          </w:p>
        </w:tc>
        <w:tc>
          <w:tcPr>
            <w:tcW w:w="3865" w:type="dxa"/>
          </w:tcPr>
          <w:p w14:paraId="35BDAB8B"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Creation rule used for generating </w:t>
            </w:r>
            <w:proofErr w:type="spellStart"/>
            <w:r>
              <w:rPr>
                <w:rFonts w:asciiTheme="minorHAnsi" w:hAnsiTheme="minorHAnsi" w:cstheme="minorHAnsi"/>
              </w:rPr>
              <w:t>shortname</w:t>
            </w:r>
            <w:proofErr w:type="spellEnd"/>
            <w:r>
              <w:rPr>
                <w:rFonts w:asciiTheme="minorHAnsi" w:hAnsiTheme="minorHAnsi" w:cstheme="minorHAnsi"/>
              </w:rPr>
              <w:t xml:space="preserve"> and email ID for new Associate</w:t>
            </w:r>
          </w:p>
        </w:tc>
      </w:tr>
      <w:tr w:rsidR="00A91757" w:rsidRPr="00ED2160" w14:paraId="1742B49E" w14:textId="77777777" w:rsidTr="00A063EA">
        <w:trPr>
          <w:trHeight w:val="165"/>
          <w:jc w:val="center"/>
        </w:trPr>
        <w:tc>
          <w:tcPr>
            <w:tcW w:w="1454" w:type="dxa"/>
            <w:vMerge/>
            <w:shd w:val="clear" w:color="auto" w:fill="808080" w:themeFill="background1" w:themeFillShade="80"/>
            <w:noWrap/>
            <w:vAlign w:val="center"/>
          </w:tcPr>
          <w:p w14:paraId="44514E0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E2BD981" w14:textId="1931DAE0"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-Rule-Customization-PeopleSoft</w:t>
            </w:r>
          </w:p>
        </w:tc>
        <w:tc>
          <w:tcPr>
            <w:tcW w:w="3865" w:type="dxa"/>
          </w:tcPr>
          <w:p w14:paraId="73441E13"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Customization rule used for validating PeopleSoft data and updating account status</w:t>
            </w:r>
          </w:p>
        </w:tc>
      </w:tr>
      <w:tr w:rsidR="00A91757" w:rsidRPr="00ED2160" w14:paraId="54F27906" w14:textId="77777777" w:rsidTr="00A063EA">
        <w:trPr>
          <w:trHeight w:val="368"/>
          <w:jc w:val="center"/>
        </w:trPr>
        <w:tc>
          <w:tcPr>
            <w:tcW w:w="1454" w:type="dxa"/>
            <w:vMerge/>
            <w:shd w:val="clear" w:color="auto" w:fill="808080" w:themeFill="background1" w:themeFillShade="80"/>
            <w:noWrap/>
            <w:vAlign w:val="center"/>
          </w:tcPr>
          <w:p w14:paraId="7517D2A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DF97F41" w14:textId="14C2DF87"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-Rule-Provisioning-PeopleSoft</w:t>
            </w:r>
          </w:p>
        </w:tc>
        <w:tc>
          <w:tcPr>
            <w:tcW w:w="3865" w:type="dxa"/>
          </w:tcPr>
          <w:p w14:paraId="57939CC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Global Provisioning rule used for provisioning email and </w:t>
            </w:r>
            <w:proofErr w:type="spellStart"/>
            <w:r>
              <w:rPr>
                <w:rFonts w:asciiTheme="minorHAnsi" w:hAnsiTheme="minorHAnsi" w:cstheme="minorHAnsi"/>
              </w:rPr>
              <w:t>shortname</w:t>
            </w:r>
            <w:proofErr w:type="spellEnd"/>
            <w:r>
              <w:rPr>
                <w:rFonts w:asciiTheme="minorHAnsi" w:hAnsiTheme="minorHAnsi" w:cstheme="minorHAnsi"/>
              </w:rPr>
              <w:t xml:space="preserve"> to PeopleSoft HR system</w:t>
            </w:r>
          </w:p>
        </w:tc>
      </w:tr>
      <w:tr w:rsidR="00A91757" w:rsidRPr="00ED2160" w14:paraId="1EB54386" w14:textId="77777777" w:rsidTr="00A063EA">
        <w:trPr>
          <w:trHeight w:val="367"/>
          <w:jc w:val="center"/>
        </w:trPr>
        <w:tc>
          <w:tcPr>
            <w:tcW w:w="1454" w:type="dxa"/>
            <w:vMerge/>
            <w:shd w:val="clear" w:color="auto" w:fill="808080" w:themeFill="background1" w:themeFillShade="80"/>
            <w:noWrap/>
            <w:vAlign w:val="center"/>
          </w:tcPr>
          <w:p w14:paraId="7519C93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94A6F91" w14:textId="653A968E"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r w:rsidR="00A91757">
              <w:rPr>
                <w:rFonts w:asciiTheme="minorHAnsi" w:hAnsiTheme="minorHAnsi" w:cstheme="minorHAnsi"/>
              </w:rPr>
              <w:t>-Send HR Error Notification</w:t>
            </w:r>
          </w:p>
        </w:tc>
        <w:tc>
          <w:tcPr>
            <w:tcW w:w="3865" w:type="dxa"/>
          </w:tcPr>
          <w:p w14:paraId="37A70D48"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to send HR data validation error notification to IAM admin team</w:t>
            </w:r>
          </w:p>
        </w:tc>
      </w:tr>
      <w:tr w:rsidR="00A91757" w:rsidRPr="00ED2160" w14:paraId="6491CA6C" w14:textId="77777777" w:rsidTr="00A063EA">
        <w:trPr>
          <w:trHeight w:val="186"/>
          <w:jc w:val="center"/>
        </w:trPr>
        <w:tc>
          <w:tcPr>
            <w:tcW w:w="1454" w:type="dxa"/>
            <w:vMerge w:val="restart"/>
            <w:shd w:val="clear" w:color="auto" w:fill="808080" w:themeFill="background1" w:themeFillShade="80"/>
            <w:noWrap/>
            <w:vAlign w:val="center"/>
          </w:tcPr>
          <w:p w14:paraId="2AEC2048"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Task</w:t>
            </w:r>
          </w:p>
        </w:tc>
        <w:tc>
          <w:tcPr>
            <w:tcW w:w="3946" w:type="dxa"/>
            <w:vAlign w:val="center"/>
          </w:tcPr>
          <w:p w14:paraId="3F9F3143" w14:textId="328AAC3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-Task-PeopleSoft Aggregation and ID Refresh Task</w:t>
            </w:r>
          </w:p>
        </w:tc>
        <w:tc>
          <w:tcPr>
            <w:tcW w:w="3865" w:type="dxa"/>
          </w:tcPr>
          <w:p w14:paraId="5931BFA4"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 send validation error notifications and refresh Associate identity (sequential task)</w:t>
            </w:r>
          </w:p>
        </w:tc>
      </w:tr>
      <w:tr w:rsidR="00A91757" w:rsidRPr="00ED2160" w14:paraId="1ED73589" w14:textId="77777777" w:rsidTr="00A063EA">
        <w:trPr>
          <w:trHeight w:val="183"/>
          <w:jc w:val="center"/>
        </w:trPr>
        <w:tc>
          <w:tcPr>
            <w:tcW w:w="1454" w:type="dxa"/>
            <w:vMerge/>
            <w:shd w:val="clear" w:color="auto" w:fill="808080" w:themeFill="background1" w:themeFillShade="80"/>
            <w:noWrap/>
            <w:vAlign w:val="center"/>
          </w:tcPr>
          <w:p w14:paraId="480F74E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40418A3" w14:textId="5710E20E"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154F7">
              <w:rPr>
                <w:rFonts w:asciiTheme="minorHAnsi" w:hAnsiTheme="minorHAnsi" w:cstheme="minorHAnsi"/>
              </w:rPr>
              <w:t>-Task-</w:t>
            </w:r>
            <w:proofErr w:type="spellStart"/>
            <w:r w:rsidR="00A91757" w:rsidRPr="00B154F7">
              <w:rPr>
                <w:rFonts w:asciiTheme="minorHAnsi" w:hAnsiTheme="minorHAnsi" w:cstheme="minorHAnsi"/>
              </w:rPr>
              <w:t>AccountAggregation</w:t>
            </w:r>
            <w:proofErr w:type="spellEnd"/>
            <w:r w:rsidR="00A91757" w:rsidRPr="00B154F7">
              <w:rPr>
                <w:rFonts w:asciiTheme="minorHAnsi" w:hAnsiTheme="minorHAnsi" w:cstheme="minorHAnsi"/>
              </w:rPr>
              <w:t>-PeopleSoft</w:t>
            </w:r>
          </w:p>
        </w:tc>
        <w:tc>
          <w:tcPr>
            <w:tcW w:w="3865" w:type="dxa"/>
          </w:tcPr>
          <w:p w14:paraId="7C31D577"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aggregate HR data</w:t>
            </w:r>
          </w:p>
        </w:tc>
      </w:tr>
      <w:tr w:rsidR="00A91757" w:rsidRPr="00ED2160" w14:paraId="0610A019" w14:textId="77777777" w:rsidTr="00A063EA">
        <w:trPr>
          <w:trHeight w:val="183"/>
          <w:jc w:val="center"/>
        </w:trPr>
        <w:tc>
          <w:tcPr>
            <w:tcW w:w="1454" w:type="dxa"/>
            <w:vMerge/>
            <w:shd w:val="clear" w:color="auto" w:fill="808080" w:themeFill="background1" w:themeFillShade="80"/>
            <w:noWrap/>
            <w:vAlign w:val="center"/>
          </w:tcPr>
          <w:p w14:paraId="412D93A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C852636" w14:textId="1BED0C02"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w:t>
            </w:r>
            <w:r w:rsidR="00A91757">
              <w:rPr>
                <w:rFonts w:asciiTheme="minorHAnsi" w:hAnsiTheme="minorHAnsi" w:cstheme="minorHAnsi"/>
              </w:rPr>
              <w:t>-HR Validation Error Notification</w:t>
            </w:r>
          </w:p>
        </w:tc>
        <w:tc>
          <w:tcPr>
            <w:tcW w:w="3865" w:type="dxa"/>
          </w:tcPr>
          <w:p w14:paraId="6B17AB39"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send HR data validation error notifications</w:t>
            </w:r>
          </w:p>
        </w:tc>
      </w:tr>
      <w:tr w:rsidR="00A91757" w:rsidRPr="00ED2160" w14:paraId="6D9D8F94" w14:textId="77777777" w:rsidTr="00A063EA">
        <w:trPr>
          <w:trHeight w:val="183"/>
          <w:jc w:val="center"/>
        </w:trPr>
        <w:tc>
          <w:tcPr>
            <w:tcW w:w="1454" w:type="dxa"/>
            <w:vMerge/>
            <w:shd w:val="clear" w:color="auto" w:fill="808080" w:themeFill="background1" w:themeFillShade="80"/>
            <w:noWrap/>
            <w:vAlign w:val="center"/>
          </w:tcPr>
          <w:p w14:paraId="46DA924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A29CA23" w14:textId="435A1F70"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-Task-Associate Refresh</w:t>
            </w:r>
          </w:p>
        </w:tc>
        <w:tc>
          <w:tcPr>
            <w:tcW w:w="3865" w:type="dxa"/>
          </w:tcPr>
          <w:p w14:paraId="403C8A97"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process lifecycle events and update identity attributes for Associate</w:t>
            </w:r>
          </w:p>
        </w:tc>
      </w:tr>
      <w:tr w:rsidR="00A91757" w:rsidRPr="00ED2160" w14:paraId="0DA00A57" w14:textId="77777777" w:rsidTr="00A063EA">
        <w:trPr>
          <w:trHeight w:val="270"/>
          <w:jc w:val="center"/>
        </w:trPr>
        <w:tc>
          <w:tcPr>
            <w:tcW w:w="1454" w:type="dxa"/>
            <w:vMerge w:val="restart"/>
            <w:shd w:val="clear" w:color="auto" w:fill="808080" w:themeFill="background1" w:themeFillShade="80"/>
            <w:noWrap/>
            <w:vAlign w:val="center"/>
          </w:tcPr>
          <w:p w14:paraId="509A20F8"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Lifecycle Event</w:t>
            </w:r>
          </w:p>
        </w:tc>
        <w:tc>
          <w:tcPr>
            <w:tcW w:w="3946" w:type="dxa"/>
            <w:vAlign w:val="center"/>
          </w:tcPr>
          <w:p w14:paraId="43EF9BD7" w14:textId="77777777" w:rsidR="00A91757" w:rsidRDefault="00A91757" w:rsidP="00A063EA">
            <w:pPr>
              <w:spacing w:after="0"/>
              <w:jc w:val="left"/>
              <w:rPr>
                <w:rFonts w:asciiTheme="minorHAnsi" w:hAnsiTheme="minorHAnsi" w:cstheme="minorHAnsi"/>
              </w:rPr>
            </w:pPr>
            <w:r>
              <w:rPr>
                <w:rFonts w:asciiTheme="minorHAnsi" w:hAnsiTheme="minorHAnsi" w:cstheme="minorHAnsi"/>
              </w:rPr>
              <w:t>Associate Joiner</w:t>
            </w:r>
          </w:p>
        </w:tc>
        <w:tc>
          <w:tcPr>
            <w:tcW w:w="3865" w:type="dxa"/>
          </w:tcPr>
          <w:p w14:paraId="5A3A6776" w14:textId="77777777" w:rsidR="00A91757" w:rsidRDefault="00A91757" w:rsidP="00A063EA">
            <w:pPr>
              <w:spacing w:after="0"/>
              <w:jc w:val="left"/>
              <w:rPr>
                <w:rFonts w:asciiTheme="minorHAnsi" w:hAnsiTheme="minorHAnsi" w:cstheme="minorHAnsi"/>
              </w:rPr>
            </w:pPr>
            <w:r>
              <w:rPr>
                <w:rFonts w:asciiTheme="minorHAnsi" w:hAnsiTheme="minorHAnsi" w:cstheme="minorHAnsi"/>
              </w:rPr>
              <w:t>Lifecycle event triggered for new target account provisioning when new Associate data found in HR data</w:t>
            </w:r>
          </w:p>
        </w:tc>
      </w:tr>
      <w:tr w:rsidR="00A91757" w:rsidRPr="00ED2160" w14:paraId="35D629E8" w14:textId="77777777" w:rsidTr="00A063EA">
        <w:trPr>
          <w:trHeight w:val="270"/>
          <w:jc w:val="center"/>
        </w:trPr>
        <w:tc>
          <w:tcPr>
            <w:tcW w:w="1454" w:type="dxa"/>
            <w:vMerge/>
            <w:shd w:val="clear" w:color="auto" w:fill="808080" w:themeFill="background1" w:themeFillShade="80"/>
            <w:noWrap/>
            <w:vAlign w:val="center"/>
          </w:tcPr>
          <w:p w14:paraId="4FB9515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37371F8" w14:textId="77777777" w:rsidR="00A91757" w:rsidDel="00AF1676" w:rsidRDefault="00A91757" w:rsidP="00A063EA">
            <w:pPr>
              <w:spacing w:after="0"/>
              <w:jc w:val="left"/>
              <w:rPr>
                <w:rFonts w:asciiTheme="minorHAnsi" w:hAnsiTheme="minorHAnsi" w:cstheme="minorHAnsi"/>
              </w:rPr>
            </w:pPr>
            <w:r>
              <w:rPr>
                <w:rFonts w:asciiTheme="minorHAnsi" w:hAnsiTheme="minorHAnsi" w:cstheme="minorHAnsi"/>
              </w:rPr>
              <w:t>PeopleSoft Associate Joiner</w:t>
            </w:r>
          </w:p>
        </w:tc>
        <w:tc>
          <w:tcPr>
            <w:tcW w:w="3865" w:type="dxa"/>
          </w:tcPr>
          <w:p w14:paraId="4EE8035F" w14:textId="77777777" w:rsidR="00A91757" w:rsidRDefault="00A91757" w:rsidP="00A063EA">
            <w:pPr>
              <w:spacing w:after="0"/>
              <w:jc w:val="left"/>
              <w:rPr>
                <w:rFonts w:asciiTheme="minorHAnsi" w:hAnsiTheme="minorHAnsi" w:cstheme="minorHAnsi"/>
              </w:rPr>
            </w:pPr>
            <w:r>
              <w:rPr>
                <w:rFonts w:asciiTheme="minorHAnsi" w:hAnsiTheme="minorHAnsi" w:cstheme="minorHAnsi"/>
              </w:rPr>
              <w:t>Lifecycle event triggered for updating PeopleSoft account when new Associate data found in HR data</w:t>
            </w:r>
          </w:p>
        </w:tc>
      </w:tr>
      <w:tr w:rsidR="00A91757" w:rsidRPr="00ED2160" w14:paraId="57CAB813" w14:textId="77777777" w:rsidTr="00A063EA">
        <w:trPr>
          <w:trHeight w:val="488"/>
          <w:jc w:val="center"/>
        </w:trPr>
        <w:tc>
          <w:tcPr>
            <w:tcW w:w="1454" w:type="dxa"/>
            <w:vMerge w:val="restart"/>
            <w:shd w:val="clear" w:color="auto" w:fill="808080" w:themeFill="background1" w:themeFillShade="80"/>
            <w:noWrap/>
            <w:vAlign w:val="center"/>
          </w:tcPr>
          <w:p w14:paraId="74126D50"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01F89392" w14:textId="6599491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865" w:type="dxa"/>
          </w:tcPr>
          <w:p w14:paraId="3842051B"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0684607C" w14:textId="77777777" w:rsidTr="00A063EA">
        <w:trPr>
          <w:trHeight w:val="487"/>
          <w:jc w:val="center"/>
        </w:trPr>
        <w:tc>
          <w:tcPr>
            <w:tcW w:w="1454" w:type="dxa"/>
            <w:vMerge/>
            <w:shd w:val="clear" w:color="auto" w:fill="808080" w:themeFill="background1" w:themeFillShade="80"/>
            <w:noWrap/>
            <w:vAlign w:val="center"/>
          </w:tcPr>
          <w:p w14:paraId="1704848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35CD76E" w14:textId="4AD65D2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-Custom-Application Custom</w:t>
            </w:r>
          </w:p>
        </w:tc>
        <w:tc>
          <w:tcPr>
            <w:tcW w:w="3865" w:type="dxa"/>
          </w:tcPr>
          <w:p w14:paraId="3BC16D21"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mandatory attributes for PeopleSoft data validation</w:t>
            </w:r>
          </w:p>
        </w:tc>
      </w:tr>
      <w:tr w:rsidR="00A91757" w:rsidRPr="00ED2160" w14:paraId="1B0B2060" w14:textId="77777777" w:rsidTr="00A063EA">
        <w:trPr>
          <w:trHeight w:val="368"/>
          <w:jc w:val="center"/>
        </w:trPr>
        <w:tc>
          <w:tcPr>
            <w:tcW w:w="1454" w:type="dxa"/>
            <w:vMerge w:val="restart"/>
            <w:shd w:val="clear" w:color="auto" w:fill="808080" w:themeFill="background1" w:themeFillShade="80"/>
            <w:noWrap/>
            <w:vAlign w:val="center"/>
          </w:tcPr>
          <w:p w14:paraId="1F763231"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14703DAC" w14:textId="055737A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w:t>
            </w:r>
            <w:proofErr w:type="spellStart"/>
            <w:r w:rsidR="00A91757" w:rsidRPr="00E97D82">
              <w:rPr>
                <w:rFonts w:asciiTheme="minorHAnsi" w:hAnsiTheme="minorHAnsi" w:cstheme="minorHAnsi"/>
              </w:rPr>
              <w:t>EmailTemplate</w:t>
            </w:r>
            <w:proofErr w:type="spellEnd"/>
            <w:r w:rsidR="00A91757" w:rsidRPr="00E97D82">
              <w:rPr>
                <w:rFonts w:asciiTheme="minorHAnsi" w:hAnsiTheme="minorHAnsi" w:cstheme="minorHAnsi"/>
              </w:rPr>
              <w:t>-New User Notification for GIC</w:t>
            </w:r>
          </w:p>
        </w:tc>
        <w:tc>
          <w:tcPr>
            <w:tcW w:w="3865" w:type="dxa"/>
          </w:tcPr>
          <w:p w14:paraId="30FAA7FB" w14:textId="7D9CB038"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Associate Joiner notification to GIC team (</w:t>
            </w:r>
            <w:proofErr w:type="spellStart"/>
            <w:r>
              <w:rPr>
                <w:rFonts w:asciiTheme="minorHAnsi" w:hAnsiTheme="minorHAnsi" w:cstheme="minorHAnsi"/>
              </w:rPr>
              <w:t>gic@</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Pr>
                <w:rFonts w:asciiTheme="minorHAnsi" w:hAnsiTheme="minorHAnsi" w:cstheme="minorHAnsi"/>
              </w:rPr>
              <w:t>.com)</w:t>
            </w:r>
          </w:p>
        </w:tc>
      </w:tr>
      <w:tr w:rsidR="00A91757" w:rsidRPr="00ED2160" w14:paraId="7108FD7A" w14:textId="77777777" w:rsidTr="00A063EA">
        <w:trPr>
          <w:trHeight w:val="120"/>
          <w:jc w:val="center"/>
        </w:trPr>
        <w:tc>
          <w:tcPr>
            <w:tcW w:w="1454" w:type="dxa"/>
            <w:vMerge/>
            <w:shd w:val="clear" w:color="auto" w:fill="808080" w:themeFill="background1" w:themeFillShade="80"/>
            <w:noWrap/>
            <w:vAlign w:val="center"/>
          </w:tcPr>
          <w:p w14:paraId="14E5D4B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01D97FD" w14:textId="0B44BF10"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-New User Notification for PME Reception</w:t>
            </w:r>
          </w:p>
        </w:tc>
        <w:tc>
          <w:tcPr>
            <w:tcW w:w="3865" w:type="dxa"/>
          </w:tcPr>
          <w:p w14:paraId="1A5CB142" w14:textId="4BB008D0"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Associate Joiner notification to PME team (</w:t>
            </w:r>
            <w:proofErr w:type="spellStart"/>
            <w:r w:rsidRPr="006472BA">
              <w:rPr>
                <w:rFonts w:asciiTheme="minorHAnsi" w:hAnsiTheme="minorHAnsi" w:cstheme="minorHAnsi"/>
              </w:rPr>
              <w:t>pmerecept@</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4ADA861C" w14:textId="77777777" w:rsidTr="00A063EA">
        <w:trPr>
          <w:trHeight w:val="120"/>
          <w:jc w:val="center"/>
        </w:trPr>
        <w:tc>
          <w:tcPr>
            <w:tcW w:w="1454" w:type="dxa"/>
            <w:vMerge/>
            <w:shd w:val="clear" w:color="auto" w:fill="808080" w:themeFill="background1" w:themeFillShade="80"/>
            <w:noWrap/>
            <w:vAlign w:val="center"/>
          </w:tcPr>
          <w:p w14:paraId="00F11C9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CE3B76F" w14:textId="4A1E5F58"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-New Associate Notification for Sponsor</w:t>
            </w:r>
          </w:p>
        </w:tc>
        <w:tc>
          <w:tcPr>
            <w:tcW w:w="3865" w:type="dxa"/>
          </w:tcPr>
          <w:p w14:paraId="0700F598" w14:textId="7777777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Associate Joiner notification to Sponsor of the Associate</w:t>
            </w:r>
          </w:p>
        </w:tc>
      </w:tr>
      <w:tr w:rsidR="00A91757" w:rsidRPr="00ED2160" w14:paraId="3D0CD94F" w14:textId="77777777" w:rsidTr="00A063EA">
        <w:trPr>
          <w:trHeight w:val="368"/>
          <w:jc w:val="center"/>
        </w:trPr>
        <w:tc>
          <w:tcPr>
            <w:tcW w:w="1454" w:type="dxa"/>
            <w:vMerge/>
            <w:shd w:val="clear" w:color="auto" w:fill="808080" w:themeFill="background1" w:themeFillShade="80"/>
            <w:noWrap/>
            <w:vAlign w:val="center"/>
          </w:tcPr>
          <w:p w14:paraId="3C57BB5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CBB9470" w14:textId="5214DA4C"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-New Associate Notification for ITAC Tickets</w:t>
            </w:r>
          </w:p>
        </w:tc>
        <w:tc>
          <w:tcPr>
            <w:tcW w:w="3865" w:type="dxa"/>
          </w:tcPr>
          <w:p w14:paraId="133A4244" w14:textId="46A35509"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Associate Joiner notification to ITAC team (</w:t>
            </w:r>
            <w:proofErr w:type="spellStart"/>
            <w:r w:rsidRPr="00B35A25">
              <w:rPr>
                <w:rFonts w:asciiTheme="minorHAnsi" w:hAnsiTheme="minorHAnsi" w:cstheme="minorHAnsi"/>
              </w:rPr>
              <w:t>itactickets@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B35A25">
              <w:rPr>
                <w:rFonts w:asciiTheme="minorHAnsi" w:hAnsiTheme="minorHAnsi" w:cstheme="minorHAnsi"/>
              </w:rPr>
              <w:t>.com</w:t>
            </w:r>
            <w:r>
              <w:rPr>
                <w:rFonts w:asciiTheme="minorHAnsi" w:hAnsiTheme="minorHAnsi" w:cstheme="minorHAnsi"/>
              </w:rPr>
              <w:t>)</w:t>
            </w:r>
          </w:p>
        </w:tc>
      </w:tr>
      <w:tr w:rsidR="00A91757" w:rsidRPr="00ED2160" w14:paraId="23238558" w14:textId="77777777" w:rsidTr="00A063EA">
        <w:trPr>
          <w:trHeight w:val="245"/>
          <w:jc w:val="center"/>
        </w:trPr>
        <w:tc>
          <w:tcPr>
            <w:tcW w:w="1454" w:type="dxa"/>
            <w:vMerge/>
            <w:shd w:val="clear" w:color="auto" w:fill="808080" w:themeFill="background1" w:themeFillShade="80"/>
            <w:noWrap/>
            <w:vAlign w:val="center"/>
          </w:tcPr>
          <w:p w14:paraId="30F984C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F681218" w14:textId="0C9E3A2C"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w:t>
            </w:r>
            <w:proofErr w:type="spellStart"/>
            <w:r w:rsidR="00A91757" w:rsidRPr="006472BA">
              <w:rPr>
                <w:rFonts w:asciiTheme="minorHAnsi" w:hAnsiTheme="minorHAnsi" w:cstheme="minorHAnsi"/>
              </w:rPr>
              <w:t>ErrorHandling-NotifyHRDataValidationError</w:t>
            </w:r>
            <w:proofErr w:type="spellEnd"/>
          </w:p>
        </w:tc>
        <w:tc>
          <w:tcPr>
            <w:tcW w:w="3865" w:type="dxa"/>
          </w:tcPr>
          <w:p w14:paraId="068B2553" w14:textId="0CEB76A6"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HR data validation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55A1CDDD" w14:textId="77777777" w:rsidTr="00A063EA">
        <w:trPr>
          <w:trHeight w:val="245"/>
          <w:jc w:val="center"/>
        </w:trPr>
        <w:tc>
          <w:tcPr>
            <w:tcW w:w="1454" w:type="dxa"/>
            <w:vMerge/>
            <w:shd w:val="clear" w:color="auto" w:fill="808080" w:themeFill="background1" w:themeFillShade="80"/>
            <w:noWrap/>
            <w:vAlign w:val="center"/>
          </w:tcPr>
          <w:p w14:paraId="24BF508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A81BA96" w14:textId="4E69FCDD"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865" w:type="dxa"/>
          </w:tcPr>
          <w:p w14:paraId="3DE00161" w14:textId="22CF100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4DC4F6EC" w14:textId="77777777" w:rsidTr="00A063EA">
        <w:trPr>
          <w:trHeight w:val="245"/>
          <w:jc w:val="center"/>
        </w:trPr>
        <w:tc>
          <w:tcPr>
            <w:tcW w:w="1454" w:type="dxa"/>
            <w:vMerge/>
            <w:shd w:val="clear" w:color="auto" w:fill="808080" w:themeFill="background1" w:themeFillShade="80"/>
            <w:noWrap/>
            <w:vAlign w:val="center"/>
          </w:tcPr>
          <w:p w14:paraId="3B63792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22B3C75" w14:textId="247DF2C7"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865" w:type="dxa"/>
          </w:tcPr>
          <w:p w14:paraId="7FBB414C" w14:textId="4D18E173"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18418E62" w14:textId="77777777" w:rsidR="00A91757" w:rsidRPr="00C80A76" w:rsidRDefault="00A91757" w:rsidP="00A91757"/>
    <w:p w14:paraId="2600067E" w14:textId="77777777" w:rsidR="00A91757" w:rsidRDefault="00A91757" w:rsidP="0073411E">
      <w:pPr>
        <w:pStyle w:val="Heading4"/>
      </w:pPr>
      <w:r>
        <w:t>Associate Profile Update</w:t>
      </w:r>
    </w:p>
    <w:p w14:paraId="6A05CEC9" w14:textId="05617A8B" w:rsidR="00A91757" w:rsidRPr="003D20D9" w:rsidRDefault="00A91757" w:rsidP="00A91757">
      <w:pPr>
        <w:spacing w:after="0"/>
        <w:jc w:val="left"/>
        <w:rPr>
          <w:rFonts w:cs="Calibri"/>
        </w:rPr>
      </w:pPr>
      <w:r w:rsidRPr="003D20D9">
        <w:rPr>
          <w:rFonts w:cs="Calibri"/>
        </w:rPr>
        <w:t xml:space="preserve">The solution </w:t>
      </w:r>
      <w:r w:rsidR="00604590">
        <w:rPr>
          <w:rFonts w:cs="Calibri"/>
        </w:rPr>
        <w:t xml:space="preserve">automatically connects </w:t>
      </w:r>
      <w:r w:rsidRPr="003D20D9">
        <w:rPr>
          <w:rFonts w:cs="Calibri"/>
        </w:rPr>
        <w:t xml:space="preserve">to up-stream HR system, identify users whose profile attributes have updated, and update accounts in downstream LDAP systems. </w:t>
      </w:r>
    </w:p>
    <w:p w14:paraId="7BDAEC01" w14:textId="77777777" w:rsidR="00A91757" w:rsidRDefault="00A91757" w:rsidP="00A91757">
      <w:pPr>
        <w:pStyle w:val="Caption"/>
      </w:pPr>
      <w:bookmarkStart w:id="765" w:name="_Toc38014942"/>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15</w:t>
      </w:r>
      <w:r w:rsidR="00B20B72">
        <w:rPr>
          <w:noProof/>
        </w:rPr>
        <w:fldChar w:fldCharType="end"/>
      </w:r>
      <w:r>
        <w:t xml:space="preserve">: </w:t>
      </w:r>
      <w:r w:rsidRPr="00D7705E">
        <w:t>Objects used for Associate Profile Update</w:t>
      </w:r>
      <w:bookmarkEnd w:id="765"/>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9"/>
        <w:gridCol w:w="4036"/>
        <w:gridCol w:w="3690"/>
      </w:tblGrid>
      <w:tr w:rsidR="00A91757" w:rsidRPr="00ED2160" w14:paraId="315F60BD" w14:textId="77777777" w:rsidTr="00A063EA">
        <w:trPr>
          <w:trHeight w:val="368"/>
          <w:jc w:val="center"/>
        </w:trPr>
        <w:tc>
          <w:tcPr>
            <w:tcW w:w="1539" w:type="dxa"/>
            <w:vMerge w:val="restart"/>
            <w:shd w:val="clear" w:color="auto" w:fill="808080" w:themeFill="background1" w:themeFillShade="80"/>
            <w:noWrap/>
            <w:vAlign w:val="center"/>
          </w:tcPr>
          <w:p w14:paraId="189CCD4A"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4036" w:type="dxa"/>
            <w:vAlign w:val="center"/>
          </w:tcPr>
          <w:p w14:paraId="527C4B26"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w:t>
            </w:r>
          </w:p>
        </w:tc>
        <w:tc>
          <w:tcPr>
            <w:tcW w:w="3690" w:type="dxa"/>
          </w:tcPr>
          <w:p w14:paraId="055BE4A6"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 application used for aggregating Updated Associate data</w:t>
            </w:r>
          </w:p>
        </w:tc>
      </w:tr>
      <w:tr w:rsidR="00A91757" w:rsidRPr="00ED2160" w14:paraId="5F4957F4" w14:textId="77777777" w:rsidTr="00A063EA">
        <w:trPr>
          <w:trHeight w:val="367"/>
          <w:jc w:val="center"/>
        </w:trPr>
        <w:tc>
          <w:tcPr>
            <w:tcW w:w="1539" w:type="dxa"/>
            <w:vMerge/>
            <w:shd w:val="clear" w:color="auto" w:fill="808080" w:themeFill="background1" w:themeFillShade="80"/>
            <w:noWrap/>
            <w:vAlign w:val="center"/>
          </w:tcPr>
          <w:p w14:paraId="330F017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61B8CF2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09F10F73"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690" w:type="dxa"/>
          </w:tcPr>
          <w:p w14:paraId="7FEA6C4A"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Associate account updates</w:t>
            </w:r>
          </w:p>
        </w:tc>
      </w:tr>
      <w:tr w:rsidR="00A91757" w:rsidRPr="00ED2160" w14:paraId="1835ACA5" w14:textId="77777777" w:rsidTr="00A063EA">
        <w:trPr>
          <w:trHeight w:val="214"/>
          <w:jc w:val="center"/>
        </w:trPr>
        <w:tc>
          <w:tcPr>
            <w:tcW w:w="1539" w:type="dxa"/>
            <w:vMerge w:val="restart"/>
            <w:shd w:val="clear" w:color="auto" w:fill="808080" w:themeFill="background1" w:themeFillShade="80"/>
            <w:noWrap/>
            <w:vAlign w:val="center"/>
          </w:tcPr>
          <w:p w14:paraId="1BC01C43"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4036" w:type="dxa"/>
            <w:vAlign w:val="center"/>
          </w:tcPr>
          <w:p w14:paraId="3408EA0B" w14:textId="7D90C01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JDBCBuildMap</w:t>
            </w:r>
            <w:proofErr w:type="spellEnd"/>
            <w:r w:rsidR="00A91757" w:rsidRPr="005F363E">
              <w:rPr>
                <w:rFonts w:asciiTheme="minorHAnsi" w:hAnsiTheme="minorHAnsi" w:cstheme="minorHAnsi"/>
              </w:rPr>
              <w:t>-PeopleSoft</w:t>
            </w:r>
          </w:p>
        </w:tc>
        <w:tc>
          <w:tcPr>
            <w:tcW w:w="3690" w:type="dxa"/>
          </w:tcPr>
          <w:p w14:paraId="55076835"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BuildMap</w:t>
            </w:r>
            <w:proofErr w:type="spellEnd"/>
            <w:r>
              <w:rPr>
                <w:rFonts w:asciiTheme="minorHAnsi" w:hAnsiTheme="minorHAnsi" w:cstheme="minorHAnsi"/>
              </w:rPr>
              <w:t xml:space="preserve"> rule used for updating PeopleSoft data (adding “a” to </w:t>
            </w:r>
            <w:proofErr w:type="spellStart"/>
            <w:r>
              <w:rPr>
                <w:rFonts w:asciiTheme="minorHAnsi" w:hAnsiTheme="minorHAnsi" w:cstheme="minorHAnsi"/>
              </w:rPr>
              <w:t>employeeId</w:t>
            </w:r>
            <w:proofErr w:type="spellEnd"/>
            <w:r>
              <w:rPr>
                <w:rFonts w:asciiTheme="minorHAnsi" w:hAnsiTheme="minorHAnsi" w:cstheme="minorHAnsi"/>
              </w:rPr>
              <w:t>)</w:t>
            </w:r>
          </w:p>
        </w:tc>
      </w:tr>
      <w:tr w:rsidR="00A91757" w:rsidRPr="00ED2160" w14:paraId="757EEE1E" w14:textId="77777777" w:rsidTr="00A063EA">
        <w:trPr>
          <w:trHeight w:val="99"/>
          <w:jc w:val="center"/>
        </w:trPr>
        <w:tc>
          <w:tcPr>
            <w:tcW w:w="1539" w:type="dxa"/>
            <w:vMerge/>
            <w:shd w:val="clear" w:color="auto" w:fill="808080" w:themeFill="background1" w:themeFillShade="80"/>
            <w:noWrap/>
            <w:vAlign w:val="center"/>
          </w:tcPr>
          <w:p w14:paraId="5E2D054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0030CF70" w14:textId="7E41749F"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IdentityCreation</w:t>
            </w:r>
            <w:proofErr w:type="spellEnd"/>
            <w:r w:rsidR="00A91757" w:rsidRPr="005F363E">
              <w:rPr>
                <w:rFonts w:asciiTheme="minorHAnsi" w:hAnsiTheme="minorHAnsi" w:cstheme="minorHAnsi"/>
              </w:rPr>
              <w:t>-PeopleSoft</w:t>
            </w:r>
          </w:p>
        </w:tc>
        <w:tc>
          <w:tcPr>
            <w:tcW w:w="3690" w:type="dxa"/>
          </w:tcPr>
          <w:p w14:paraId="6B92B036"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Creation rule used for generating </w:t>
            </w:r>
            <w:proofErr w:type="spellStart"/>
            <w:r>
              <w:rPr>
                <w:rFonts w:asciiTheme="minorHAnsi" w:hAnsiTheme="minorHAnsi" w:cstheme="minorHAnsi"/>
              </w:rPr>
              <w:t>shortname</w:t>
            </w:r>
            <w:proofErr w:type="spellEnd"/>
            <w:r>
              <w:rPr>
                <w:rFonts w:asciiTheme="minorHAnsi" w:hAnsiTheme="minorHAnsi" w:cstheme="minorHAnsi"/>
              </w:rPr>
              <w:t xml:space="preserve"> and email ID for new Associate</w:t>
            </w:r>
          </w:p>
        </w:tc>
      </w:tr>
      <w:tr w:rsidR="00A91757" w:rsidRPr="00ED2160" w14:paraId="42713066" w14:textId="77777777" w:rsidTr="00A063EA">
        <w:trPr>
          <w:trHeight w:val="99"/>
          <w:jc w:val="center"/>
        </w:trPr>
        <w:tc>
          <w:tcPr>
            <w:tcW w:w="1539" w:type="dxa"/>
            <w:vMerge/>
            <w:shd w:val="clear" w:color="auto" w:fill="808080" w:themeFill="background1" w:themeFillShade="80"/>
            <w:noWrap/>
            <w:vAlign w:val="center"/>
          </w:tcPr>
          <w:p w14:paraId="2181EFB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10D5C182" w14:textId="6E48B7E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-Rule-Customization-PeopleSoft</w:t>
            </w:r>
          </w:p>
        </w:tc>
        <w:tc>
          <w:tcPr>
            <w:tcW w:w="3690" w:type="dxa"/>
          </w:tcPr>
          <w:p w14:paraId="736D4807"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Customization rule used for validating PeopleSoft data and updating account status</w:t>
            </w:r>
          </w:p>
        </w:tc>
      </w:tr>
      <w:tr w:rsidR="00A91757" w:rsidRPr="00ED2160" w14:paraId="4D34BC6F" w14:textId="77777777" w:rsidTr="00A063EA">
        <w:trPr>
          <w:trHeight w:val="99"/>
          <w:jc w:val="center"/>
        </w:trPr>
        <w:tc>
          <w:tcPr>
            <w:tcW w:w="1539" w:type="dxa"/>
            <w:vMerge/>
            <w:shd w:val="clear" w:color="auto" w:fill="808080" w:themeFill="background1" w:themeFillShade="80"/>
            <w:noWrap/>
            <w:vAlign w:val="center"/>
          </w:tcPr>
          <w:p w14:paraId="0B5A9CA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E37DC0D" w14:textId="75BE03CB"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r w:rsidR="00A91757">
              <w:rPr>
                <w:rFonts w:asciiTheme="minorHAnsi" w:hAnsiTheme="minorHAnsi" w:cstheme="minorHAnsi"/>
              </w:rPr>
              <w:t>-Send HR Error Notification</w:t>
            </w:r>
          </w:p>
        </w:tc>
        <w:tc>
          <w:tcPr>
            <w:tcW w:w="3690" w:type="dxa"/>
          </w:tcPr>
          <w:p w14:paraId="3001B976"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to send HR data validation error notification to IAM admin team</w:t>
            </w:r>
          </w:p>
        </w:tc>
      </w:tr>
      <w:tr w:rsidR="00A91757" w:rsidRPr="00ED2160" w14:paraId="7928B531" w14:textId="77777777" w:rsidTr="00A063EA">
        <w:trPr>
          <w:trHeight w:val="248"/>
          <w:jc w:val="center"/>
        </w:trPr>
        <w:tc>
          <w:tcPr>
            <w:tcW w:w="1539" w:type="dxa"/>
            <w:vMerge w:val="restart"/>
            <w:shd w:val="clear" w:color="auto" w:fill="808080" w:themeFill="background1" w:themeFillShade="80"/>
            <w:noWrap/>
            <w:vAlign w:val="center"/>
          </w:tcPr>
          <w:p w14:paraId="7B2DBC9F"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Task</w:t>
            </w:r>
          </w:p>
        </w:tc>
        <w:tc>
          <w:tcPr>
            <w:tcW w:w="4036" w:type="dxa"/>
            <w:vAlign w:val="center"/>
          </w:tcPr>
          <w:p w14:paraId="24AA18D9" w14:textId="64B0657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-Task-PeopleSoft Aggregation and ID Refresh Task</w:t>
            </w:r>
          </w:p>
        </w:tc>
        <w:tc>
          <w:tcPr>
            <w:tcW w:w="3690" w:type="dxa"/>
          </w:tcPr>
          <w:p w14:paraId="2C8804B1"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 send validation error notifications and refresh Associate identity (sequential task)</w:t>
            </w:r>
          </w:p>
        </w:tc>
      </w:tr>
      <w:tr w:rsidR="00A91757" w:rsidRPr="00ED2160" w14:paraId="2B4EF296" w14:textId="77777777" w:rsidTr="00A063EA">
        <w:trPr>
          <w:trHeight w:val="245"/>
          <w:jc w:val="center"/>
        </w:trPr>
        <w:tc>
          <w:tcPr>
            <w:tcW w:w="1539" w:type="dxa"/>
            <w:vMerge/>
            <w:shd w:val="clear" w:color="auto" w:fill="808080" w:themeFill="background1" w:themeFillShade="80"/>
            <w:noWrap/>
            <w:vAlign w:val="center"/>
          </w:tcPr>
          <w:p w14:paraId="29BC102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EC4DC5F" w14:textId="2F69263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154F7">
              <w:rPr>
                <w:rFonts w:asciiTheme="minorHAnsi" w:hAnsiTheme="minorHAnsi" w:cstheme="minorHAnsi"/>
              </w:rPr>
              <w:t>-Task-</w:t>
            </w:r>
            <w:proofErr w:type="spellStart"/>
            <w:r w:rsidR="00A91757" w:rsidRPr="00B154F7">
              <w:rPr>
                <w:rFonts w:asciiTheme="minorHAnsi" w:hAnsiTheme="minorHAnsi" w:cstheme="minorHAnsi"/>
              </w:rPr>
              <w:t>AccountAggregation</w:t>
            </w:r>
            <w:proofErr w:type="spellEnd"/>
            <w:r w:rsidR="00A91757" w:rsidRPr="00B154F7">
              <w:rPr>
                <w:rFonts w:asciiTheme="minorHAnsi" w:hAnsiTheme="minorHAnsi" w:cstheme="minorHAnsi"/>
              </w:rPr>
              <w:t>-PeopleSoft</w:t>
            </w:r>
          </w:p>
        </w:tc>
        <w:tc>
          <w:tcPr>
            <w:tcW w:w="3690" w:type="dxa"/>
          </w:tcPr>
          <w:p w14:paraId="5146FC6E"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w:t>
            </w:r>
          </w:p>
        </w:tc>
      </w:tr>
      <w:tr w:rsidR="00A91757" w:rsidRPr="00ED2160" w14:paraId="5D7094B7" w14:textId="77777777" w:rsidTr="00A063EA">
        <w:trPr>
          <w:trHeight w:val="245"/>
          <w:jc w:val="center"/>
        </w:trPr>
        <w:tc>
          <w:tcPr>
            <w:tcW w:w="1539" w:type="dxa"/>
            <w:vMerge/>
            <w:shd w:val="clear" w:color="auto" w:fill="808080" w:themeFill="background1" w:themeFillShade="80"/>
            <w:noWrap/>
            <w:vAlign w:val="center"/>
          </w:tcPr>
          <w:p w14:paraId="0EBD2A2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0A07D758" w14:textId="24BFEF5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w:t>
            </w:r>
            <w:r w:rsidR="00A91757">
              <w:rPr>
                <w:rFonts w:asciiTheme="minorHAnsi" w:hAnsiTheme="minorHAnsi" w:cstheme="minorHAnsi"/>
              </w:rPr>
              <w:t>-HR Validation Error Notification</w:t>
            </w:r>
          </w:p>
        </w:tc>
        <w:tc>
          <w:tcPr>
            <w:tcW w:w="3690" w:type="dxa"/>
          </w:tcPr>
          <w:p w14:paraId="69DCFA06"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send HR data validation error notifications</w:t>
            </w:r>
          </w:p>
        </w:tc>
      </w:tr>
      <w:tr w:rsidR="00A91757" w:rsidRPr="00ED2160" w14:paraId="5DB9D110" w14:textId="77777777" w:rsidTr="00A063EA">
        <w:trPr>
          <w:trHeight w:val="245"/>
          <w:jc w:val="center"/>
        </w:trPr>
        <w:tc>
          <w:tcPr>
            <w:tcW w:w="1539" w:type="dxa"/>
            <w:vMerge/>
            <w:shd w:val="clear" w:color="auto" w:fill="808080" w:themeFill="background1" w:themeFillShade="80"/>
            <w:noWrap/>
            <w:vAlign w:val="center"/>
          </w:tcPr>
          <w:p w14:paraId="430616D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5BA6C7DD" w14:textId="4C45FE85"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-Task-Associate Refresh</w:t>
            </w:r>
          </w:p>
        </w:tc>
        <w:tc>
          <w:tcPr>
            <w:tcW w:w="3690" w:type="dxa"/>
          </w:tcPr>
          <w:p w14:paraId="284E4500"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process lifecycle events and update identity attributes for Associate</w:t>
            </w:r>
          </w:p>
        </w:tc>
      </w:tr>
      <w:tr w:rsidR="00A91757" w:rsidRPr="00ED2160" w14:paraId="78D8224A" w14:textId="77777777" w:rsidTr="00A063EA">
        <w:trPr>
          <w:trHeight w:val="247"/>
          <w:jc w:val="center"/>
        </w:trPr>
        <w:tc>
          <w:tcPr>
            <w:tcW w:w="1539" w:type="dxa"/>
            <w:shd w:val="clear" w:color="auto" w:fill="808080" w:themeFill="background1" w:themeFillShade="80"/>
            <w:noWrap/>
            <w:vAlign w:val="center"/>
          </w:tcPr>
          <w:p w14:paraId="3C963844"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Lifecycle Event</w:t>
            </w:r>
          </w:p>
        </w:tc>
        <w:tc>
          <w:tcPr>
            <w:tcW w:w="4036" w:type="dxa"/>
            <w:vAlign w:val="center"/>
          </w:tcPr>
          <w:p w14:paraId="69F9604B" w14:textId="77777777" w:rsidR="00A91757" w:rsidRDefault="00A91757" w:rsidP="00A063EA">
            <w:pPr>
              <w:spacing w:after="0"/>
              <w:jc w:val="left"/>
              <w:rPr>
                <w:rFonts w:asciiTheme="minorHAnsi" w:hAnsiTheme="minorHAnsi" w:cstheme="minorHAnsi"/>
              </w:rPr>
            </w:pPr>
            <w:r>
              <w:rPr>
                <w:rFonts w:asciiTheme="minorHAnsi" w:hAnsiTheme="minorHAnsi" w:cstheme="minorHAnsi"/>
              </w:rPr>
              <w:t>Associate Profile Update</w:t>
            </w:r>
          </w:p>
        </w:tc>
        <w:tc>
          <w:tcPr>
            <w:tcW w:w="3690" w:type="dxa"/>
          </w:tcPr>
          <w:p w14:paraId="1EF0040D" w14:textId="77777777" w:rsidR="00A91757" w:rsidRDefault="00A91757" w:rsidP="00A063EA">
            <w:pPr>
              <w:spacing w:after="0"/>
              <w:jc w:val="left"/>
              <w:rPr>
                <w:rFonts w:asciiTheme="minorHAnsi" w:hAnsiTheme="minorHAnsi" w:cstheme="minorHAnsi"/>
              </w:rPr>
            </w:pPr>
            <w:r>
              <w:rPr>
                <w:rFonts w:asciiTheme="minorHAnsi" w:hAnsiTheme="minorHAnsi" w:cstheme="minorHAnsi"/>
              </w:rPr>
              <w:t>Lifecycle event used for trigger Associate Profile update process</w:t>
            </w:r>
          </w:p>
        </w:tc>
      </w:tr>
      <w:tr w:rsidR="00A91757" w:rsidRPr="00ED2160" w14:paraId="0B93E6F9" w14:textId="77777777" w:rsidTr="00A063EA">
        <w:trPr>
          <w:trHeight w:val="488"/>
          <w:jc w:val="center"/>
        </w:trPr>
        <w:tc>
          <w:tcPr>
            <w:tcW w:w="1539" w:type="dxa"/>
            <w:vMerge w:val="restart"/>
            <w:shd w:val="clear" w:color="auto" w:fill="808080" w:themeFill="background1" w:themeFillShade="80"/>
            <w:noWrap/>
            <w:vAlign w:val="center"/>
          </w:tcPr>
          <w:p w14:paraId="16A85A3C"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4036" w:type="dxa"/>
            <w:vAlign w:val="center"/>
          </w:tcPr>
          <w:p w14:paraId="539A7242" w14:textId="6878BFE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690" w:type="dxa"/>
          </w:tcPr>
          <w:p w14:paraId="671E2C3C"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4A23B8F9" w14:textId="77777777" w:rsidTr="00A063EA">
        <w:trPr>
          <w:trHeight w:val="248"/>
          <w:jc w:val="center"/>
        </w:trPr>
        <w:tc>
          <w:tcPr>
            <w:tcW w:w="1539" w:type="dxa"/>
            <w:vMerge/>
            <w:shd w:val="clear" w:color="auto" w:fill="808080" w:themeFill="background1" w:themeFillShade="80"/>
            <w:noWrap/>
            <w:vAlign w:val="center"/>
          </w:tcPr>
          <w:p w14:paraId="4410848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48B8C6A5" w14:textId="51BB7E6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-Custom-Application Custom</w:t>
            </w:r>
          </w:p>
        </w:tc>
        <w:tc>
          <w:tcPr>
            <w:tcW w:w="3690" w:type="dxa"/>
          </w:tcPr>
          <w:p w14:paraId="73A98A18"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mandatory attributes for PeopleSoft data validation</w:t>
            </w:r>
          </w:p>
        </w:tc>
      </w:tr>
      <w:tr w:rsidR="00A91757" w:rsidRPr="00ED2160" w14:paraId="522B4DFA" w14:textId="77777777" w:rsidTr="00A063EA">
        <w:trPr>
          <w:trHeight w:val="135"/>
          <w:jc w:val="center"/>
        </w:trPr>
        <w:tc>
          <w:tcPr>
            <w:tcW w:w="1539" w:type="dxa"/>
            <w:vMerge w:val="restart"/>
            <w:shd w:val="clear" w:color="auto" w:fill="808080" w:themeFill="background1" w:themeFillShade="80"/>
            <w:noWrap/>
            <w:vAlign w:val="center"/>
          </w:tcPr>
          <w:p w14:paraId="577C04D8"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4036" w:type="dxa"/>
            <w:vAlign w:val="center"/>
          </w:tcPr>
          <w:p w14:paraId="4BD2AAE2" w14:textId="3E55CC58" w:rsidR="00A91757" w:rsidRPr="00367B3F"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690" w:type="dxa"/>
          </w:tcPr>
          <w:p w14:paraId="6BF286D3" w14:textId="1ECB01E3"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1C7F696F" w14:textId="77777777" w:rsidTr="00A063EA">
        <w:trPr>
          <w:trHeight w:val="264"/>
          <w:jc w:val="center"/>
        </w:trPr>
        <w:tc>
          <w:tcPr>
            <w:tcW w:w="1539" w:type="dxa"/>
            <w:vMerge/>
            <w:shd w:val="clear" w:color="auto" w:fill="808080" w:themeFill="background1" w:themeFillShade="80"/>
            <w:noWrap/>
            <w:vAlign w:val="center"/>
          </w:tcPr>
          <w:p w14:paraId="625B5D7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661C87EC" w14:textId="4BD99FED" w:rsidR="00A91757" w:rsidRPr="00367B3F"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690" w:type="dxa"/>
          </w:tcPr>
          <w:p w14:paraId="6F975AB3" w14:textId="78367EC6"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64D2B2F7" w14:textId="77777777" w:rsidTr="00A063EA">
        <w:trPr>
          <w:trHeight w:val="263"/>
          <w:jc w:val="center"/>
        </w:trPr>
        <w:tc>
          <w:tcPr>
            <w:tcW w:w="1539" w:type="dxa"/>
            <w:vMerge/>
            <w:shd w:val="clear" w:color="auto" w:fill="808080" w:themeFill="background1" w:themeFillShade="80"/>
            <w:noWrap/>
            <w:vAlign w:val="center"/>
          </w:tcPr>
          <w:p w14:paraId="5EFC8A1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194A41C4" w14:textId="02A36AEF" w:rsidR="00A91757" w:rsidRPr="0072314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w:t>
            </w:r>
            <w:proofErr w:type="spellStart"/>
            <w:r w:rsidR="00A91757" w:rsidRPr="006472BA">
              <w:rPr>
                <w:rFonts w:asciiTheme="minorHAnsi" w:hAnsiTheme="minorHAnsi" w:cstheme="minorHAnsi"/>
              </w:rPr>
              <w:t>ErrorHandling-NotifyHRDataValidationError</w:t>
            </w:r>
            <w:proofErr w:type="spellEnd"/>
          </w:p>
        </w:tc>
        <w:tc>
          <w:tcPr>
            <w:tcW w:w="3690" w:type="dxa"/>
          </w:tcPr>
          <w:p w14:paraId="50C9B287" w14:textId="309ACC82"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HR data validation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0228AA57" w14:textId="77777777" w:rsidR="00A91757" w:rsidRPr="00C80A76" w:rsidRDefault="00A91757" w:rsidP="00A91757"/>
    <w:p w14:paraId="6D1B81B4" w14:textId="77777777" w:rsidR="00A91757" w:rsidRDefault="00A91757" w:rsidP="0073411E">
      <w:pPr>
        <w:pStyle w:val="Heading4"/>
      </w:pPr>
      <w:r>
        <w:t>Associate Location Update</w:t>
      </w:r>
    </w:p>
    <w:p w14:paraId="534BB5C7" w14:textId="07A6E2BE" w:rsidR="00A91757" w:rsidRPr="00773C68" w:rsidRDefault="00A91757" w:rsidP="00A91757">
      <w:pPr>
        <w:spacing w:after="0"/>
        <w:jc w:val="left"/>
        <w:rPr>
          <w:rFonts w:cs="Calibri"/>
        </w:rPr>
      </w:pPr>
      <w:r w:rsidRPr="00773C68">
        <w:rPr>
          <w:rFonts w:cs="Calibri"/>
        </w:rPr>
        <w:t xml:space="preserve">The solution </w:t>
      </w:r>
      <w:r w:rsidR="00604590">
        <w:rPr>
          <w:rFonts w:cs="Calibri"/>
        </w:rPr>
        <w:t xml:space="preserve">automatically connects </w:t>
      </w:r>
      <w:r w:rsidRPr="00773C68">
        <w:rPr>
          <w:rFonts w:cs="Calibri"/>
        </w:rPr>
        <w:t>to up-stream HR system, identify users whose location has changed. The solution should leave the user in the current domain and then notify ITAC and Admin teams to manually review the account and add or remove access from user accounts based on new location or commitment requirements.</w:t>
      </w:r>
    </w:p>
    <w:p w14:paraId="1A89668A" w14:textId="77777777" w:rsidR="00A91757" w:rsidRDefault="00A91757" w:rsidP="00A91757">
      <w:pPr>
        <w:pStyle w:val="Caption"/>
      </w:pPr>
      <w:bookmarkStart w:id="766" w:name="_Toc38014943"/>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16</w:t>
      </w:r>
      <w:r w:rsidR="00B20B72">
        <w:rPr>
          <w:noProof/>
        </w:rPr>
        <w:fldChar w:fldCharType="end"/>
      </w:r>
      <w:r>
        <w:t xml:space="preserve">: </w:t>
      </w:r>
      <w:r w:rsidRPr="008F6F86">
        <w:t>Objects used for Associate Location Update</w:t>
      </w:r>
      <w:bookmarkEnd w:id="766"/>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9"/>
        <w:gridCol w:w="4036"/>
        <w:gridCol w:w="3690"/>
      </w:tblGrid>
      <w:tr w:rsidR="00A91757" w:rsidRPr="00ED2160" w14:paraId="33650CFC" w14:textId="77777777" w:rsidTr="00A063EA">
        <w:trPr>
          <w:trHeight w:val="248"/>
          <w:jc w:val="center"/>
        </w:trPr>
        <w:tc>
          <w:tcPr>
            <w:tcW w:w="1539" w:type="dxa"/>
            <w:vMerge w:val="restart"/>
            <w:shd w:val="clear" w:color="auto" w:fill="808080" w:themeFill="background1" w:themeFillShade="80"/>
            <w:noWrap/>
            <w:vAlign w:val="center"/>
          </w:tcPr>
          <w:p w14:paraId="242F8E68"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4036" w:type="dxa"/>
            <w:vAlign w:val="center"/>
          </w:tcPr>
          <w:p w14:paraId="4F76F031" w14:textId="7B371CC9"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690" w:type="dxa"/>
          </w:tcPr>
          <w:p w14:paraId="20E95B6C"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41701899" w14:textId="77777777" w:rsidTr="00A063EA">
        <w:trPr>
          <w:trHeight w:val="264"/>
          <w:jc w:val="center"/>
        </w:trPr>
        <w:tc>
          <w:tcPr>
            <w:tcW w:w="1539" w:type="dxa"/>
            <w:vMerge/>
            <w:shd w:val="clear" w:color="auto" w:fill="808080" w:themeFill="background1" w:themeFillShade="80"/>
            <w:noWrap/>
            <w:vAlign w:val="center"/>
          </w:tcPr>
          <w:p w14:paraId="46AFF5B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677242F9" w14:textId="2F569D65"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r w:rsidR="00A91757">
              <w:rPr>
                <w:rFonts w:asciiTheme="minorHAnsi" w:hAnsiTheme="minorHAnsi" w:cstheme="minorHAnsi"/>
              </w:rPr>
              <w:t>Identity Mover</w:t>
            </w:r>
          </w:p>
        </w:tc>
        <w:tc>
          <w:tcPr>
            <w:tcW w:w="3690" w:type="dxa"/>
          </w:tcPr>
          <w:p w14:paraId="25802DF7"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Associate location update to target systems</w:t>
            </w:r>
          </w:p>
        </w:tc>
      </w:tr>
      <w:tr w:rsidR="00A91757" w:rsidRPr="00ED2160" w14:paraId="22D5164C" w14:textId="77777777" w:rsidTr="00A063EA">
        <w:trPr>
          <w:trHeight w:val="263"/>
          <w:jc w:val="center"/>
        </w:trPr>
        <w:tc>
          <w:tcPr>
            <w:tcW w:w="1539" w:type="dxa"/>
            <w:vMerge/>
            <w:shd w:val="clear" w:color="auto" w:fill="808080" w:themeFill="background1" w:themeFillShade="80"/>
            <w:noWrap/>
            <w:vAlign w:val="center"/>
          </w:tcPr>
          <w:p w14:paraId="046C847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5221BB3E" w14:textId="573FD662"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154F7">
              <w:rPr>
                <w:rFonts w:asciiTheme="minorHAnsi" w:hAnsiTheme="minorHAnsi" w:cstheme="minorHAnsi"/>
              </w:rPr>
              <w:t>-Workflow-Associate</w:t>
            </w:r>
            <w:r w:rsidR="00A91757">
              <w:rPr>
                <w:rFonts w:asciiTheme="minorHAnsi" w:hAnsiTheme="minorHAnsi" w:cstheme="minorHAnsi"/>
              </w:rPr>
              <w:t xml:space="preserve"> </w:t>
            </w:r>
            <w:r w:rsidR="00A91757" w:rsidRPr="00B154F7">
              <w:rPr>
                <w:rFonts w:asciiTheme="minorHAnsi" w:hAnsiTheme="minorHAnsi" w:cstheme="minorHAnsi"/>
              </w:rPr>
              <w:t>Location</w:t>
            </w:r>
            <w:r w:rsidR="00A91757">
              <w:rPr>
                <w:rFonts w:asciiTheme="minorHAnsi" w:hAnsiTheme="minorHAnsi" w:cstheme="minorHAnsi"/>
              </w:rPr>
              <w:t xml:space="preserve"> </w:t>
            </w:r>
            <w:r w:rsidR="00A91757" w:rsidRPr="00B154F7">
              <w:rPr>
                <w:rFonts w:asciiTheme="minorHAnsi" w:hAnsiTheme="minorHAnsi" w:cstheme="minorHAnsi"/>
              </w:rPr>
              <w:t>Update</w:t>
            </w:r>
          </w:p>
        </w:tc>
        <w:tc>
          <w:tcPr>
            <w:tcW w:w="3690" w:type="dxa"/>
          </w:tcPr>
          <w:p w14:paraId="73190B58"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scheduling Associate Location Change update at target systems</w:t>
            </w:r>
          </w:p>
        </w:tc>
      </w:tr>
      <w:tr w:rsidR="00A91757" w:rsidRPr="00ED2160" w14:paraId="5C8F8751" w14:textId="77777777" w:rsidTr="00A063EA">
        <w:trPr>
          <w:trHeight w:val="247"/>
          <w:jc w:val="center"/>
        </w:trPr>
        <w:tc>
          <w:tcPr>
            <w:tcW w:w="1539" w:type="dxa"/>
            <w:vMerge/>
            <w:shd w:val="clear" w:color="auto" w:fill="808080" w:themeFill="background1" w:themeFillShade="80"/>
            <w:noWrap/>
            <w:vAlign w:val="center"/>
          </w:tcPr>
          <w:p w14:paraId="63C527A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1D8F9E98" w14:textId="5B06B861"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690" w:type="dxa"/>
          </w:tcPr>
          <w:p w14:paraId="29C3EE09"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22CC3724" w14:textId="77777777" w:rsidTr="00A063EA">
        <w:trPr>
          <w:trHeight w:val="368"/>
          <w:jc w:val="center"/>
        </w:trPr>
        <w:tc>
          <w:tcPr>
            <w:tcW w:w="1539" w:type="dxa"/>
            <w:vMerge w:val="restart"/>
            <w:shd w:val="clear" w:color="auto" w:fill="808080" w:themeFill="background1" w:themeFillShade="80"/>
            <w:noWrap/>
            <w:vAlign w:val="center"/>
          </w:tcPr>
          <w:p w14:paraId="0947032C"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4036" w:type="dxa"/>
            <w:vAlign w:val="center"/>
          </w:tcPr>
          <w:p w14:paraId="0451732C"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w:t>
            </w:r>
          </w:p>
        </w:tc>
        <w:tc>
          <w:tcPr>
            <w:tcW w:w="3690" w:type="dxa"/>
          </w:tcPr>
          <w:p w14:paraId="43BC1DB3"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 application used for aggregating Updated Associate data</w:t>
            </w:r>
          </w:p>
        </w:tc>
      </w:tr>
      <w:tr w:rsidR="00A91757" w:rsidRPr="00ED2160" w14:paraId="55A74CF0" w14:textId="77777777" w:rsidTr="00A063EA">
        <w:trPr>
          <w:trHeight w:val="367"/>
          <w:jc w:val="center"/>
        </w:trPr>
        <w:tc>
          <w:tcPr>
            <w:tcW w:w="1539" w:type="dxa"/>
            <w:vMerge/>
            <w:shd w:val="clear" w:color="auto" w:fill="808080" w:themeFill="background1" w:themeFillShade="80"/>
            <w:noWrap/>
            <w:vAlign w:val="center"/>
          </w:tcPr>
          <w:p w14:paraId="0F6C352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453EC652"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144B0C63"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690" w:type="dxa"/>
          </w:tcPr>
          <w:p w14:paraId="1E26E837"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Associate account updates</w:t>
            </w:r>
          </w:p>
        </w:tc>
      </w:tr>
      <w:tr w:rsidR="00A91757" w:rsidRPr="00ED2160" w14:paraId="72730627" w14:textId="77777777" w:rsidTr="00A063EA">
        <w:trPr>
          <w:trHeight w:val="214"/>
          <w:jc w:val="center"/>
        </w:trPr>
        <w:tc>
          <w:tcPr>
            <w:tcW w:w="1539" w:type="dxa"/>
            <w:vMerge w:val="restart"/>
            <w:shd w:val="clear" w:color="auto" w:fill="808080" w:themeFill="background1" w:themeFillShade="80"/>
            <w:noWrap/>
            <w:vAlign w:val="center"/>
          </w:tcPr>
          <w:p w14:paraId="0E3F6D8E"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4036" w:type="dxa"/>
            <w:vAlign w:val="center"/>
          </w:tcPr>
          <w:p w14:paraId="325A9650" w14:textId="3CCA494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JDBCBuildMap</w:t>
            </w:r>
            <w:proofErr w:type="spellEnd"/>
            <w:r w:rsidR="00A91757" w:rsidRPr="005F363E">
              <w:rPr>
                <w:rFonts w:asciiTheme="minorHAnsi" w:hAnsiTheme="minorHAnsi" w:cstheme="minorHAnsi"/>
              </w:rPr>
              <w:t>-PeopleSoft</w:t>
            </w:r>
          </w:p>
        </w:tc>
        <w:tc>
          <w:tcPr>
            <w:tcW w:w="3690" w:type="dxa"/>
          </w:tcPr>
          <w:p w14:paraId="5845379A"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BuildMap</w:t>
            </w:r>
            <w:proofErr w:type="spellEnd"/>
            <w:r>
              <w:rPr>
                <w:rFonts w:asciiTheme="minorHAnsi" w:hAnsiTheme="minorHAnsi" w:cstheme="minorHAnsi"/>
              </w:rPr>
              <w:t xml:space="preserve"> rule used for updating PeopleSoft data (adding “a” to </w:t>
            </w:r>
            <w:proofErr w:type="spellStart"/>
            <w:r>
              <w:rPr>
                <w:rFonts w:asciiTheme="minorHAnsi" w:hAnsiTheme="minorHAnsi" w:cstheme="minorHAnsi"/>
              </w:rPr>
              <w:t>employeeId</w:t>
            </w:r>
            <w:proofErr w:type="spellEnd"/>
            <w:r>
              <w:rPr>
                <w:rFonts w:asciiTheme="minorHAnsi" w:hAnsiTheme="minorHAnsi" w:cstheme="minorHAnsi"/>
              </w:rPr>
              <w:t>)</w:t>
            </w:r>
          </w:p>
        </w:tc>
      </w:tr>
      <w:tr w:rsidR="00A91757" w:rsidRPr="00ED2160" w14:paraId="2443D660" w14:textId="77777777" w:rsidTr="00A063EA">
        <w:trPr>
          <w:trHeight w:val="99"/>
          <w:jc w:val="center"/>
        </w:trPr>
        <w:tc>
          <w:tcPr>
            <w:tcW w:w="1539" w:type="dxa"/>
            <w:vMerge/>
            <w:shd w:val="clear" w:color="auto" w:fill="808080" w:themeFill="background1" w:themeFillShade="80"/>
            <w:noWrap/>
            <w:vAlign w:val="center"/>
          </w:tcPr>
          <w:p w14:paraId="41C005F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EB2DCFA" w14:textId="2248D67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IdentityCreation</w:t>
            </w:r>
            <w:proofErr w:type="spellEnd"/>
            <w:r w:rsidR="00A91757" w:rsidRPr="005F363E">
              <w:rPr>
                <w:rFonts w:asciiTheme="minorHAnsi" w:hAnsiTheme="minorHAnsi" w:cstheme="minorHAnsi"/>
              </w:rPr>
              <w:t>-PeopleSoft</w:t>
            </w:r>
          </w:p>
        </w:tc>
        <w:tc>
          <w:tcPr>
            <w:tcW w:w="3690" w:type="dxa"/>
          </w:tcPr>
          <w:p w14:paraId="2ED45EC1"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Creation rule used for generating </w:t>
            </w:r>
            <w:proofErr w:type="spellStart"/>
            <w:r>
              <w:rPr>
                <w:rFonts w:asciiTheme="minorHAnsi" w:hAnsiTheme="minorHAnsi" w:cstheme="minorHAnsi"/>
              </w:rPr>
              <w:t>shortname</w:t>
            </w:r>
            <w:proofErr w:type="spellEnd"/>
            <w:r>
              <w:rPr>
                <w:rFonts w:asciiTheme="minorHAnsi" w:hAnsiTheme="minorHAnsi" w:cstheme="minorHAnsi"/>
              </w:rPr>
              <w:t xml:space="preserve"> and email ID for new Associate</w:t>
            </w:r>
          </w:p>
        </w:tc>
      </w:tr>
      <w:tr w:rsidR="00A91757" w:rsidRPr="00ED2160" w14:paraId="7344D2A1" w14:textId="77777777" w:rsidTr="00A063EA">
        <w:trPr>
          <w:trHeight w:val="99"/>
          <w:jc w:val="center"/>
        </w:trPr>
        <w:tc>
          <w:tcPr>
            <w:tcW w:w="1539" w:type="dxa"/>
            <w:vMerge/>
            <w:shd w:val="clear" w:color="auto" w:fill="808080" w:themeFill="background1" w:themeFillShade="80"/>
            <w:noWrap/>
            <w:vAlign w:val="center"/>
          </w:tcPr>
          <w:p w14:paraId="5983E68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430D2F1" w14:textId="6D211325"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-Rule-Customization-PeopleSoft</w:t>
            </w:r>
          </w:p>
        </w:tc>
        <w:tc>
          <w:tcPr>
            <w:tcW w:w="3690" w:type="dxa"/>
          </w:tcPr>
          <w:p w14:paraId="50193CF8"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Customization rule used for validating PeopleSoft data and updating account status</w:t>
            </w:r>
          </w:p>
        </w:tc>
      </w:tr>
      <w:tr w:rsidR="00A91757" w:rsidRPr="00ED2160" w14:paraId="13B65709" w14:textId="77777777" w:rsidTr="00A063EA">
        <w:trPr>
          <w:trHeight w:val="99"/>
          <w:jc w:val="center"/>
        </w:trPr>
        <w:tc>
          <w:tcPr>
            <w:tcW w:w="1539" w:type="dxa"/>
            <w:vMerge/>
            <w:shd w:val="clear" w:color="auto" w:fill="808080" w:themeFill="background1" w:themeFillShade="80"/>
            <w:noWrap/>
            <w:vAlign w:val="center"/>
          </w:tcPr>
          <w:p w14:paraId="325150D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49726BD" w14:textId="76F3679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r w:rsidR="00A91757">
              <w:rPr>
                <w:rFonts w:asciiTheme="minorHAnsi" w:hAnsiTheme="minorHAnsi" w:cstheme="minorHAnsi"/>
              </w:rPr>
              <w:t>-Send HR Error Notification</w:t>
            </w:r>
          </w:p>
        </w:tc>
        <w:tc>
          <w:tcPr>
            <w:tcW w:w="3690" w:type="dxa"/>
          </w:tcPr>
          <w:p w14:paraId="65B60A4F"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to send HR data validation error notification to IAM admin team</w:t>
            </w:r>
          </w:p>
        </w:tc>
      </w:tr>
      <w:tr w:rsidR="00A91757" w:rsidRPr="00ED2160" w14:paraId="2755B181" w14:textId="77777777" w:rsidTr="00A063EA">
        <w:trPr>
          <w:trHeight w:val="99"/>
          <w:jc w:val="center"/>
        </w:trPr>
        <w:tc>
          <w:tcPr>
            <w:tcW w:w="1539" w:type="dxa"/>
            <w:vMerge/>
            <w:shd w:val="clear" w:color="auto" w:fill="808080" w:themeFill="background1" w:themeFillShade="80"/>
            <w:noWrap/>
            <w:vAlign w:val="center"/>
          </w:tcPr>
          <w:p w14:paraId="5535C20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0A620EAB" w14:textId="2BD7D4C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0004">
              <w:rPr>
                <w:rFonts w:asciiTheme="minorHAnsi" w:hAnsiTheme="minorHAnsi" w:cstheme="minorHAnsi"/>
              </w:rPr>
              <w:t>-rule-</w:t>
            </w:r>
            <w:proofErr w:type="spellStart"/>
            <w:r w:rsidR="00A91757" w:rsidRPr="00630004">
              <w:rPr>
                <w:rFonts w:asciiTheme="minorHAnsi" w:hAnsiTheme="minorHAnsi" w:cstheme="minorHAnsi"/>
              </w:rPr>
              <w:t>identityTrigger</w:t>
            </w:r>
            <w:proofErr w:type="spellEnd"/>
            <w:r w:rsidR="00A91757" w:rsidRPr="00630004">
              <w:rPr>
                <w:rFonts w:asciiTheme="minorHAnsi" w:hAnsiTheme="minorHAnsi" w:cstheme="minorHAnsi"/>
              </w:rPr>
              <w:t xml:space="preserve">-Associate </w:t>
            </w:r>
            <w:r w:rsidR="00A91757">
              <w:rPr>
                <w:rFonts w:asciiTheme="minorHAnsi" w:hAnsiTheme="minorHAnsi" w:cstheme="minorHAnsi"/>
              </w:rPr>
              <w:t>Mover</w:t>
            </w:r>
          </w:p>
        </w:tc>
        <w:tc>
          <w:tcPr>
            <w:tcW w:w="3690" w:type="dxa"/>
          </w:tcPr>
          <w:p w14:paraId="6ED97475"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to check for Associate location update lifecycle event</w:t>
            </w:r>
          </w:p>
        </w:tc>
      </w:tr>
      <w:tr w:rsidR="00A91757" w:rsidRPr="00ED2160" w14:paraId="4A65495C" w14:textId="77777777" w:rsidTr="00A063EA">
        <w:trPr>
          <w:trHeight w:val="248"/>
          <w:jc w:val="center"/>
        </w:trPr>
        <w:tc>
          <w:tcPr>
            <w:tcW w:w="1539" w:type="dxa"/>
            <w:shd w:val="clear" w:color="auto" w:fill="808080" w:themeFill="background1" w:themeFillShade="80"/>
            <w:noWrap/>
            <w:vAlign w:val="center"/>
          </w:tcPr>
          <w:p w14:paraId="1D87653A"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4036" w:type="dxa"/>
            <w:vAlign w:val="center"/>
          </w:tcPr>
          <w:p w14:paraId="6E4320DC" w14:textId="4EEEA36A"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690" w:type="dxa"/>
          </w:tcPr>
          <w:p w14:paraId="20507A01"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537C119C" w14:textId="77777777" w:rsidTr="00A063EA">
        <w:trPr>
          <w:trHeight w:val="248"/>
          <w:jc w:val="center"/>
        </w:trPr>
        <w:tc>
          <w:tcPr>
            <w:tcW w:w="1539" w:type="dxa"/>
            <w:vMerge w:val="restart"/>
            <w:shd w:val="clear" w:color="auto" w:fill="808080" w:themeFill="background1" w:themeFillShade="80"/>
            <w:noWrap/>
            <w:vAlign w:val="center"/>
          </w:tcPr>
          <w:p w14:paraId="2ABC35D3"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Task</w:t>
            </w:r>
          </w:p>
        </w:tc>
        <w:tc>
          <w:tcPr>
            <w:tcW w:w="4036" w:type="dxa"/>
            <w:vAlign w:val="center"/>
          </w:tcPr>
          <w:p w14:paraId="1169AC9B" w14:textId="7EED9A9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-Task-PeopleSoft Aggregation and ID Refresh Task</w:t>
            </w:r>
          </w:p>
        </w:tc>
        <w:tc>
          <w:tcPr>
            <w:tcW w:w="3690" w:type="dxa"/>
          </w:tcPr>
          <w:p w14:paraId="1E0F7EB1"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 send validation error notifications and refresh Associate identity (sequential task)</w:t>
            </w:r>
          </w:p>
        </w:tc>
      </w:tr>
      <w:tr w:rsidR="00A91757" w:rsidRPr="00ED2160" w14:paraId="5A616AFB" w14:textId="77777777" w:rsidTr="00A063EA">
        <w:trPr>
          <w:trHeight w:val="245"/>
          <w:jc w:val="center"/>
        </w:trPr>
        <w:tc>
          <w:tcPr>
            <w:tcW w:w="1539" w:type="dxa"/>
            <w:vMerge/>
            <w:shd w:val="clear" w:color="auto" w:fill="808080" w:themeFill="background1" w:themeFillShade="80"/>
            <w:noWrap/>
            <w:vAlign w:val="center"/>
          </w:tcPr>
          <w:p w14:paraId="59BC682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BF5BD19" w14:textId="17BF0474"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154F7">
              <w:rPr>
                <w:rFonts w:asciiTheme="minorHAnsi" w:hAnsiTheme="minorHAnsi" w:cstheme="minorHAnsi"/>
              </w:rPr>
              <w:t>-Task-</w:t>
            </w:r>
            <w:proofErr w:type="spellStart"/>
            <w:r w:rsidR="00A91757" w:rsidRPr="00B154F7">
              <w:rPr>
                <w:rFonts w:asciiTheme="minorHAnsi" w:hAnsiTheme="minorHAnsi" w:cstheme="minorHAnsi"/>
              </w:rPr>
              <w:t>AccountAggregation</w:t>
            </w:r>
            <w:proofErr w:type="spellEnd"/>
            <w:r w:rsidR="00A91757" w:rsidRPr="00B154F7">
              <w:rPr>
                <w:rFonts w:asciiTheme="minorHAnsi" w:hAnsiTheme="minorHAnsi" w:cstheme="minorHAnsi"/>
              </w:rPr>
              <w:t>-PeopleSoft</w:t>
            </w:r>
          </w:p>
        </w:tc>
        <w:tc>
          <w:tcPr>
            <w:tcW w:w="3690" w:type="dxa"/>
          </w:tcPr>
          <w:p w14:paraId="0D6442C0"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w:t>
            </w:r>
          </w:p>
        </w:tc>
      </w:tr>
      <w:tr w:rsidR="00A91757" w:rsidRPr="00ED2160" w14:paraId="3A632C9C" w14:textId="77777777" w:rsidTr="00A063EA">
        <w:trPr>
          <w:trHeight w:val="245"/>
          <w:jc w:val="center"/>
        </w:trPr>
        <w:tc>
          <w:tcPr>
            <w:tcW w:w="1539" w:type="dxa"/>
            <w:vMerge/>
            <w:shd w:val="clear" w:color="auto" w:fill="808080" w:themeFill="background1" w:themeFillShade="80"/>
            <w:noWrap/>
            <w:vAlign w:val="center"/>
          </w:tcPr>
          <w:p w14:paraId="665217F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66E5770" w14:textId="14EA2F6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w:t>
            </w:r>
            <w:r w:rsidR="00A91757">
              <w:rPr>
                <w:rFonts w:asciiTheme="minorHAnsi" w:hAnsiTheme="minorHAnsi" w:cstheme="minorHAnsi"/>
              </w:rPr>
              <w:t>-HR Validation Error Notification</w:t>
            </w:r>
          </w:p>
        </w:tc>
        <w:tc>
          <w:tcPr>
            <w:tcW w:w="3690" w:type="dxa"/>
          </w:tcPr>
          <w:p w14:paraId="021D556F"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send HR data validation error notifications</w:t>
            </w:r>
          </w:p>
        </w:tc>
      </w:tr>
      <w:tr w:rsidR="00A91757" w:rsidRPr="00ED2160" w14:paraId="677F194F" w14:textId="77777777" w:rsidTr="00A063EA">
        <w:trPr>
          <w:trHeight w:val="245"/>
          <w:jc w:val="center"/>
        </w:trPr>
        <w:tc>
          <w:tcPr>
            <w:tcW w:w="1539" w:type="dxa"/>
            <w:vMerge/>
            <w:shd w:val="clear" w:color="auto" w:fill="808080" w:themeFill="background1" w:themeFillShade="80"/>
            <w:noWrap/>
            <w:vAlign w:val="center"/>
          </w:tcPr>
          <w:p w14:paraId="09B339B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BBAC2B4" w14:textId="65217C20"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-Task-Associate Refresh</w:t>
            </w:r>
          </w:p>
        </w:tc>
        <w:tc>
          <w:tcPr>
            <w:tcW w:w="3690" w:type="dxa"/>
          </w:tcPr>
          <w:p w14:paraId="06CC5254"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process lifecycle events and update identity attributes for Associate</w:t>
            </w:r>
          </w:p>
        </w:tc>
      </w:tr>
      <w:tr w:rsidR="00A91757" w:rsidRPr="00ED2160" w14:paraId="657A8E43" w14:textId="77777777" w:rsidTr="00A063EA">
        <w:trPr>
          <w:trHeight w:val="247"/>
          <w:jc w:val="center"/>
        </w:trPr>
        <w:tc>
          <w:tcPr>
            <w:tcW w:w="1539" w:type="dxa"/>
            <w:shd w:val="clear" w:color="auto" w:fill="808080" w:themeFill="background1" w:themeFillShade="80"/>
            <w:noWrap/>
            <w:vAlign w:val="center"/>
          </w:tcPr>
          <w:p w14:paraId="11FADFC4"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Lifecycle Event</w:t>
            </w:r>
          </w:p>
        </w:tc>
        <w:tc>
          <w:tcPr>
            <w:tcW w:w="4036" w:type="dxa"/>
            <w:vAlign w:val="center"/>
          </w:tcPr>
          <w:p w14:paraId="6067238A" w14:textId="77777777" w:rsidR="00A91757" w:rsidRDefault="00A91757" w:rsidP="00A063EA">
            <w:pPr>
              <w:spacing w:after="0"/>
              <w:jc w:val="left"/>
              <w:rPr>
                <w:rFonts w:asciiTheme="minorHAnsi" w:hAnsiTheme="minorHAnsi" w:cstheme="minorHAnsi"/>
              </w:rPr>
            </w:pPr>
            <w:r>
              <w:rPr>
                <w:rFonts w:asciiTheme="minorHAnsi" w:hAnsiTheme="minorHAnsi" w:cstheme="minorHAnsi"/>
              </w:rPr>
              <w:t>Associate Location Update</w:t>
            </w:r>
          </w:p>
        </w:tc>
        <w:tc>
          <w:tcPr>
            <w:tcW w:w="3690" w:type="dxa"/>
          </w:tcPr>
          <w:p w14:paraId="6FCB4DF4" w14:textId="77777777" w:rsidR="00A91757" w:rsidRDefault="00A91757" w:rsidP="00A063EA">
            <w:pPr>
              <w:spacing w:after="0"/>
              <w:jc w:val="left"/>
              <w:rPr>
                <w:rFonts w:asciiTheme="minorHAnsi" w:hAnsiTheme="minorHAnsi" w:cstheme="minorHAnsi"/>
              </w:rPr>
            </w:pPr>
            <w:r>
              <w:rPr>
                <w:rFonts w:asciiTheme="minorHAnsi" w:hAnsiTheme="minorHAnsi" w:cstheme="minorHAnsi"/>
              </w:rPr>
              <w:t>Lifecycle event used for trigger Associate Location Update process</w:t>
            </w:r>
          </w:p>
        </w:tc>
      </w:tr>
      <w:tr w:rsidR="00A91757" w:rsidRPr="00ED2160" w14:paraId="3B7F034B" w14:textId="77777777" w:rsidTr="00A063EA">
        <w:trPr>
          <w:trHeight w:val="488"/>
          <w:jc w:val="center"/>
        </w:trPr>
        <w:tc>
          <w:tcPr>
            <w:tcW w:w="1539" w:type="dxa"/>
            <w:vMerge w:val="restart"/>
            <w:shd w:val="clear" w:color="auto" w:fill="808080" w:themeFill="background1" w:themeFillShade="80"/>
            <w:noWrap/>
            <w:vAlign w:val="center"/>
          </w:tcPr>
          <w:p w14:paraId="29B08DA9"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4036" w:type="dxa"/>
            <w:vAlign w:val="center"/>
          </w:tcPr>
          <w:p w14:paraId="753766C1" w14:textId="384B354F"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690" w:type="dxa"/>
          </w:tcPr>
          <w:p w14:paraId="696DFC90"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72AADC8D" w14:textId="77777777" w:rsidTr="00A063EA">
        <w:trPr>
          <w:trHeight w:val="487"/>
          <w:jc w:val="center"/>
        </w:trPr>
        <w:tc>
          <w:tcPr>
            <w:tcW w:w="1539" w:type="dxa"/>
            <w:vMerge/>
            <w:shd w:val="clear" w:color="auto" w:fill="808080" w:themeFill="background1" w:themeFillShade="80"/>
            <w:noWrap/>
            <w:vAlign w:val="center"/>
          </w:tcPr>
          <w:p w14:paraId="12AE2C1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EDD3728" w14:textId="61614D10"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-Custom-Application Custom</w:t>
            </w:r>
          </w:p>
        </w:tc>
        <w:tc>
          <w:tcPr>
            <w:tcW w:w="3690" w:type="dxa"/>
          </w:tcPr>
          <w:p w14:paraId="4799CF19"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mandatory attributes for PeopleSoft data validation</w:t>
            </w:r>
          </w:p>
        </w:tc>
      </w:tr>
      <w:tr w:rsidR="00A91757" w:rsidRPr="00ED2160" w14:paraId="48CB8249" w14:textId="77777777" w:rsidTr="00A063EA">
        <w:trPr>
          <w:trHeight w:val="270"/>
          <w:jc w:val="center"/>
        </w:trPr>
        <w:tc>
          <w:tcPr>
            <w:tcW w:w="1539" w:type="dxa"/>
            <w:vMerge w:val="restart"/>
            <w:shd w:val="clear" w:color="auto" w:fill="808080" w:themeFill="background1" w:themeFillShade="80"/>
            <w:noWrap/>
            <w:vAlign w:val="center"/>
          </w:tcPr>
          <w:p w14:paraId="1FDC11B3"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4036" w:type="dxa"/>
            <w:vAlign w:val="center"/>
          </w:tcPr>
          <w:p w14:paraId="589FB8E6" w14:textId="727322E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367B3F">
              <w:rPr>
                <w:rFonts w:asciiTheme="minorHAnsi" w:hAnsiTheme="minorHAnsi" w:cstheme="minorHAnsi"/>
              </w:rPr>
              <w:t>-</w:t>
            </w:r>
            <w:proofErr w:type="spellStart"/>
            <w:r w:rsidR="00A91757" w:rsidRPr="00367B3F">
              <w:rPr>
                <w:rFonts w:asciiTheme="minorHAnsi" w:hAnsiTheme="minorHAnsi" w:cstheme="minorHAnsi"/>
              </w:rPr>
              <w:t>EmailTemplate</w:t>
            </w:r>
            <w:proofErr w:type="spellEnd"/>
            <w:r w:rsidR="00A91757" w:rsidRPr="00367B3F">
              <w:rPr>
                <w:rFonts w:asciiTheme="minorHAnsi" w:hAnsiTheme="minorHAnsi" w:cstheme="minorHAnsi"/>
              </w:rPr>
              <w:t>-Associate Location Update Notification</w:t>
            </w:r>
          </w:p>
        </w:tc>
        <w:tc>
          <w:tcPr>
            <w:tcW w:w="3690" w:type="dxa"/>
          </w:tcPr>
          <w:p w14:paraId="0285243A" w14:textId="7777777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location update notification of the Associate</w:t>
            </w:r>
          </w:p>
        </w:tc>
      </w:tr>
      <w:tr w:rsidR="00A91757" w:rsidRPr="00ED2160" w14:paraId="7F906765" w14:textId="77777777" w:rsidTr="00A063EA">
        <w:trPr>
          <w:trHeight w:val="135"/>
          <w:jc w:val="center"/>
        </w:trPr>
        <w:tc>
          <w:tcPr>
            <w:tcW w:w="1539" w:type="dxa"/>
            <w:vMerge/>
            <w:shd w:val="clear" w:color="auto" w:fill="808080" w:themeFill="background1" w:themeFillShade="80"/>
            <w:noWrap/>
            <w:vAlign w:val="center"/>
          </w:tcPr>
          <w:p w14:paraId="425213B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61CB6B95" w14:textId="2F4A23C4" w:rsidR="00A91757" w:rsidRPr="00367B3F"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690" w:type="dxa"/>
          </w:tcPr>
          <w:p w14:paraId="53EB28FD" w14:textId="65F883B5"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27B93F80" w14:textId="77777777" w:rsidTr="00A063EA">
        <w:trPr>
          <w:trHeight w:val="339"/>
          <w:jc w:val="center"/>
        </w:trPr>
        <w:tc>
          <w:tcPr>
            <w:tcW w:w="1539" w:type="dxa"/>
            <w:vMerge/>
            <w:shd w:val="clear" w:color="auto" w:fill="808080" w:themeFill="background1" w:themeFillShade="80"/>
            <w:noWrap/>
            <w:vAlign w:val="center"/>
          </w:tcPr>
          <w:p w14:paraId="61DB86B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DCB685B" w14:textId="3835442D" w:rsidR="00A91757" w:rsidRPr="00367B3F"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690" w:type="dxa"/>
          </w:tcPr>
          <w:p w14:paraId="3F6F310B" w14:textId="004C1C6F"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167063BB" w14:textId="77777777" w:rsidTr="00A063EA">
        <w:trPr>
          <w:trHeight w:val="339"/>
          <w:jc w:val="center"/>
        </w:trPr>
        <w:tc>
          <w:tcPr>
            <w:tcW w:w="1539" w:type="dxa"/>
            <w:vMerge/>
            <w:shd w:val="clear" w:color="auto" w:fill="808080" w:themeFill="background1" w:themeFillShade="80"/>
            <w:noWrap/>
            <w:vAlign w:val="center"/>
          </w:tcPr>
          <w:p w14:paraId="08C5D67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8C03E5C" w14:textId="0B49F94B" w:rsidR="00A91757" w:rsidRPr="0072314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w:t>
            </w:r>
            <w:proofErr w:type="spellStart"/>
            <w:r w:rsidR="00A91757" w:rsidRPr="006472BA">
              <w:rPr>
                <w:rFonts w:asciiTheme="minorHAnsi" w:hAnsiTheme="minorHAnsi" w:cstheme="minorHAnsi"/>
              </w:rPr>
              <w:t>ErrorHandling-NotifyHRDataValidationError</w:t>
            </w:r>
            <w:proofErr w:type="spellEnd"/>
          </w:p>
        </w:tc>
        <w:tc>
          <w:tcPr>
            <w:tcW w:w="3690" w:type="dxa"/>
          </w:tcPr>
          <w:p w14:paraId="722527AF" w14:textId="02BAC88B"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HR data validation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70AEB9D9" w14:textId="77777777" w:rsidR="00A91757" w:rsidRPr="00C80A76" w:rsidRDefault="00A91757" w:rsidP="00A91757"/>
    <w:p w14:paraId="7A1CAD85" w14:textId="77777777" w:rsidR="00A91757" w:rsidRDefault="00A91757" w:rsidP="0073411E">
      <w:pPr>
        <w:pStyle w:val="Heading4"/>
      </w:pPr>
      <w:r>
        <w:t xml:space="preserve">Associate </w:t>
      </w:r>
      <w:proofErr w:type="spellStart"/>
      <w:r>
        <w:t>Shortname</w:t>
      </w:r>
      <w:proofErr w:type="spellEnd"/>
      <w:r>
        <w:t xml:space="preserve"> Change from HR</w:t>
      </w:r>
    </w:p>
    <w:p w14:paraId="3939B28A" w14:textId="2CD5AD30" w:rsidR="00A91757" w:rsidRPr="00417DE7" w:rsidRDefault="00A91757" w:rsidP="00A91757">
      <w:pPr>
        <w:spacing w:after="0"/>
        <w:jc w:val="left"/>
        <w:rPr>
          <w:rFonts w:cs="Calibri"/>
        </w:rPr>
      </w:pPr>
      <w:r w:rsidRPr="00417DE7">
        <w:rPr>
          <w:rFonts w:cs="Calibri"/>
        </w:rPr>
        <w:t xml:space="preserve">The </w:t>
      </w:r>
      <w:r w:rsidR="00604590">
        <w:rPr>
          <w:rFonts w:cs="Calibri"/>
        </w:rPr>
        <w:t xml:space="preserve">solution automatically generates </w:t>
      </w:r>
      <w:r w:rsidRPr="00417DE7">
        <w:rPr>
          <w:rFonts w:cs="Calibri"/>
        </w:rPr>
        <w:t xml:space="preserve">a new </w:t>
      </w:r>
      <w:proofErr w:type="spellStart"/>
      <w:r w:rsidRPr="00417DE7">
        <w:rPr>
          <w:rFonts w:cs="Calibri"/>
        </w:rPr>
        <w:t>shortname</w:t>
      </w:r>
      <w:proofErr w:type="spellEnd"/>
      <w:r w:rsidRPr="00417DE7">
        <w:rPr>
          <w:rFonts w:cs="Calibri"/>
        </w:rPr>
        <w:t xml:space="preserve"> on the basis of a change of preferred name in the HR system. Once </w:t>
      </w:r>
      <w:proofErr w:type="spellStart"/>
      <w:r w:rsidRPr="00417DE7">
        <w:rPr>
          <w:rFonts w:cs="Calibri"/>
        </w:rPr>
        <w:t>shortname</w:t>
      </w:r>
      <w:proofErr w:type="spellEnd"/>
      <w:r w:rsidRPr="00417DE7">
        <w:rPr>
          <w:rFonts w:cs="Calibri"/>
        </w:rPr>
        <w:t xml:space="preserve"> is generated, it update</w:t>
      </w:r>
      <w:r w:rsidR="00604590">
        <w:rPr>
          <w:rFonts w:cs="Calibri"/>
        </w:rPr>
        <w:t xml:space="preserve">s </w:t>
      </w:r>
      <w:r w:rsidRPr="00417DE7">
        <w:rPr>
          <w:rFonts w:cs="Calibri"/>
        </w:rPr>
        <w:t xml:space="preserve">a staging attribute. After a manual </w:t>
      </w:r>
      <w:proofErr w:type="spellStart"/>
      <w:r w:rsidRPr="00417DE7">
        <w:rPr>
          <w:rFonts w:cs="Calibri"/>
        </w:rPr>
        <w:t>shortname</w:t>
      </w:r>
      <w:proofErr w:type="spellEnd"/>
      <w:r w:rsidRPr="00417DE7">
        <w:rPr>
          <w:rFonts w:cs="Calibri"/>
        </w:rPr>
        <w:t xml:space="preserve"> change initiation by ITAC, update in HR system as well as any necessary downstream applications.</w:t>
      </w:r>
    </w:p>
    <w:p w14:paraId="75832F45" w14:textId="77777777" w:rsidR="00A91757" w:rsidRDefault="00A91757" w:rsidP="00A91757">
      <w:pPr>
        <w:pStyle w:val="Caption"/>
      </w:pPr>
      <w:bookmarkStart w:id="767" w:name="_Toc38014944"/>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17</w:t>
      </w:r>
      <w:r w:rsidR="00B20B72">
        <w:rPr>
          <w:noProof/>
        </w:rPr>
        <w:fldChar w:fldCharType="end"/>
      </w:r>
      <w:r>
        <w:t xml:space="preserve">: </w:t>
      </w:r>
      <w:r w:rsidRPr="00BD0F24">
        <w:t xml:space="preserve">Objects used for Associate </w:t>
      </w:r>
      <w:proofErr w:type="spellStart"/>
      <w:r w:rsidRPr="00BD0F24">
        <w:t>Shortname</w:t>
      </w:r>
      <w:proofErr w:type="spellEnd"/>
      <w:r w:rsidRPr="00BD0F24">
        <w:t xml:space="preserve"> Change from HR</w:t>
      </w:r>
      <w:bookmarkEnd w:id="767"/>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9"/>
        <w:gridCol w:w="4036"/>
        <w:gridCol w:w="3690"/>
      </w:tblGrid>
      <w:tr w:rsidR="00A91757" w:rsidRPr="00ED2160" w14:paraId="5B19D47B" w14:textId="77777777" w:rsidTr="00A063EA">
        <w:trPr>
          <w:trHeight w:val="248"/>
          <w:jc w:val="center"/>
        </w:trPr>
        <w:tc>
          <w:tcPr>
            <w:tcW w:w="1539" w:type="dxa"/>
            <w:vMerge w:val="restart"/>
            <w:shd w:val="clear" w:color="auto" w:fill="808080" w:themeFill="background1" w:themeFillShade="80"/>
            <w:noWrap/>
            <w:vAlign w:val="center"/>
          </w:tcPr>
          <w:p w14:paraId="44B973C9"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4036" w:type="dxa"/>
            <w:vAlign w:val="center"/>
          </w:tcPr>
          <w:p w14:paraId="199BBA77" w14:textId="424A318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690" w:type="dxa"/>
          </w:tcPr>
          <w:p w14:paraId="064D35E9"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1761799D" w14:textId="77777777" w:rsidTr="00A063EA">
        <w:trPr>
          <w:trHeight w:val="368"/>
          <w:jc w:val="center"/>
        </w:trPr>
        <w:tc>
          <w:tcPr>
            <w:tcW w:w="1539" w:type="dxa"/>
            <w:vMerge/>
            <w:shd w:val="clear" w:color="auto" w:fill="808080" w:themeFill="background1" w:themeFillShade="80"/>
            <w:noWrap/>
            <w:vAlign w:val="center"/>
          </w:tcPr>
          <w:p w14:paraId="08F94C4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5EF0E2BD" w14:textId="489CD06F"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r w:rsidR="00A91757">
              <w:rPr>
                <w:rFonts w:asciiTheme="minorHAnsi" w:hAnsiTheme="minorHAnsi" w:cstheme="minorHAnsi"/>
              </w:rPr>
              <w:t xml:space="preserve">Associate </w:t>
            </w:r>
            <w:proofErr w:type="spellStart"/>
            <w:r w:rsidR="00A91757">
              <w:rPr>
                <w:rFonts w:asciiTheme="minorHAnsi" w:hAnsiTheme="minorHAnsi" w:cstheme="minorHAnsi"/>
              </w:rPr>
              <w:t>Shortname</w:t>
            </w:r>
            <w:proofErr w:type="spellEnd"/>
            <w:r w:rsidR="00A91757">
              <w:rPr>
                <w:rFonts w:asciiTheme="minorHAnsi" w:hAnsiTheme="minorHAnsi" w:cstheme="minorHAnsi"/>
              </w:rPr>
              <w:t xml:space="preserve"> Update</w:t>
            </w:r>
          </w:p>
        </w:tc>
        <w:tc>
          <w:tcPr>
            <w:tcW w:w="3690" w:type="dxa"/>
          </w:tcPr>
          <w:p w14:paraId="5A375269"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generating staged </w:t>
            </w:r>
            <w:proofErr w:type="spellStart"/>
            <w:r>
              <w:rPr>
                <w:rFonts w:asciiTheme="minorHAnsi" w:hAnsiTheme="minorHAnsi" w:cstheme="minorHAnsi"/>
              </w:rPr>
              <w:t>shortname</w:t>
            </w:r>
            <w:proofErr w:type="spellEnd"/>
            <w:r>
              <w:rPr>
                <w:rFonts w:asciiTheme="minorHAnsi" w:hAnsiTheme="minorHAnsi" w:cstheme="minorHAnsi"/>
              </w:rPr>
              <w:t xml:space="preserve"> for Associate and notify ITAC team to confirm </w:t>
            </w:r>
            <w:proofErr w:type="spellStart"/>
            <w:r>
              <w:rPr>
                <w:rFonts w:asciiTheme="minorHAnsi" w:hAnsiTheme="minorHAnsi" w:cstheme="minorHAnsi"/>
              </w:rPr>
              <w:t>shortname</w:t>
            </w:r>
            <w:proofErr w:type="spellEnd"/>
            <w:r>
              <w:rPr>
                <w:rFonts w:asciiTheme="minorHAnsi" w:hAnsiTheme="minorHAnsi" w:cstheme="minorHAnsi"/>
              </w:rPr>
              <w:t xml:space="preserve"> change</w:t>
            </w:r>
          </w:p>
        </w:tc>
      </w:tr>
      <w:tr w:rsidR="00A91757" w:rsidRPr="00ED2160" w14:paraId="5CD1C7C7" w14:textId="77777777" w:rsidTr="00A063EA">
        <w:trPr>
          <w:trHeight w:val="368"/>
          <w:jc w:val="center"/>
        </w:trPr>
        <w:tc>
          <w:tcPr>
            <w:tcW w:w="1539" w:type="dxa"/>
            <w:vMerge/>
            <w:shd w:val="clear" w:color="auto" w:fill="808080" w:themeFill="background1" w:themeFillShade="80"/>
            <w:noWrap/>
            <w:vAlign w:val="center"/>
          </w:tcPr>
          <w:p w14:paraId="11832BF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03B6C56" w14:textId="4F89E5CA"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Pr>
                <w:rFonts w:asciiTheme="minorHAnsi" w:hAnsiTheme="minorHAnsi" w:cstheme="minorHAnsi"/>
              </w:rPr>
              <w:t>Shortname</w:t>
            </w:r>
            <w:proofErr w:type="spellEnd"/>
            <w:r w:rsidR="00A91757">
              <w:rPr>
                <w:rFonts w:asciiTheme="minorHAnsi" w:hAnsiTheme="minorHAnsi" w:cstheme="minorHAnsi"/>
              </w:rPr>
              <w:t xml:space="preserve"> Update</w:t>
            </w:r>
          </w:p>
        </w:tc>
        <w:tc>
          <w:tcPr>
            <w:tcW w:w="3690" w:type="dxa"/>
          </w:tcPr>
          <w:p w14:paraId="32B820DF"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provisioning new </w:t>
            </w:r>
            <w:proofErr w:type="spellStart"/>
            <w:r>
              <w:rPr>
                <w:rFonts w:asciiTheme="minorHAnsi" w:hAnsiTheme="minorHAnsi" w:cstheme="minorHAnsi"/>
              </w:rPr>
              <w:t>shortname</w:t>
            </w:r>
            <w:proofErr w:type="spellEnd"/>
            <w:r>
              <w:rPr>
                <w:rFonts w:asciiTheme="minorHAnsi" w:hAnsiTheme="minorHAnsi" w:cstheme="minorHAnsi"/>
              </w:rPr>
              <w:t>, email address and other attribute changes to target applications</w:t>
            </w:r>
          </w:p>
        </w:tc>
      </w:tr>
      <w:tr w:rsidR="00A91757" w:rsidRPr="00ED2160" w14:paraId="47404F60" w14:textId="77777777" w:rsidTr="00A063EA">
        <w:trPr>
          <w:trHeight w:val="368"/>
          <w:jc w:val="center"/>
        </w:trPr>
        <w:tc>
          <w:tcPr>
            <w:tcW w:w="1539" w:type="dxa"/>
            <w:vMerge/>
            <w:shd w:val="clear" w:color="auto" w:fill="808080" w:themeFill="background1" w:themeFillShade="80"/>
            <w:noWrap/>
            <w:vAlign w:val="center"/>
          </w:tcPr>
          <w:p w14:paraId="76EA030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0A83B077" w14:textId="7D33A66D"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A5085B">
              <w:rPr>
                <w:rFonts w:asciiTheme="minorHAnsi" w:hAnsiTheme="minorHAnsi" w:cstheme="minorHAnsi"/>
              </w:rPr>
              <w:t xml:space="preserve">-Workflow-PeopleSoft </w:t>
            </w:r>
            <w:proofErr w:type="spellStart"/>
            <w:r w:rsidR="00A91757" w:rsidRPr="00A5085B">
              <w:rPr>
                <w:rFonts w:asciiTheme="minorHAnsi" w:hAnsiTheme="minorHAnsi" w:cstheme="minorHAnsi"/>
              </w:rPr>
              <w:t>Shortname</w:t>
            </w:r>
            <w:proofErr w:type="spellEnd"/>
            <w:r w:rsidR="00A91757" w:rsidRPr="00A5085B">
              <w:rPr>
                <w:rFonts w:asciiTheme="minorHAnsi" w:hAnsiTheme="minorHAnsi" w:cstheme="minorHAnsi"/>
              </w:rPr>
              <w:t xml:space="preserve"> Update</w:t>
            </w:r>
          </w:p>
        </w:tc>
        <w:tc>
          <w:tcPr>
            <w:tcW w:w="3690" w:type="dxa"/>
          </w:tcPr>
          <w:p w14:paraId="79157542"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provisioning new </w:t>
            </w:r>
            <w:proofErr w:type="spellStart"/>
            <w:r>
              <w:rPr>
                <w:rFonts w:asciiTheme="minorHAnsi" w:hAnsiTheme="minorHAnsi" w:cstheme="minorHAnsi"/>
              </w:rPr>
              <w:t>shortname</w:t>
            </w:r>
            <w:proofErr w:type="spellEnd"/>
            <w:r>
              <w:rPr>
                <w:rFonts w:asciiTheme="minorHAnsi" w:hAnsiTheme="minorHAnsi" w:cstheme="minorHAnsi"/>
              </w:rPr>
              <w:t xml:space="preserve"> and email to PeopleSoft HR system</w:t>
            </w:r>
          </w:p>
        </w:tc>
      </w:tr>
      <w:tr w:rsidR="00A91757" w:rsidRPr="00ED2160" w14:paraId="38879AE0" w14:textId="77777777" w:rsidTr="00A063EA">
        <w:trPr>
          <w:trHeight w:val="367"/>
          <w:jc w:val="center"/>
        </w:trPr>
        <w:tc>
          <w:tcPr>
            <w:tcW w:w="1539" w:type="dxa"/>
            <w:vMerge/>
            <w:shd w:val="clear" w:color="auto" w:fill="808080" w:themeFill="background1" w:themeFillShade="80"/>
            <w:noWrap/>
            <w:vAlign w:val="center"/>
          </w:tcPr>
          <w:p w14:paraId="0931ED0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5B5E95CF" w14:textId="18D1BE1E" w:rsidR="00A91757" w:rsidRPr="00A5085B"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AE68E3">
              <w:rPr>
                <w:rFonts w:asciiTheme="minorHAnsi" w:hAnsiTheme="minorHAnsi" w:cstheme="minorHAnsi"/>
              </w:rPr>
              <w:t xml:space="preserve">-Workflow-Confirm </w:t>
            </w:r>
            <w:proofErr w:type="spellStart"/>
            <w:r w:rsidR="00A91757" w:rsidRPr="00AE68E3">
              <w:rPr>
                <w:rFonts w:asciiTheme="minorHAnsi" w:hAnsiTheme="minorHAnsi" w:cstheme="minorHAnsi"/>
              </w:rPr>
              <w:t>Shortname</w:t>
            </w:r>
            <w:proofErr w:type="spellEnd"/>
            <w:r w:rsidR="00A91757" w:rsidRPr="00AE68E3">
              <w:rPr>
                <w:rFonts w:asciiTheme="minorHAnsi" w:hAnsiTheme="minorHAnsi" w:cstheme="minorHAnsi"/>
              </w:rPr>
              <w:t xml:space="preserve"> Change ITAC</w:t>
            </w:r>
          </w:p>
        </w:tc>
        <w:tc>
          <w:tcPr>
            <w:tcW w:w="3690" w:type="dxa"/>
          </w:tcPr>
          <w:p w14:paraId="56A5FA7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showing custom forms to ITAC team for </w:t>
            </w:r>
            <w:proofErr w:type="spellStart"/>
            <w:r>
              <w:rPr>
                <w:rFonts w:asciiTheme="minorHAnsi" w:hAnsiTheme="minorHAnsi" w:cstheme="minorHAnsi"/>
              </w:rPr>
              <w:t>shortname</w:t>
            </w:r>
            <w:proofErr w:type="spellEnd"/>
            <w:r>
              <w:rPr>
                <w:rFonts w:asciiTheme="minorHAnsi" w:hAnsiTheme="minorHAnsi" w:cstheme="minorHAnsi"/>
              </w:rPr>
              <w:t xml:space="preserve"> change confirmation</w:t>
            </w:r>
          </w:p>
        </w:tc>
      </w:tr>
      <w:tr w:rsidR="00A91757" w:rsidRPr="00ED2160" w14:paraId="204DFF30" w14:textId="77777777" w:rsidTr="00A063EA">
        <w:trPr>
          <w:trHeight w:val="247"/>
          <w:jc w:val="center"/>
        </w:trPr>
        <w:tc>
          <w:tcPr>
            <w:tcW w:w="1539" w:type="dxa"/>
            <w:vMerge/>
            <w:shd w:val="clear" w:color="auto" w:fill="808080" w:themeFill="background1" w:themeFillShade="80"/>
            <w:noWrap/>
            <w:vAlign w:val="center"/>
          </w:tcPr>
          <w:p w14:paraId="454D5AD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43A1DCCA" w14:textId="1921855D"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690" w:type="dxa"/>
          </w:tcPr>
          <w:p w14:paraId="33A01B8F"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719CEE1E" w14:textId="77777777" w:rsidTr="00A063EA">
        <w:trPr>
          <w:trHeight w:val="368"/>
          <w:jc w:val="center"/>
        </w:trPr>
        <w:tc>
          <w:tcPr>
            <w:tcW w:w="1539" w:type="dxa"/>
            <w:vMerge w:val="restart"/>
            <w:shd w:val="clear" w:color="auto" w:fill="808080" w:themeFill="background1" w:themeFillShade="80"/>
            <w:noWrap/>
            <w:vAlign w:val="center"/>
          </w:tcPr>
          <w:p w14:paraId="6B439DCA"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4036" w:type="dxa"/>
            <w:vAlign w:val="center"/>
          </w:tcPr>
          <w:p w14:paraId="1C0947EB"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w:t>
            </w:r>
          </w:p>
        </w:tc>
        <w:tc>
          <w:tcPr>
            <w:tcW w:w="3690" w:type="dxa"/>
          </w:tcPr>
          <w:p w14:paraId="2B18CDD3"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 application used for aggregating Updated Associate data</w:t>
            </w:r>
          </w:p>
        </w:tc>
      </w:tr>
      <w:tr w:rsidR="00A91757" w:rsidRPr="00ED2160" w14:paraId="37F69C11" w14:textId="77777777" w:rsidTr="00A063EA">
        <w:trPr>
          <w:trHeight w:val="367"/>
          <w:jc w:val="center"/>
        </w:trPr>
        <w:tc>
          <w:tcPr>
            <w:tcW w:w="1539" w:type="dxa"/>
            <w:vMerge/>
            <w:shd w:val="clear" w:color="auto" w:fill="808080" w:themeFill="background1" w:themeFillShade="80"/>
            <w:noWrap/>
            <w:vAlign w:val="center"/>
          </w:tcPr>
          <w:p w14:paraId="2C67E64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8F991CD"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095B29D0"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690" w:type="dxa"/>
          </w:tcPr>
          <w:p w14:paraId="095FB6DB"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Associate account updates</w:t>
            </w:r>
          </w:p>
        </w:tc>
      </w:tr>
      <w:tr w:rsidR="00A91757" w:rsidRPr="00ED2160" w14:paraId="6179CABA" w14:textId="77777777" w:rsidTr="00A063EA">
        <w:trPr>
          <w:trHeight w:val="214"/>
          <w:jc w:val="center"/>
        </w:trPr>
        <w:tc>
          <w:tcPr>
            <w:tcW w:w="1539" w:type="dxa"/>
            <w:vMerge w:val="restart"/>
            <w:shd w:val="clear" w:color="auto" w:fill="808080" w:themeFill="background1" w:themeFillShade="80"/>
            <w:noWrap/>
            <w:vAlign w:val="center"/>
          </w:tcPr>
          <w:p w14:paraId="0ACE0DF9"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4036" w:type="dxa"/>
            <w:vAlign w:val="center"/>
          </w:tcPr>
          <w:p w14:paraId="1DFABC1C" w14:textId="1FFF42E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JDBCBuildMap</w:t>
            </w:r>
            <w:proofErr w:type="spellEnd"/>
            <w:r w:rsidR="00A91757" w:rsidRPr="005F363E">
              <w:rPr>
                <w:rFonts w:asciiTheme="minorHAnsi" w:hAnsiTheme="minorHAnsi" w:cstheme="minorHAnsi"/>
              </w:rPr>
              <w:t>-PeopleSoft</w:t>
            </w:r>
          </w:p>
        </w:tc>
        <w:tc>
          <w:tcPr>
            <w:tcW w:w="3690" w:type="dxa"/>
          </w:tcPr>
          <w:p w14:paraId="370F4FEB"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BuildMap</w:t>
            </w:r>
            <w:proofErr w:type="spellEnd"/>
            <w:r>
              <w:rPr>
                <w:rFonts w:asciiTheme="minorHAnsi" w:hAnsiTheme="minorHAnsi" w:cstheme="minorHAnsi"/>
              </w:rPr>
              <w:t xml:space="preserve"> rule used for updating PeopleSoft data (adding “a” to </w:t>
            </w:r>
            <w:proofErr w:type="spellStart"/>
            <w:r>
              <w:rPr>
                <w:rFonts w:asciiTheme="minorHAnsi" w:hAnsiTheme="minorHAnsi" w:cstheme="minorHAnsi"/>
              </w:rPr>
              <w:t>employeeId</w:t>
            </w:r>
            <w:proofErr w:type="spellEnd"/>
            <w:r>
              <w:rPr>
                <w:rFonts w:asciiTheme="minorHAnsi" w:hAnsiTheme="minorHAnsi" w:cstheme="minorHAnsi"/>
              </w:rPr>
              <w:t>)</w:t>
            </w:r>
          </w:p>
        </w:tc>
      </w:tr>
      <w:tr w:rsidR="00A91757" w:rsidRPr="00ED2160" w14:paraId="251869E3" w14:textId="77777777" w:rsidTr="00A063EA">
        <w:trPr>
          <w:trHeight w:val="99"/>
          <w:jc w:val="center"/>
        </w:trPr>
        <w:tc>
          <w:tcPr>
            <w:tcW w:w="1539" w:type="dxa"/>
            <w:vMerge/>
            <w:shd w:val="clear" w:color="auto" w:fill="808080" w:themeFill="background1" w:themeFillShade="80"/>
            <w:noWrap/>
            <w:vAlign w:val="center"/>
          </w:tcPr>
          <w:p w14:paraId="1863320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08375C3" w14:textId="686AD687"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IdentityCreation</w:t>
            </w:r>
            <w:proofErr w:type="spellEnd"/>
            <w:r w:rsidR="00A91757" w:rsidRPr="005F363E">
              <w:rPr>
                <w:rFonts w:asciiTheme="minorHAnsi" w:hAnsiTheme="minorHAnsi" w:cstheme="minorHAnsi"/>
              </w:rPr>
              <w:t>-PeopleSoft</w:t>
            </w:r>
          </w:p>
        </w:tc>
        <w:tc>
          <w:tcPr>
            <w:tcW w:w="3690" w:type="dxa"/>
          </w:tcPr>
          <w:p w14:paraId="3E49824C"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Creation rule used for generating </w:t>
            </w:r>
            <w:proofErr w:type="spellStart"/>
            <w:r>
              <w:rPr>
                <w:rFonts w:asciiTheme="minorHAnsi" w:hAnsiTheme="minorHAnsi" w:cstheme="minorHAnsi"/>
              </w:rPr>
              <w:t>shortname</w:t>
            </w:r>
            <w:proofErr w:type="spellEnd"/>
            <w:r>
              <w:rPr>
                <w:rFonts w:asciiTheme="minorHAnsi" w:hAnsiTheme="minorHAnsi" w:cstheme="minorHAnsi"/>
              </w:rPr>
              <w:t xml:space="preserve"> and email ID for new Associate</w:t>
            </w:r>
          </w:p>
        </w:tc>
      </w:tr>
      <w:tr w:rsidR="00A91757" w:rsidRPr="00ED2160" w14:paraId="0184D2E0" w14:textId="77777777" w:rsidTr="00A063EA">
        <w:trPr>
          <w:trHeight w:val="99"/>
          <w:jc w:val="center"/>
        </w:trPr>
        <w:tc>
          <w:tcPr>
            <w:tcW w:w="1539" w:type="dxa"/>
            <w:vMerge/>
            <w:shd w:val="clear" w:color="auto" w:fill="808080" w:themeFill="background1" w:themeFillShade="80"/>
            <w:noWrap/>
            <w:vAlign w:val="center"/>
          </w:tcPr>
          <w:p w14:paraId="34A2FFD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6C3E5EF4" w14:textId="6AAB18FB"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-Rule-Customization-PeopleSoft</w:t>
            </w:r>
          </w:p>
        </w:tc>
        <w:tc>
          <w:tcPr>
            <w:tcW w:w="3690" w:type="dxa"/>
          </w:tcPr>
          <w:p w14:paraId="2FCDB426"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Customization rule used for validating PeopleSoft data and updating account status</w:t>
            </w:r>
          </w:p>
        </w:tc>
      </w:tr>
      <w:tr w:rsidR="00A91757" w:rsidRPr="00ED2160" w14:paraId="29DC15ED" w14:textId="77777777" w:rsidTr="00A063EA">
        <w:trPr>
          <w:trHeight w:val="99"/>
          <w:jc w:val="center"/>
        </w:trPr>
        <w:tc>
          <w:tcPr>
            <w:tcW w:w="1539" w:type="dxa"/>
            <w:vMerge/>
            <w:shd w:val="clear" w:color="auto" w:fill="808080" w:themeFill="background1" w:themeFillShade="80"/>
            <w:noWrap/>
            <w:vAlign w:val="center"/>
          </w:tcPr>
          <w:p w14:paraId="5F9A904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479DB069" w14:textId="7414DF99"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-Rule-Provisioning-PeopleSoft</w:t>
            </w:r>
          </w:p>
        </w:tc>
        <w:tc>
          <w:tcPr>
            <w:tcW w:w="3690" w:type="dxa"/>
          </w:tcPr>
          <w:p w14:paraId="07858F6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Global Provisioning rule used for provisioning email and </w:t>
            </w:r>
            <w:proofErr w:type="spellStart"/>
            <w:r>
              <w:rPr>
                <w:rFonts w:asciiTheme="minorHAnsi" w:hAnsiTheme="minorHAnsi" w:cstheme="minorHAnsi"/>
              </w:rPr>
              <w:t>shortname</w:t>
            </w:r>
            <w:proofErr w:type="spellEnd"/>
            <w:r>
              <w:rPr>
                <w:rFonts w:asciiTheme="minorHAnsi" w:hAnsiTheme="minorHAnsi" w:cstheme="minorHAnsi"/>
              </w:rPr>
              <w:t xml:space="preserve"> to PeopleSoft HR system</w:t>
            </w:r>
          </w:p>
        </w:tc>
      </w:tr>
      <w:tr w:rsidR="00A91757" w:rsidRPr="00ED2160" w14:paraId="1200BD42" w14:textId="77777777" w:rsidTr="00A063EA">
        <w:trPr>
          <w:trHeight w:val="99"/>
          <w:jc w:val="center"/>
        </w:trPr>
        <w:tc>
          <w:tcPr>
            <w:tcW w:w="1539" w:type="dxa"/>
            <w:vMerge/>
            <w:shd w:val="clear" w:color="auto" w:fill="808080" w:themeFill="background1" w:themeFillShade="80"/>
            <w:noWrap/>
            <w:vAlign w:val="center"/>
          </w:tcPr>
          <w:p w14:paraId="7B41E9F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AB93312" w14:textId="385E185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r w:rsidR="00A91757">
              <w:rPr>
                <w:rFonts w:asciiTheme="minorHAnsi" w:hAnsiTheme="minorHAnsi" w:cstheme="minorHAnsi"/>
              </w:rPr>
              <w:t>-Send HR Error Notification</w:t>
            </w:r>
          </w:p>
        </w:tc>
        <w:tc>
          <w:tcPr>
            <w:tcW w:w="3690" w:type="dxa"/>
          </w:tcPr>
          <w:p w14:paraId="1DE91614"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to send HR data validation error notification to IAM admin team</w:t>
            </w:r>
          </w:p>
        </w:tc>
      </w:tr>
      <w:tr w:rsidR="00A91757" w:rsidRPr="00ED2160" w14:paraId="33AD8A83" w14:textId="77777777" w:rsidTr="00A063EA">
        <w:trPr>
          <w:trHeight w:val="99"/>
          <w:jc w:val="center"/>
        </w:trPr>
        <w:tc>
          <w:tcPr>
            <w:tcW w:w="1539" w:type="dxa"/>
            <w:vMerge/>
            <w:shd w:val="clear" w:color="auto" w:fill="808080" w:themeFill="background1" w:themeFillShade="80"/>
            <w:noWrap/>
            <w:vAlign w:val="center"/>
          </w:tcPr>
          <w:p w14:paraId="4169451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E8CABCA" w14:textId="0786A26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0004">
              <w:rPr>
                <w:rFonts w:asciiTheme="minorHAnsi" w:hAnsiTheme="minorHAnsi" w:cstheme="minorHAnsi"/>
              </w:rPr>
              <w:t>-</w:t>
            </w:r>
            <w:r w:rsidR="00A91757">
              <w:rPr>
                <w:rFonts w:asciiTheme="minorHAnsi" w:hAnsiTheme="minorHAnsi" w:cstheme="minorHAnsi"/>
              </w:rPr>
              <w:t>R</w:t>
            </w:r>
            <w:r w:rsidR="00A91757" w:rsidRPr="00630004">
              <w:rPr>
                <w:rFonts w:asciiTheme="minorHAnsi" w:hAnsiTheme="minorHAnsi" w:cstheme="minorHAnsi"/>
              </w:rPr>
              <w:t>ule-</w:t>
            </w:r>
            <w:proofErr w:type="spellStart"/>
            <w:r w:rsidR="00A91757" w:rsidRPr="00630004">
              <w:rPr>
                <w:rFonts w:asciiTheme="minorHAnsi" w:hAnsiTheme="minorHAnsi" w:cstheme="minorHAnsi"/>
              </w:rPr>
              <w:t>identityTrigger</w:t>
            </w:r>
            <w:proofErr w:type="spellEnd"/>
            <w:r w:rsidR="00A91757" w:rsidRPr="00630004">
              <w:rPr>
                <w:rFonts w:asciiTheme="minorHAnsi" w:hAnsiTheme="minorHAnsi" w:cstheme="minorHAnsi"/>
              </w:rPr>
              <w:t>-</w:t>
            </w:r>
            <w:proofErr w:type="spellStart"/>
            <w:r w:rsidR="00A91757">
              <w:rPr>
                <w:rFonts w:asciiTheme="minorHAnsi" w:hAnsiTheme="minorHAnsi" w:cstheme="minorHAnsi"/>
              </w:rPr>
              <w:t>Shortname</w:t>
            </w:r>
            <w:proofErr w:type="spellEnd"/>
            <w:r w:rsidR="00A91757">
              <w:rPr>
                <w:rFonts w:asciiTheme="minorHAnsi" w:hAnsiTheme="minorHAnsi" w:cstheme="minorHAnsi"/>
              </w:rPr>
              <w:t xml:space="preserve"> Change</w:t>
            </w:r>
          </w:p>
        </w:tc>
        <w:tc>
          <w:tcPr>
            <w:tcW w:w="3690" w:type="dxa"/>
          </w:tcPr>
          <w:p w14:paraId="75A7712C"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Rule to check for Associate </w:t>
            </w:r>
            <w:proofErr w:type="spellStart"/>
            <w:r>
              <w:rPr>
                <w:rFonts w:asciiTheme="minorHAnsi" w:hAnsiTheme="minorHAnsi" w:cstheme="minorHAnsi"/>
              </w:rPr>
              <w:t>Shortname</w:t>
            </w:r>
            <w:proofErr w:type="spellEnd"/>
            <w:r>
              <w:rPr>
                <w:rFonts w:asciiTheme="minorHAnsi" w:hAnsiTheme="minorHAnsi" w:cstheme="minorHAnsi"/>
              </w:rPr>
              <w:t xml:space="preserve"> change lifecycle event</w:t>
            </w:r>
          </w:p>
        </w:tc>
      </w:tr>
      <w:tr w:rsidR="00A91757" w:rsidRPr="00ED2160" w14:paraId="382F4BCD" w14:textId="77777777" w:rsidTr="00A063EA">
        <w:trPr>
          <w:trHeight w:val="248"/>
          <w:jc w:val="center"/>
        </w:trPr>
        <w:tc>
          <w:tcPr>
            <w:tcW w:w="1539" w:type="dxa"/>
            <w:shd w:val="clear" w:color="auto" w:fill="808080" w:themeFill="background1" w:themeFillShade="80"/>
            <w:noWrap/>
            <w:vAlign w:val="center"/>
          </w:tcPr>
          <w:p w14:paraId="23A7A23A"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4036" w:type="dxa"/>
            <w:vAlign w:val="center"/>
          </w:tcPr>
          <w:p w14:paraId="71074E5A" w14:textId="6CFCA735"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690" w:type="dxa"/>
          </w:tcPr>
          <w:p w14:paraId="4055D73E"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1FD11C07" w14:textId="77777777" w:rsidTr="00A063EA">
        <w:trPr>
          <w:trHeight w:val="248"/>
          <w:jc w:val="center"/>
        </w:trPr>
        <w:tc>
          <w:tcPr>
            <w:tcW w:w="1539" w:type="dxa"/>
            <w:vMerge w:val="restart"/>
            <w:shd w:val="clear" w:color="auto" w:fill="808080" w:themeFill="background1" w:themeFillShade="80"/>
            <w:noWrap/>
            <w:vAlign w:val="center"/>
          </w:tcPr>
          <w:p w14:paraId="097BCEFE"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Task</w:t>
            </w:r>
          </w:p>
        </w:tc>
        <w:tc>
          <w:tcPr>
            <w:tcW w:w="4036" w:type="dxa"/>
            <w:vAlign w:val="center"/>
          </w:tcPr>
          <w:p w14:paraId="6DC09FBE" w14:textId="3BD7581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-Task-PeopleSoft Aggregation and ID Refresh Task</w:t>
            </w:r>
          </w:p>
        </w:tc>
        <w:tc>
          <w:tcPr>
            <w:tcW w:w="3690" w:type="dxa"/>
          </w:tcPr>
          <w:p w14:paraId="11BD2214"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 send validation error notifications and refresh Associate identity (sequential task)</w:t>
            </w:r>
          </w:p>
        </w:tc>
      </w:tr>
      <w:tr w:rsidR="00A91757" w:rsidRPr="00ED2160" w14:paraId="450BC717" w14:textId="77777777" w:rsidTr="00A063EA">
        <w:trPr>
          <w:trHeight w:val="245"/>
          <w:jc w:val="center"/>
        </w:trPr>
        <w:tc>
          <w:tcPr>
            <w:tcW w:w="1539" w:type="dxa"/>
            <w:vMerge/>
            <w:shd w:val="clear" w:color="auto" w:fill="808080" w:themeFill="background1" w:themeFillShade="80"/>
            <w:noWrap/>
            <w:vAlign w:val="center"/>
          </w:tcPr>
          <w:p w14:paraId="342D0C5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F3E35C0" w14:textId="21E5E79B"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154F7">
              <w:rPr>
                <w:rFonts w:asciiTheme="minorHAnsi" w:hAnsiTheme="minorHAnsi" w:cstheme="minorHAnsi"/>
              </w:rPr>
              <w:t>-Task-</w:t>
            </w:r>
            <w:proofErr w:type="spellStart"/>
            <w:r w:rsidR="00A91757" w:rsidRPr="00B154F7">
              <w:rPr>
                <w:rFonts w:asciiTheme="minorHAnsi" w:hAnsiTheme="minorHAnsi" w:cstheme="minorHAnsi"/>
              </w:rPr>
              <w:t>AccountAggregation</w:t>
            </w:r>
            <w:proofErr w:type="spellEnd"/>
            <w:r w:rsidR="00A91757" w:rsidRPr="00B154F7">
              <w:rPr>
                <w:rFonts w:asciiTheme="minorHAnsi" w:hAnsiTheme="minorHAnsi" w:cstheme="minorHAnsi"/>
              </w:rPr>
              <w:t>-PeopleSoft</w:t>
            </w:r>
          </w:p>
        </w:tc>
        <w:tc>
          <w:tcPr>
            <w:tcW w:w="3690" w:type="dxa"/>
          </w:tcPr>
          <w:p w14:paraId="50A0D4AD"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w:t>
            </w:r>
          </w:p>
        </w:tc>
      </w:tr>
      <w:tr w:rsidR="00A91757" w:rsidRPr="00ED2160" w14:paraId="2D5C168C" w14:textId="77777777" w:rsidTr="00A063EA">
        <w:trPr>
          <w:trHeight w:val="245"/>
          <w:jc w:val="center"/>
        </w:trPr>
        <w:tc>
          <w:tcPr>
            <w:tcW w:w="1539" w:type="dxa"/>
            <w:vMerge/>
            <w:shd w:val="clear" w:color="auto" w:fill="808080" w:themeFill="background1" w:themeFillShade="80"/>
            <w:noWrap/>
            <w:vAlign w:val="center"/>
          </w:tcPr>
          <w:p w14:paraId="6FE199D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CD6C64F" w14:textId="7E6AC91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w:t>
            </w:r>
            <w:r w:rsidR="00A91757">
              <w:rPr>
                <w:rFonts w:asciiTheme="minorHAnsi" w:hAnsiTheme="minorHAnsi" w:cstheme="minorHAnsi"/>
              </w:rPr>
              <w:t>-HR Validation Error Notification</w:t>
            </w:r>
          </w:p>
        </w:tc>
        <w:tc>
          <w:tcPr>
            <w:tcW w:w="3690" w:type="dxa"/>
          </w:tcPr>
          <w:p w14:paraId="1682A762"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send HR data validation error notifications</w:t>
            </w:r>
          </w:p>
        </w:tc>
      </w:tr>
      <w:tr w:rsidR="00A91757" w:rsidRPr="00ED2160" w14:paraId="4BA4E9CC" w14:textId="77777777" w:rsidTr="00A063EA">
        <w:trPr>
          <w:trHeight w:val="245"/>
          <w:jc w:val="center"/>
        </w:trPr>
        <w:tc>
          <w:tcPr>
            <w:tcW w:w="1539" w:type="dxa"/>
            <w:vMerge/>
            <w:shd w:val="clear" w:color="auto" w:fill="808080" w:themeFill="background1" w:themeFillShade="80"/>
            <w:noWrap/>
            <w:vAlign w:val="center"/>
          </w:tcPr>
          <w:p w14:paraId="40D9B85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B811C38" w14:textId="5B0E8F1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-Task-Associate Refresh</w:t>
            </w:r>
          </w:p>
        </w:tc>
        <w:tc>
          <w:tcPr>
            <w:tcW w:w="3690" w:type="dxa"/>
          </w:tcPr>
          <w:p w14:paraId="232488E8"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process lifecycle events and update identity attributes for Associate</w:t>
            </w:r>
          </w:p>
        </w:tc>
      </w:tr>
      <w:tr w:rsidR="00A91757" w:rsidRPr="00ED2160" w14:paraId="3966C587" w14:textId="77777777" w:rsidTr="00A063EA">
        <w:trPr>
          <w:trHeight w:val="247"/>
          <w:jc w:val="center"/>
        </w:trPr>
        <w:tc>
          <w:tcPr>
            <w:tcW w:w="1539" w:type="dxa"/>
            <w:shd w:val="clear" w:color="auto" w:fill="808080" w:themeFill="background1" w:themeFillShade="80"/>
            <w:noWrap/>
            <w:vAlign w:val="center"/>
          </w:tcPr>
          <w:p w14:paraId="10AA15D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Lifecycle Event</w:t>
            </w:r>
          </w:p>
        </w:tc>
        <w:tc>
          <w:tcPr>
            <w:tcW w:w="4036" w:type="dxa"/>
            <w:vAlign w:val="center"/>
          </w:tcPr>
          <w:p w14:paraId="6813E38A"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Associate </w:t>
            </w:r>
            <w:proofErr w:type="spellStart"/>
            <w:r>
              <w:rPr>
                <w:rFonts w:asciiTheme="minorHAnsi" w:hAnsiTheme="minorHAnsi" w:cstheme="minorHAnsi"/>
              </w:rPr>
              <w:t>Shortname</w:t>
            </w:r>
            <w:proofErr w:type="spellEnd"/>
            <w:r>
              <w:rPr>
                <w:rFonts w:asciiTheme="minorHAnsi" w:hAnsiTheme="minorHAnsi" w:cstheme="minorHAnsi"/>
              </w:rPr>
              <w:t xml:space="preserve"> Change</w:t>
            </w:r>
          </w:p>
        </w:tc>
        <w:tc>
          <w:tcPr>
            <w:tcW w:w="3690" w:type="dxa"/>
          </w:tcPr>
          <w:p w14:paraId="5E0D258F" w14:textId="77777777" w:rsidR="00A91757" w:rsidRDefault="00A91757" w:rsidP="00A063EA">
            <w:pPr>
              <w:spacing w:after="0"/>
              <w:jc w:val="left"/>
              <w:rPr>
                <w:rFonts w:asciiTheme="minorHAnsi" w:hAnsiTheme="minorHAnsi" w:cstheme="minorHAnsi"/>
              </w:rPr>
            </w:pPr>
            <w:r>
              <w:rPr>
                <w:rFonts w:asciiTheme="minorHAnsi" w:hAnsiTheme="minorHAnsi" w:cstheme="minorHAnsi"/>
              </w:rPr>
              <w:t>Lifecycle event used for trigger Associate Location Update process</w:t>
            </w:r>
          </w:p>
        </w:tc>
      </w:tr>
      <w:tr w:rsidR="00A91757" w:rsidRPr="00ED2160" w14:paraId="26997658" w14:textId="77777777" w:rsidTr="00A063EA">
        <w:trPr>
          <w:trHeight w:val="488"/>
          <w:jc w:val="center"/>
        </w:trPr>
        <w:tc>
          <w:tcPr>
            <w:tcW w:w="1539" w:type="dxa"/>
            <w:vMerge w:val="restart"/>
            <w:shd w:val="clear" w:color="auto" w:fill="808080" w:themeFill="background1" w:themeFillShade="80"/>
            <w:noWrap/>
            <w:vAlign w:val="center"/>
          </w:tcPr>
          <w:p w14:paraId="36B4991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4036" w:type="dxa"/>
            <w:vAlign w:val="center"/>
          </w:tcPr>
          <w:p w14:paraId="496116E3" w14:textId="295A4E2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690" w:type="dxa"/>
          </w:tcPr>
          <w:p w14:paraId="2CB7EA04"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157A053F" w14:textId="77777777" w:rsidTr="00A063EA">
        <w:trPr>
          <w:trHeight w:val="487"/>
          <w:jc w:val="center"/>
        </w:trPr>
        <w:tc>
          <w:tcPr>
            <w:tcW w:w="1539" w:type="dxa"/>
            <w:vMerge/>
            <w:shd w:val="clear" w:color="auto" w:fill="808080" w:themeFill="background1" w:themeFillShade="80"/>
            <w:noWrap/>
            <w:vAlign w:val="center"/>
          </w:tcPr>
          <w:p w14:paraId="685DCE1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1B8CE3A" w14:textId="0754A4D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-Custom-Application Custom</w:t>
            </w:r>
          </w:p>
        </w:tc>
        <w:tc>
          <w:tcPr>
            <w:tcW w:w="3690" w:type="dxa"/>
          </w:tcPr>
          <w:p w14:paraId="59CC80E7"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mandatory attributes for PeopleSoft data validation</w:t>
            </w:r>
          </w:p>
        </w:tc>
      </w:tr>
      <w:tr w:rsidR="00A91757" w:rsidRPr="00ED2160" w14:paraId="6DEE107F" w14:textId="77777777" w:rsidTr="00A063EA">
        <w:trPr>
          <w:trHeight w:val="248"/>
          <w:jc w:val="center"/>
        </w:trPr>
        <w:tc>
          <w:tcPr>
            <w:tcW w:w="1539" w:type="dxa"/>
            <w:vMerge w:val="restart"/>
            <w:shd w:val="clear" w:color="auto" w:fill="808080" w:themeFill="background1" w:themeFillShade="80"/>
            <w:noWrap/>
            <w:vAlign w:val="center"/>
          </w:tcPr>
          <w:p w14:paraId="052807E0"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Form</w:t>
            </w:r>
          </w:p>
        </w:tc>
        <w:tc>
          <w:tcPr>
            <w:tcW w:w="4036" w:type="dxa"/>
            <w:vAlign w:val="center"/>
          </w:tcPr>
          <w:p w14:paraId="6BC2C283" w14:textId="6762A1B3"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AE68E3">
              <w:rPr>
                <w:rFonts w:asciiTheme="minorHAnsi" w:hAnsiTheme="minorHAnsi" w:cstheme="minorHAnsi"/>
              </w:rPr>
              <w:t xml:space="preserve">-Form-Select User to confirm </w:t>
            </w:r>
            <w:proofErr w:type="spellStart"/>
            <w:r w:rsidR="00A91757" w:rsidRPr="00AE68E3">
              <w:rPr>
                <w:rFonts w:asciiTheme="minorHAnsi" w:hAnsiTheme="minorHAnsi" w:cstheme="minorHAnsi"/>
              </w:rPr>
              <w:t>shortname</w:t>
            </w:r>
            <w:proofErr w:type="spellEnd"/>
            <w:r w:rsidR="00A91757" w:rsidRPr="00AE68E3">
              <w:rPr>
                <w:rFonts w:asciiTheme="minorHAnsi" w:hAnsiTheme="minorHAnsi" w:cstheme="minorHAnsi"/>
              </w:rPr>
              <w:t xml:space="preserve"> update</w:t>
            </w:r>
          </w:p>
        </w:tc>
        <w:tc>
          <w:tcPr>
            <w:tcW w:w="3690" w:type="dxa"/>
          </w:tcPr>
          <w:p w14:paraId="29AD06E4"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Form used for selecting Associate to confirm </w:t>
            </w:r>
            <w:proofErr w:type="spellStart"/>
            <w:r>
              <w:rPr>
                <w:rFonts w:asciiTheme="minorHAnsi" w:hAnsiTheme="minorHAnsi" w:cstheme="minorHAnsi"/>
              </w:rPr>
              <w:t>shortname</w:t>
            </w:r>
            <w:proofErr w:type="spellEnd"/>
            <w:r>
              <w:rPr>
                <w:rFonts w:asciiTheme="minorHAnsi" w:hAnsiTheme="minorHAnsi" w:cstheme="minorHAnsi"/>
              </w:rPr>
              <w:t xml:space="preserve"> change by ITAC team</w:t>
            </w:r>
          </w:p>
        </w:tc>
      </w:tr>
      <w:tr w:rsidR="00A91757" w:rsidRPr="00ED2160" w14:paraId="771BACD2" w14:textId="77777777" w:rsidTr="00A063EA">
        <w:trPr>
          <w:trHeight w:val="247"/>
          <w:jc w:val="center"/>
        </w:trPr>
        <w:tc>
          <w:tcPr>
            <w:tcW w:w="1539" w:type="dxa"/>
            <w:vMerge/>
            <w:shd w:val="clear" w:color="auto" w:fill="808080" w:themeFill="background1" w:themeFillShade="80"/>
            <w:noWrap/>
            <w:vAlign w:val="center"/>
          </w:tcPr>
          <w:p w14:paraId="60FBD6C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86AF625" w14:textId="7E019B0B"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AE68E3">
              <w:rPr>
                <w:rFonts w:asciiTheme="minorHAnsi" w:hAnsiTheme="minorHAnsi" w:cstheme="minorHAnsi"/>
              </w:rPr>
              <w:t xml:space="preserve">-Form-Confirm </w:t>
            </w:r>
            <w:proofErr w:type="spellStart"/>
            <w:r w:rsidR="00A91757" w:rsidRPr="00AE68E3">
              <w:rPr>
                <w:rFonts w:asciiTheme="minorHAnsi" w:hAnsiTheme="minorHAnsi" w:cstheme="minorHAnsi"/>
              </w:rPr>
              <w:t>Shortname</w:t>
            </w:r>
            <w:proofErr w:type="spellEnd"/>
            <w:r w:rsidR="00A91757" w:rsidRPr="00AE68E3">
              <w:rPr>
                <w:rFonts w:asciiTheme="minorHAnsi" w:hAnsiTheme="minorHAnsi" w:cstheme="minorHAnsi"/>
              </w:rPr>
              <w:t xml:space="preserve"> Change by ITAC</w:t>
            </w:r>
          </w:p>
        </w:tc>
        <w:tc>
          <w:tcPr>
            <w:tcW w:w="3690" w:type="dxa"/>
          </w:tcPr>
          <w:p w14:paraId="7A71B437"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Form used for confirming Associate </w:t>
            </w:r>
            <w:proofErr w:type="spellStart"/>
            <w:r>
              <w:rPr>
                <w:rFonts w:asciiTheme="minorHAnsi" w:hAnsiTheme="minorHAnsi" w:cstheme="minorHAnsi"/>
              </w:rPr>
              <w:t>shortname</w:t>
            </w:r>
            <w:proofErr w:type="spellEnd"/>
            <w:r>
              <w:rPr>
                <w:rFonts w:asciiTheme="minorHAnsi" w:hAnsiTheme="minorHAnsi" w:cstheme="minorHAnsi"/>
              </w:rPr>
              <w:t xml:space="preserve"> and email change by ITAC team</w:t>
            </w:r>
          </w:p>
        </w:tc>
      </w:tr>
      <w:tr w:rsidR="00A91757" w:rsidRPr="00ED2160" w14:paraId="6051B06E" w14:textId="77777777" w:rsidTr="00A063EA">
        <w:trPr>
          <w:trHeight w:val="487"/>
          <w:jc w:val="center"/>
        </w:trPr>
        <w:tc>
          <w:tcPr>
            <w:tcW w:w="1539" w:type="dxa"/>
            <w:shd w:val="clear" w:color="auto" w:fill="808080" w:themeFill="background1" w:themeFillShade="80"/>
            <w:noWrap/>
            <w:vAlign w:val="center"/>
          </w:tcPr>
          <w:p w14:paraId="7BC1E474" w14:textId="1C61E028"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4036" w:type="dxa"/>
            <w:vAlign w:val="center"/>
          </w:tcPr>
          <w:p w14:paraId="58663332" w14:textId="77777777" w:rsidR="00A91757" w:rsidRPr="00AE68E3" w:rsidRDefault="00A91757" w:rsidP="00A063EA">
            <w:pPr>
              <w:spacing w:after="0"/>
              <w:jc w:val="left"/>
              <w:rPr>
                <w:rFonts w:asciiTheme="minorHAnsi" w:hAnsiTheme="minorHAnsi" w:cstheme="minorHAnsi"/>
              </w:rPr>
            </w:pPr>
            <w:r w:rsidRPr="00AE68E3">
              <w:rPr>
                <w:rFonts w:asciiTheme="minorHAnsi" w:hAnsiTheme="minorHAnsi" w:cstheme="minorHAnsi"/>
              </w:rPr>
              <w:t xml:space="preserve">Confirm </w:t>
            </w:r>
            <w:proofErr w:type="spellStart"/>
            <w:r w:rsidRPr="00AE68E3">
              <w:rPr>
                <w:rFonts w:asciiTheme="minorHAnsi" w:hAnsiTheme="minorHAnsi" w:cstheme="minorHAnsi"/>
              </w:rPr>
              <w:t>Shortname</w:t>
            </w:r>
            <w:proofErr w:type="spellEnd"/>
            <w:r w:rsidRPr="00AE68E3">
              <w:rPr>
                <w:rFonts w:asciiTheme="minorHAnsi" w:hAnsiTheme="minorHAnsi" w:cstheme="minorHAnsi"/>
              </w:rPr>
              <w:t xml:space="preserve"> Change</w:t>
            </w:r>
          </w:p>
        </w:tc>
        <w:tc>
          <w:tcPr>
            <w:tcW w:w="3690" w:type="dxa"/>
          </w:tcPr>
          <w:p w14:paraId="63C6E525" w14:textId="71E13093"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used by ITAC team to see custom forms to confirm Associate </w:t>
            </w:r>
            <w:proofErr w:type="spellStart"/>
            <w:r w:rsidR="00A91757">
              <w:rPr>
                <w:rFonts w:asciiTheme="minorHAnsi" w:hAnsiTheme="minorHAnsi" w:cstheme="minorHAnsi"/>
              </w:rPr>
              <w:t>Shortname</w:t>
            </w:r>
            <w:proofErr w:type="spellEnd"/>
            <w:r w:rsidR="00A91757">
              <w:rPr>
                <w:rFonts w:asciiTheme="minorHAnsi" w:hAnsiTheme="minorHAnsi" w:cstheme="minorHAnsi"/>
              </w:rPr>
              <w:t xml:space="preserve"> change</w:t>
            </w:r>
          </w:p>
        </w:tc>
      </w:tr>
      <w:tr w:rsidR="00A91757" w:rsidRPr="00ED2160" w14:paraId="4CAC9342" w14:textId="77777777" w:rsidTr="00A063EA">
        <w:trPr>
          <w:trHeight w:val="245"/>
          <w:jc w:val="center"/>
        </w:trPr>
        <w:tc>
          <w:tcPr>
            <w:tcW w:w="1539" w:type="dxa"/>
            <w:vMerge w:val="restart"/>
            <w:shd w:val="clear" w:color="auto" w:fill="808080" w:themeFill="background1" w:themeFillShade="80"/>
            <w:noWrap/>
            <w:vAlign w:val="center"/>
          </w:tcPr>
          <w:p w14:paraId="38EA4CB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4036" w:type="dxa"/>
            <w:vAlign w:val="center"/>
          </w:tcPr>
          <w:p w14:paraId="0F8D0F40" w14:textId="5D6F31D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AE68E3">
              <w:rPr>
                <w:rFonts w:asciiTheme="minorHAnsi" w:hAnsiTheme="minorHAnsi" w:cstheme="minorHAnsi"/>
              </w:rPr>
              <w:t>-</w:t>
            </w:r>
            <w:proofErr w:type="spellStart"/>
            <w:r w:rsidR="00A91757" w:rsidRPr="00AE68E3">
              <w:rPr>
                <w:rFonts w:asciiTheme="minorHAnsi" w:hAnsiTheme="minorHAnsi" w:cstheme="minorHAnsi"/>
              </w:rPr>
              <w:t>EmailTemplate</w:t>
            </w:r>
            <w:proofErr w:type="spellEnd"/>
            <w:r w:rsidR="00A91757" w:rsidRPr="00AE68E3">
              <w:rPr>
                <w:rFonts w:asciiTheme="minorHAnsi" w:hAnsiTheme="minorHAnsi" w:cstheme="minorHAnsi"/>
              </w:rPr>
              <w:t xml:space="preserve">-Associate </w:t>
            </w:r>
            <w:proofErr w:type="spellStart"/>
            <w:r w:rsidR="00A91757" w:rsidRPr="00AE68E3">
              <w:rPr>
                <w:rFonts w:asciiTheme="minorHAnsi" w:hAnsiTheme="minorHAnsi" w:cstheme="minorHAnsi"/>
              </w:rPr>
              <w:t>Shortname</w:t>
            </w:r>
            <w:proofErr w:type="spellEnd"/>
            <w:r w:rsidR="00A91757" w:rsidRPr="00AE68E3">
              <w:rPr>
                <w:rFonts w:asciiTheme="minorHAnsi" w:hAnsiTheme="minorHAnsi" w:cstheme="minorHAnsi"/>
              </w:rPr>
              <w:t xml:space="preserve"> Staged Notification to ITAC</w:t>
            </w:r>
          </w:p>
        </w:tc>
        <w:tc>
          <w:tcPr>
            <w:tcW w:w="3690" w:type="dxa"/>
          </w:tcPr>
          <w:p w14:paraId="318EC1C6"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Email Template used for sending notification to ITAC team to confirm </w:t>
            </w:r>
            <w:proofErr w:type="spellStart"/>
            <w:r>
              <w:rPr>
                <w:rFonts w:asciiTheme="minorHAnsi" w:hAnsiTheme="minorHAnsi" w:cstheme="minorHAnsi"/>
              </w:rPr>
              <w:t>shortname</w:t>
            </w:r>
            <w:proofErr w:type="spellEnd"/>
            <w:r>
              <w:rPr>
                <w:rFonts w:asciiTheme="minorHAnsi" w:hAnsiTheme="minorHAnsi" w:cstheme="minorHAnsi"/>
              </w:rPr>
              <w:t xml:space="preserve"> change of Associate</w:t>
            </w:r>
          </w:p>
        </w:tc>
      </w:tr>
      <w:tr w:rsidR="00A91757" w:rsidRPr="00ED2160" w14:paraId="05D44F27" w14:textId="77777777" w:rsidTr="00A063EA">
        <w:trPr>
          <w:trHeight w:val="245"/>
          <w:jc w:val="center"/>
        </w:trPr>
        <w:tc>
          <w:tcPr>
            <w:tcW w:w="1539" w:type="dxa"/>
            <w:vMerge/>
            <w:shd w:val="clear" w:color="auto" w:fill="808080" w:themeFill="background1" w:themeFillShade="80"/>
            <w:noWrap/>
            <w:vAlign w:val="center"/>
          </w:tcPr>
          <w:p w14:paraId="139A2C0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1C972B2F" w14:textId="4C7477CF"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690" w:type="dxa"/>
          </w:tcPr>
          <w:p w14:paraId="6E607779" w14:textId="3DEC9E24"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0E528A3F" w14:textId="77777777" w:rsidTr="00A063EA">
        <w:trPr>
          <w:trHeight w:val="339"/>
          <w:jc w:val="center"/>
        </w:trPr>
        <w:tc>
          <w:tcPr>
            <w:tcW w:w="1539" w:type="dxa"/>
            <w:vMerge/>
            <w:shd w:val="clear" w:color="auto" w:fill="808080" w:themeFill="background1" w:themeFillShade="80"/>
            <w:noWrap/>
            <w:vAlign w:val="center"/>
          </w:tcPr>
          <w:p w14:paraId="3CED37C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3809D82" w14:textId="4C198423"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690" w:type="dxa"/>
          </w:tcPr>
          <w:p w14:paraId="28277F7C" w14:textId="33CFD848"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5C39EE62" w14:textId="77777777" w:rsidTr="00A063EA">
        <w:trPr>
          <w:trHeight w:val="339"/>
          <w:jc w:val="center"/>
        </w:trPr>
        <w:tc>
          <w:tcPr>
            <w:tcW w:w="1539" w:type="dxa"/>
            <w:vMerge/>
            <w:shd w:val="clear" w:color="auto" w:fill="808080" w:themeFill="background1" w:themeFillShade="80"/>
            <w:noWrap/>
            <w:vAlign w:val="center"/>
          </w:tcPr>
          <w:p w14:paraId="0F8E505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61AC7E41" w14:textId="33540EAA" w:rsidR="00A91757" w:rsidRPr="0072314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w:t>
            </w:r>
            <w:proofErr w:type="spellStart"/>
            <w:r w:rsidR="00A91757" w:rsidRPr="006472BA">
              <w:rPr>
                <w:rFonts w:asciiTheme="minorHAnsi" w:hAnsiTheme="minorHAnsi" w:cstheme="minorHAnsi"/>
              </w:rPr>
              <w:t>ErrorHandling-NotifyHRDataValidationError</w:t>
            </w:r>
            <w:proofErr w:type="spellEnd"/>
          </w:p>
        </w:tc>
        <w:tc>
          <w:tcPr>
            <w:tcW w:w="3690" w:type="dxa"/>
          </w:tcPr>
          <w:p w14:paraId="3174785A" w14:textId="41CC4D5E"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HR data validation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357B0FB3" w14:textId="77777777" w:rsidR="00A91757" w:rsidRPr="00C80A76" w:rsidRDefault="00A91757" w:rsidP="00A91757"/>
    <w:p w14:paraId="4D1627A9" w14:textId="77777777" w:rsidR="00A91757" w:rsidRDefault="00A91757" w:rsidP="0073411E">
      <w:pPr>
        <w:pStyle w:val="Heading4"/>
      </w:pPr>
      <w:r>
        <w:t xml:space="preserve">Associate </w:t>
      </w:r>
      <w:proofErr w:type="spellStart"/>
      <w:r>
        <w:t>Shortname</w:t>
      </w:r>
      <w:proofErr w:type="spellEnd"/>
      <w:r>
        <w:t xml:space="preserve"> Change by Admin</w:t>
      </w:r>
    </w:p>
    <w:p w14:paraId="65FC4BDE" w14:textId="16EFB81D" w:rsidR="00A91757" w:rsidRPr="00F229D1" w:rsidRDefault="00A91757" w:rsidP="00A91757">
      <w:pPr>
        <w:spacing w:after="0"/>
        <w:jc w:val="left"/>
        <w:rPr>
          <w:rFonts w:cs="Calibri"/>
        </w:rPr>
      </w:pPr>
      <w:r w:rsidRPr="00F229D1">
        <w:rPr>
          <w:rFonts w:cs="Calibri"/>
        </w:rPr>
        <w:t xml:space="preserve">The </w:t>
      </w:r>
      <w:r w:rsidR="00604590">
        <w:rPr>
          <w:rFonts w:cs="Calibri"/>
        </w:rPr>
        <w:t xml:space="preserve">solution automatically generates </w:t>
      </w:r>
      <w:r w:rsidRPr="00F229D1">
        <w:rPr>
          <w:rFonts w:cs="Calibri"/>
        </w:rPr>
        <w:t xml:space="preserve">a new </w:t>
      </w:r>
      <w:proofErr w:type="spellStart"/>
      <w:r w:rsidRPr="00F229D1">
        <w:rPr>
          <w:rFonts w:cs="Calibri"/>
        </w:rPr>
        <w:t>shortname</w:t>
      </w:r>
      <w:proofErr w:type="spellEnd"/>
      <w:r w:rsidRPr="00F229D1">
        <w:rPr>
          <w:rFonts w:cs="Calibri"/>
        </w:rPr>
        <w:t xml:space="preserve"> on the basis of a change of preferred name in the HR system. Once </w:t>
      </w:r>
      <w:proofErr w:type="spellStart"/>
      <w:r w:rsidRPr="00F229D1">
        <w:rPr>
          <w:rFonts w:cs="Calibri"/>
        </w:rPr>
        <w:t>shortname</w:t>
      </w:r>
      <w:proofErr w:type="spellEnd"/>
      <w:r w:rsidRPr="00F229D1">
        <w:rPr>
          <w:rFonts w:cs="Calibri"/>
        </w:rPr>
        <w:t xml:space="preserve"> is generated, it update</w:t>
      </w:r>
      <w:r w:rsidR="00604590">
        <w:rPr>
          <w:rFonts w:cs="Calibri"/>
        </w:rPr>
        <w:t xml:space="preserve">s </w:t>
      </w:r>
      <w:r w:rsidRPr="00F229D1">
        <w:rPr>
          <w:rFonts w:cs="Calibri"/>
        </w:rPr>
        <w:t xml:space="preserve">a staging attribute. After a manual </w:t>
      </w:r>
      <w:proofErr w:type="spellStart"/>
      <w:r w:rsidRPr="00F229D1">
        <w:rPr>
          <w:rFonts w:cs="Calibri"/>
        </w:rPr>
        <w:t>shortname</w:t>
      </w:r>
      <w:proofErr w:type="spellEnd"/>
      <w:r w:rsidRPr="00F229D1">
        <w:rPr>
          <w:rFonts w:cs="Calibri"/>
        </w:rPr>
        <w:t xml:space="preserve"> change initiation by ITAC, update in HR system as well as any necessary downstream applications.</w:t>
      </w:r>
    </w:p>
    <w:p w14:paraId="1AF77CCF" w14:textId="77777777" w:rsidR="00A91757" w:rsidRDefault="00A91757" w:rsidP="00A91757">
      <w:pPr>
        <w:pStyle w:val="Caption"/>
      </w:pPr>
      <w:bookmarkStart w:id="768" w:name="_Toc38014945"/>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18</w:t>
      </w:r>
      <w:r w:rsidR="00B20B72">
        <w:rPr>
          <w:noProof/>
        </w:rPr>
        <w:fldChar w:fldCharType="end"/>
      </w:r>
      <w:r>
        <w:t xml:space="preserve">: </w:t>
      </w:r>
      <w:r w:rsidRPr="009213EF">
        <w:t xml:space="preserve">Objects used for Associate </w:t>
      </w:r>
      <w:proofErr w:type="spellStart"/>
      <w:r w:rsidRPr="009213EF">
        <w:t>Shortname</w:t>
      </w:r>
      <w:proofErr w:type="spellEnd"/>
      <w:r w:rsidRPr="009213EF">
        <w:t xml:space="preserve"> Change by Admin</w:t>
      </w:r>
      <w:bookmarkEnd w:id="768"/>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9"/>
        <w:gridCol w:w="4036"/>
        <w:gridCol w:w="3690"/>
      </w:tblGrid>
      <w:tr w:rsidR="00A91757" w:rsidRPr="00ED2160" w14:paraId="23A494FE" w14:textId="77777777" w:rsidTr="00A063EA">
        <w:trPr>
          <w:trHeight w:val="248"/>
          <w:jc w:val="center"/>
        </w:trPr>
        <w:tc>
          <w:tcPr>
            <w:tcW w:w="1539" w:type="dxa"/>
            <w:vMerge w:val="restart"/>
            <w:shd w:val="clear" w:color="auto" w:fill="808080" w:themeFill="background1" w:themeFillShade="80"/>
            <w:noWrap/>
            <w:vAlign w:val="center"/>
          </w:tcPr>
          <w:p w14:paraId="237BE007"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4036" w:type="dxa"/>
            <w:vAlign w:val="center"/>
          </w:tcPr>
          <w:p w14:paraId="624E2350" w14:textId="72E564B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690" w:type="dxa"/>
          </w:tcPr>
          <w:p w14:paraId="6AADABCC"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05A51F7B" w14:textId="77777777" w:rsidTr="00A063EA">
        <w:trPr>
          <w:trHeight w:val="368"/>
          <w:jc w:val="center"/>
        </w:trPr>
        <w:tc>
          <w:tcPr>
            <w:tcW w:w="1539" w:type="dxa"/>
            <w:vMerge/>
            <w:shd w:val="clear" w:color="auto" w:fill="808080" w:themeFill="background1" w:themeFillShade="80"/>
            <w:noWrap/>
            <w:vAlign w:val="center"/>
          </w:tcPr>
          <w:p w14:paraId="7BF48C9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6FC37A03" w14:textId="1FC630D9"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Pr>
                <w:rFonts w:asciiTheme="minorHAnsi" w:hAnsiTheme="minorHAnsi" w:cstheme="minorHAnsi"/>
              </w:rPr>
              <w:t>Shortname</w:t>
            </w:r>
            <w:proofErr w:type="spellEnd"/>
            <w:r w:rsidR="00A91757">
              <w:rPr>
                <w:rFonts w:asciiTheme="minorHAnsi" w:hAnsiTheme="minorHAnsi" w:cstheme="minorHAnsi"/>
              </w:rPr>
              <w:t xml:space="preserve"> Update</w:t>
            </w:r>
          </w:p>
        </w:tc>
        <w:tc>
          <w:tcPr>
            <w:tcW w:w="3690" w:type="dxa"/>
          </w:tcPr>
          <w:p w14:paraId="392CC59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provisioning new </w:t>
            </w:r>
            <w:proofErr w:type="spellStart"/>
            <w:r>
              <w:rPr>
                <w:rFonts w:asciiTheme="minorHAnsi" w:hAnsiTheme="minorHAnsi" w:cstheme="minorHAnsi"/>
              </w:rPr>
              <w:t>shortname</w:t>
            </w:r>
            <w:proofErr w:type="spellEnd"/>
            <w:r>
              <w:rPr>
                <w:rFonts w:asciiTheme="minorHAnsi" w:hAnsiTheme="minorHAnsi" w:cstheme="minorHAnsi"/>
              </w:rPr>
              <w:t>, email address and other attribute changes to target applications</w:t>
            </w:r>
          </w:p>
        </w:tc>
      </w:tr>
      <w:tr w:rsidR="00A91757" w:rsidRPr="00ED2160" w14:paraId="78E5926E" w14:textId="77777777" w:rsidTr="00A063EA">
        <w:trPr>
          <w:trHeight w:val="368"/>
          <w:jc w:val="center"/>
        </w:trPr>
        <w:tc>
          <w:tcPr>
            <w:tcW w:w="1539" w:type="dxa"/>
            <w:vMerge/>
            <w:shd w:val="clear" w:color="auto" w:fill="808080" w:themeFill="background1" w:themeFillShade="80"/>
            <w:noWrap/>
            <w:vAlign w:val="center"/>
          </w:tcPr>
          <w:p w14:paraId="2AB55B3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0A7858C5" w14:textId="45184DEA"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A5085B">
              <w:rPr>
                <w:rFonts w:asciiTheme="minorHAnsi" w:hAnsiTheme="minorHAnsi" w:cstheme="minorHAnsi"/>
              </w:rPr>
              <w:t xml:space="preserve">-Workflow-PeopleSoft </w:t>
            </w:r>
            <w:proofErr w:type="spellStart"/>
            <w:r w:rsidR="00A91757" w:rsidRPr="00A5085B">
              <w:rPr>
                <w:rFonts w:asciiTheme="minorHAnsi" w:hAnsiTheme="minorHAnsi" w:cstheme="minorHAnsi"/>
              </w:rPr>
              <w:t>Shortname</w:t>
            </w:r>
            <w:proofErr w:type="spellEnd"/>
            <w:r w:rsidR="00A91757" w:rsidRPr="00A5085B">
              <w:rPr>
                <w:rFonts w:asciiTheme="minorHAnsi" w:hAnsiTheme="minorHAnsi" w:cstheme="minorHAnsi"/>
              </w:rPr>
              <w:t xml:space="preserve"> Update</w:t>
            </w:r>
          </w:p>
        </w:tc>
        <w:tc>
          <w:tcPr>
            <w:tcW w:w="3690" w:type="dxa"/>
          </w:tcPr>
          <w:p w14:paraId="45F23B9B"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provisioning new </w:t>
            </w:r>
            <w:proofErr w:type="spellStart"/>
            <w:r>
              <w:rPr>
                <w:rFonts w:asciiTheme="minorHAnsi" w:hAnsiTheme="minorHAnsi" w:cstheme="minorHAnsi"/>
              </w:rPr>
              <w:t>shortname</w:t>
            </w:r>
            <w:proofErr w:type="spellEnd"/>
            <w:r>
              <w:rPr>
                <w:rFonts w:asciiTheme="minorHAnsi" w:hAnsiTheme="minorHAnsi" w:cstheme="minorHAnsi"/>
              </w:rPr>
              <w:t xml:space="preserve"> and email to PeopleSoft HR system</w:t>
            </w:r>
          </w:p>
        </w:tc>
      </w:tr>
      <w:tr w:rsidR="00A91757" w:rsidRPr="00ED2160" w14:paraId="57F11DC7" w14:textId="77777777" w:rsidTr="00A063EA">
        <w:trPr>
          <w:trHeight w:val="367"/>
          <w:jc w:val="center"/>
        </w:trPr>
        <w:tc>
          <w:tcPr>
            <w:tcW w:w="1539" w:type="dxa"/>
            <w:vMerge/>
            <w:shd w:val="clear" w:color="auto" w:fill="808080" w:themeFill="background1" w:themeFillShade="80"/>
            <w:noWrap/>
            <w:vAlign w:val="center"/>
          </w:tcPr>
          <w:p w14:paraId="1A2F801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B51F58E" w14:textId="3BF130FF" w:rsidR="00A91757" w:rsidRPr="00A5085B"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41449">
              <w:rPr>
                <w:rFonts w:asciiTheme="minorHAnsi" w:hAnsiTheme="minorHAnsi" w:cstheme="minorHAnsi"/>
              </w:rPr>
              <w:t>-Work</w:t>
            </w:r>
            <w:r w:rsidR="00A91757">
              <w:rPr>
                <w:rFonts w:asciiTheme="minorHAnsi" w:hAnsiTheme="minorHAnsi" w:cstheme="minorHAnsi"/>
              </w:rPr>
              <w:t>f</w:t>
            </w:r>
            <w:r w:rsidR="00A91757" w:rsidRPr="00B41449">
              <w:rPr>
                <w:rFonts w:asciiTheme="minorHAnsi" w:hAnsiTheme="minorHAnsi" w:cstheme="minorHAnsi"/>
              </w:rPr>
              <w:t xml:space="preserve">low-Associate </w:t>
            </w:r>
            <w:proofErr w:type="spellStart"/>
            <w:r w:rsidR="00A91757" w:rsidRPr="00B41449">
              <w:rPr>
                <w:rFonts w:asciiTheme="minorHAnsi" w:hAnsiTheme="minorHAnsi" w:cstheme="minorHAnsi"/>
              </w:rPr>
              <w:t>Shortname</w:t>
            </w:r>
            <w:proofErr w:type="spellEnd"/>
            <w:r w:rsidR="00A91757" w:rsidRPr="00B41449">
              <w:rPr>
                <w:rFonts w:asciiTheme="minorHAnsi" w:hAnsiTheme="minorHAnsi" w:cstheme="minorHAnsi"/>
              </w:rPr>
              <w:t xml:space="preserve"> Change by Admin</w:t>
            </w:r>
          </w:p>
        </w:tc>
        <w:tc>
          <w:tcPr>
            <w:tcW w:w="3690" w:type="dxa"/>
          </w:tcPr>
          <w:p w14:paraId="02462474"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showing custom forms to IAM admin team to change Associate </w:t>
            </w:r>
            <w:proofErr w:type="spellStart"/>
            <w:r>
              <w:rPr>
                <w:rFonts w:asciiTheme="minorHAnsi" w:hAnsiTheme="minorHAnsi" w:cstheme="minorHAnsi"/>
              </w:rPr>
              <w:t>shortname</w:t>
            </w:r>
            <w:proofErr w:type="spellEnd"/>
          </w:p>
        </w:tc>
      </w:tr>
      <w:tr w:rsidR="00A91757" w:rsidRPr="00ED2160" w14:paraId="6DE1EAD2" w14:textId="77777777" w:rsidTr="00A063EA">
        <w:trPr>
          <w:trHeight w:val="247"/>
          <w:jc w:val="center"/>
        </w:trPr>
        <w:tc>
          <w:tcPr>
            <w:tcW w:w="1539" w:type="dxa"/>
            <w:vMerge/>
            <w:shd w:val="clear" w:color="auto" w:fill="808080" w:themeFill="background1" w:themeFillShade="80"/>
            <w:noWrap/>
            <w:vAlign w:val="center"/>
          </w:tcPr>
          <w:p w14:paraId="5810388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01549C36" w14:textId="0136C15E"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690" w:type="dxa"/>
          </w:tcPr>
          <w:p w14:paraId="25F973F3"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41F9921D" w14:textId="77777777" w:rsidTr="00A063EA">
        <w:trPr>
          <w:trHeight w:val="368"/>
          <w:jc w:val="center"/>
        </w:trPr>
        <w:tc>
          <w:tcPr>
            <w:tcW w:w="1539" w:type="dxa"/>
            <w:vMerge w:val="restart"/>
            <w:shd w:val="clear" w:color="auto" w:fill="808080" w:themeFill="background1" w:themeFillShade="80"/>
            <w:noWrap/>
            <w:vAlign w:val="center"/>
          </w:tcPr>
          <w:p w14:paraId="0EFA72D1"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4036" w:type="dxa"/>
            <w:vAlign w:val="center"/>
          </w:tcPr>
          <w:p w14:paraId="391362D0"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w:t>
            </w:r>
          </w:p>
        </w:tc>
        <w:tc>
          <w:tcPr>
            <w:tcW w:w="3690" w:type="dxa"/>
          </w:tcPr>
          <w:p w14:paraId="37C2A9D1"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PeopleSoft JDBC application where new </w:t>
            </w:r>
            <w:proofErr w:type="spellStart"/>
            <w:r>
              <w:rPr>
                <w:rFonts w:asciiTheme="minorHAnsi" w:hAnsiTheme="minorHAnsi" w:cstheme="minorHAnsi"/>
              </w:rPr>
              <w:t>shortname</w:t>
            </w:r>
            <w:proofErr w:type="spellEnd"/>
            <w:r>
              <w:rPr>
                <w:rFonts w:asciiTheme="minorHAnsi" w:hAnsiTheme="minorHAnsi" w:cstheme="minorHAnsi"/>
              </w:rPr>
              <w:t xml:space="preserve"> and email will be provisioned for Associate</w:t>
            </w:r>
          </w:p>
        </w:tc>
      </w:tr>
      <w:tr w:rsidR="00A91757" w:rsidRPr="00ED2160" w14:paraId="78255E83" w14:textId="77777777" w:rsidTr="00A063EA">
        <w:trPr>
          <w:trHeight w:val="367"/>
          <w:jc w:val="center"/>
        </w:trPr>
        <w:tc>
          <w:tcPr>
            <w:tcW w:w="1539" w:type="dxa"/>
            <w:vMerge/>
            <w:shd w:val="clear" w:color="auto" w:fill="808080" w:themeFill="background1" w:themeFillShade="80"/>
            <w:noWrap/>
            <w:vAlign w:val="center"/>
          </w:tcPr>
          <w:p w14:paraId="1E673E8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79D75CCB"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560FD314"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690" w:type="dxa"/>
          </w:tcPr>
          <w:p w14:paraId="38217F82"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Associate account updates</w:t>
            </w:r>
          </w:p>
        </w:tc>
      </w:tr>
      <w:tr w:rsidR="00A91757" w:rsidRPr="00ED2160" w14:paraId="06E1B4A5" w14:textId="77777777" w:rsidTr="00A063EA">
        <w:trPr>
          <w:trHeight w:val="214"/>
          <w:jc w:val="center"/>
        </w:trPr>
        <w:tc>
          <w:tcPr>
            <w:tcW w:w="1539" w:type="dxa"/>
            <w:shd w:val="clear" w:color="auto" w:fill="808080" w:themeFill="background1" w:themeFillShade="80"/>
            <w:noWrap/>
            <w:vAlign w:val="center"/>
          </w:tcPr>
          <w:p w14:paraId="4CA7C1F3"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4036" w:type="dxa"/>
            <w:vAlign w:val="center"/>
          </w:tcPr>
          <w:p w14:paraId="5AC85294" w14:textId="4DD4326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41449">
              <w:rPr>
                <w:rFonts w:asciiTheme="minorHAnsi" w:hAnsiTheme="minorHAnsi" w:cstheme="minorHAnsi"/>
              </w:rPr>
              <w:t>-Rule-Validation-</w:t>
            </w:r>
            <w:proofErr w:type="spellStart"/>
            <w:r w:rsidR="00A91757" w:rsidRPr="00B41449">
              <w:rPr>
                <w:rFonts w:asciiTheme="minorHAnsi" w:hAnsiTheme="minorHAnsi" w:cstheme="minorHAnsi"/>
              </w:rPr>
              <w:t>ShortnameExistance</w:t>
            </w:r>
            <w:proofErr w:type="spellEnd"/>
          </w:p>
        </w:tc>
        <w:tc>
          <w:tcPr>
            <w:tcW w:w="3690" w:type="dxa"/>
          </w:tcPr>
          <w:p w14:paraId="5214E6A9"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Validation rule used for checking existence of the requested </w:t>
            </w:r>
            <w:proofErr w:type="spellStart"/>
            <w:r>
              <w:rPr>
                <w:rFonts w:asciiTheme="minorHAnsi" w:hAnsiTheme="minorHAnsi" w:cstheme="minorHAnsi"/>
              </w:rPr>
              <w:t>shortname</w:t>
            </w:r>
            <w:proofErr w:type="spellEnd"/>
          </w:p>
        </w:tc>
      </w:tr>
      <w:tr w:rsidR="00A91757" w:rsidRPr="00ED2160" w14:paraId="6F294635" w14:textId="77777777" w:rsidTr="00A063EA">
        <w:trPr>
          <w:trHeight w:val="214"/>
          <w:jc w:val="center"/>
        </w:trPr>
        <w:tc>
          <w:tcPr>
            <w:tcW w:w="1539" w:type="dxa"/>
            <w:shd w:val="clear" w:color="auto" w:fill="808080" w:themeFill="background1" w:themeFillShade="80"/>
            <w:noWrap/>
            <w:vAlign w:val="center"/>
          </w:tcPr>
          <w:p w14:paraId="1BDBC9DA"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4036" w:type="dxa"/>
            <w:vAlign w:val="center"/>
          </w:tcPr>
          <w:p w14:paraId="59DB749B" w14:textId="5D29D464" w:rsidR="00A91757" w:rsidRPr="00B41449"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690" w:type="dxa"/>
          </w:tcPr>
          <w:p w14:paraId="531531ED"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1075FABC" w14:textId="77777777" w:rsidTr="00A063EA">
        <w:trPr>
          <w:trHeight w:val="488"/>
          <w:jc w:val="center"/>
        </w:trPr>
        <w:tc>
          <w:tcPr>
            <w:tcW w:w="1539" w:type="dxa"/>
            <w:shd w:val="clear" w:color="auto" w:fill="808080" w:themeFill="background1" w:themeFillShade="80"/>
            <w:noWrap/>
            <w:vAlign w:val="center"/>
          </w:tcPr>
          <w:p w14:paraId="1D775BCA"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4036" w:type="dxa"/>
            <w:vAlign w:val="center"/>
          </w:tcPr>
          <w:p w14:paraId="070903AB" w14:textId="4E06BEF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690" w:type="dxa"/>
          </w:tcPr>
          <w:p w14:paraId="7FDE5BD5"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2E25D449" w14:textId="77777777" w:rsidTr="00A063EA">
        <w:trPr>
          <w:trHeight w:val="248"/>
          <w:jc w:val="center"/>
        </w:trPr>
        <w:tc>
          <w:tcPr>
            <w:tcW w:w="1539" w:type="dxa"/>
            <w:vMerge w:val="restart"/>
            <w:shd w:val="clear" w:color="auto" w:fill="808080" w:themeFill="background1" w:themeFillShade="80"/>
            <w:noWrap/>
            <w:vAlign w:val="center"/>
          </w:tcPr>
          <w:p w14:paraId="1920B79F"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4036" w:type="dxa"/>
            <w:vAlign w:val="center"/>
          </w:tcPr>
          <w:p w14:paraId="17310084" w14:textId="7320AB99"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41449">
              <w:rPr>
                <w:rFonts w:asciiTheme="minorHAnsi" w:hAnsiTheme="minorHAnsi" w:cstheme="minorHAnsi"/>
              </w:rPr>
              <w:t xml:space="preserve">-Form-Associate Select for </w:t>
            </w:r>
            <w:proofErr w:type="spellStart"/>
            <w:r w:rsidR="00A91757" w:rsidRPr="00B41449">
              <w:rPr>
                <w:rFonts w:asciiTheme="minorHAnsi" w:hAnsiTheme="minorHAnsi" w:cstheme="minorHAnsi"/>
              </w:rPr>
              <w:t>Shortname</w:t>
            </w:r>
            <w:proofErr w:type="spellEnd"/>
            <w:r w:rsidR="00A91757" w:rsidRPr="00B41449">
              <w:rPr>
                <w:rFonts w:asciiTheme="minorHAnsi" w:hAnsiTheme="minorHAnsi" w:cstheme="minorHAnsi"/>
              </w:rPr>
              <w:t xml:space="preserve"> Change by Admin</w:t>
            </w:r>
          </w:p>
        </w:tc>
        <w:tc>
          <w:tcPr>
            <w:tcW w:w="3690" w:type="dxa"/>
          </w:tcPr>
          <w:p w14:paraId="4DED92C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Form used for selecting Associate to change </w:t>
            </w:r>
            <w:proofErr w:type="spellStart"/>
            <w:r>
              <w:rPr>
                <w:rFonts w:asciiTheme="minorHAnsi" w:hAnsiTheme="minorHAnsi" w:cstheme="minorHAnsi"/>
              </w:rPr>
              <w:t>shortname</w:t>
            </w:r>
            <w:proofErr w:type="spellEnd"/>
            <w:r>
              <w:rPr>
                <w:rFonts w:asciiTheme="minorHAnsi" w:hAnsiTheme="minorHAnsi" w:cstheme="minorHAnsi"/>
              </w:rPr>
              <w:t xml:space="preserve"> by IAM admin team</w:t>
            </w:r>
          </w:p>
        </w:tc>
      </w:tr>
      <w:tr w:rsidR="00A91757" w:rsidRPr="00ED2160" w14:paraId="78418CA6" w14:textId="77777777" w:rsidTr="00A063EA">
        <w:trPr>
          <w:trHeight w:val="368"/>
          <w:jc w:val="center"/>
        </w:trPr>
        <w:tc>
          <w:tcPr>
            <w:tcW w:w="1539" w:type="dxa"/>
            <w:vMerge/>
            <w:shd w:val="clear" w:color="auto" w:fill="808080" w:themeFill="background1" w:themeFillShade="80"/>
            <w:noWrap/>
            <w:vAlign w:val="center"/>
          </w:tcPr>
          <w:p w14:paraId="7C4DBA2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4CEA5403" w14:textId="64BE4797"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41449">
              <w:rPr>
                <w:rFonts w:asciiTheme="minorHAnsi" w:hAnsiTheme="minorHAnsi" w:cstheme="minorHAnsi"/>
              </w:rPr>
              <w:t xml:space="preserve">-Form-Associate </w:t>
            </w:r>
            <w:proofErr w:type="spellStart"/>
            <w:r w:rsidR="00A91757" w:rsidRPr="00B41449">
              <w:rPr>
                <w:rFonts w:asciiTheme="minorHAnsi" w:hAnsiTheme="minorHAnsi" w:cstheme="minorHAnsi"/>
              </w:rPr>
              <w:t>Shortname</w:t>
            </w:r>
            <w:proofErr w:type="spellEnd"/>
            <w:r w:rsidR="00A91757" w:rsidRPr="00B41449">
              <w:rPr>
                <w:rFonts w:asciiTheme="minorHAnsi" w:hAnsiTheme="minorHAnsi" w:cstheme="minorHAnsi"/>
              </w:rPr>
              <w:t xml:space="preserve"> Change by Admin</w:t>
            </w:r>
          </w:p>
        </w:tc>
        <w:tc>
          <w:tcPr>
            <w:tcW w:w="3690" w:type="dxa"/>
          </w:tcPr>
          <w:p w14:paraId="54A5D0A1"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Form used for requesting Associate </w:t>
            </w:r>
            <w:proofErr w:type="spellStart"/>
            <w:r>
              <w:rPr>
                <w:rFonts w:asciiTheme="minorHAnsi" w:hAnsiTheme="minorHAnsi" w:cstheme="minorHAnsi"/>
              </w:rPr>
              <w:t>shortname</w:t>
            </w:r>
            <w:proofErr w:type="spellEnd"/>
            <w:r>
              <w:rPr>
                <w:rFonts w:asciiTheme="minorHAnsi" w:hAnsiTheme="minorHAnsi" w:cstheme="minorHAnsi"/>
              </w:rPr>
              <w:t xml:space="preserve"> change by IAM admin team</w:t>
            </w:r>
          </w:p>
        </w:tc>
      </w:tr>
      <w:tr w:rsidR="00A91757" w:rsidRPr="00ED2160" w14:paraId="3CBE879B" w14:textId="77777777" w:rsidTr="00A063EA">
        <w:trPr>
          <w:trHeight w:val="367"/>
          <w:jc w:val="center"/>
        </w:trPr>
        <w:tc>
          <w:tcPr>
            <w:tcW w:w="1539" w:type="dxa"/>
            <w:vMerge/>
            <w:shd w:val="clear" w:color="auto" w:fill="808080" w:themeFill="background1" w:themeFillShade="80"/>
            <w:noWrap/>
            <w:vAlign w:val="center"/>
          </w:tcPr>
          <w:p w14:paraId="05BDA62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579CFF83" w14:textId="4CFC7587"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41449">
              <w:rPr>
                <w:rFonts w:asciiTheme="minorHAnsi" w:hAnsiTheme="minorHAnsi" w:cstheme="minorHAnsi"/>
              </w:rPr>
              <w:t xml:space="preserve">-Form-Associate </w:t>
            </w:r>
            <w:proofErr w:type="spellStart"/>
            <w:r w:rsidR="00A91757" w:rsidRPr="00B41449">
              <w:rPr>
                <w:rFonts w:asciiTheme="minorHAnsi" w:hAnsiTheme="minorHAnsi" w:cstheme="minorHAnsi"/>
              </w:rPr>
              <w:t>Shortname</w:t>
            </w:r>
            <w:proofErr w:type="spellEnd"/>
            <w:r w:rsidR="00A91757" w:rsidRPr="00B41449">
              <w:rPr>
                <w:rFonts w:asciiTheme="minorHAnsi" w:hAnsiTheme="minorHAnsi" w:cstheme="minorHAnsi"/>
              </w:rPr>
              <w:t xml:space="preserve"> Change by Admin Confirmation</w:t>
            </w:r>
          </w:p>
        </w:tc>
        <w:tc>
          <w:tcPr>
            <w:tcW w:w="3690" w:type="dxa"/>
          </w:tcPr>
          <w:p w14:paraId="3D032566"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Form used for confirming Associate </w:t>
            </w:r>
            <w:proofErr w:type="spellStart"/>
            <w:r>
              <w:rPr>
                <w:rFonts w:asciiTheme="minorHAnsi" w:hAnsiTheme="minorHAnsi" w:cstheme="minorHAnsi"/>
              </w:rPr>
              <w:t>shortname</w:t>
            </w:r>
            <w:proofErr w:type="spellEnd"/>
            <w:r>
              <w:rPr>
                <w:rFonts w:asciiTheme="minorHAnsi" w:hAnsiTheme="minorHAnsi" w:cstheme="minorHAnsi"/>
              </w:rPr>
              <w:t xml:space="preserve"> and email address change by IAM admin team</w:t>
            </w:r>
          </w:p>
        </w:tc>
      </w:tr>
      <w:tr w:rsidR="00A91757" w:rsidRPr="00ED2160" w14:paraId="0D851703" w14:textId="77777777" w:rsidTr="00A063EA">
        <w:trPr>
          <w:trHeight w:val="487"/>
          <w:jc w:val="center"/>
        </w:trPr>
        <w:tc>
          <w:tcPr>
            <w:tcW w:w="1539" w:type="dxa"/>
            <w:shd w:val="clear" w:color="auto" w:fill="808080" w:themeFill="background1" w:themeFillShade="80"/>
            <w:noWrap/>
            <w:vAlign w:val="center"/>
          </w:tcPr>
          <w:p w14:paraId="74651F12" w14:textId="0576E2AB"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4036" w:type="dxa"/>
            <w:vAlign w:val="center"/>
          </w:tcPr>
          <w:p w14:paraId="6665E69B" w14:textId="77777777" w:rsidR="00A91757" w:rsidRPr="00AE68E3" w:rsidRDefault="00A91757" w:rsidP="00A063EA">
            <w:pPr>
              <w:spacing w:after="0"/>
              <w:jc w:val="left"/>
              <w:rPr>
                <w:rFonts w:asciiTheme="minorHAnsi" w:hAnsiTheme="minorHAnsi" w:cstheme="minorHAnsi"/>
              </w:rPr>
            </w:pPr>
            <w:r w:rsidRPr="00B41449">
              <w:rPr>
                <w:rFonts w:asciiTheme="minorHAnsi" w:hAnsiTheme="minorHAnsi" w:cstheme="minorHAnsi"/>
              </w:rPr>
              <w:t xml:space="preserve">Associate Direct </w:t>
            </w:r>
            <w:proofErr w:type="spellStart"/>
            <w:r w:rsidRPr="00B41449">
              <w:rPr>
                <w:rFonts w:asciiTheme="minorHAnsi" w:hAnsiTheme="minorHAnsi" w:cstheme="minorHAnsi"/>
              </w:rPr>
              <w:t>Shortname</w:t>
            </w:r>
            <w:proofErr w:type="spellEnd"/>
            <w:r w:rsidRPr="00B41449">
              <w:rPr>
                <w:rFonts w:asciiTheme="minorHAnsi" w:hAnsiTheme="minorHAnsi" w:cstheme="minorHAnsi"/>
              </w:rPr>
              <w:t xml:space="preserve"> Change</w:t>
            </w:r>
          </w:p>
        </w:tc>
        <w:tc>
          <w:tcPr>
            <w:tcW w:w="3690" w:type="dxa"/>
          </w:tcPr>
          <w:p w14:paraId="6E4CA5E4" w14:textId="3CE25B17"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used by IAM admin team to see custom forms to change Associate </w:t>
            </w:r>
            <w:proofErr w:type="spellStart"/>
            <w:r w:rsidR="00A91757">
              <w:rPr>
                <w:rFonts w:asciiTheme="minorHAnsi" w:hAnsiTheme="minorHAnsi" w:cstheme="minorHAnsi"/>
              </w:rPr>
              <w:t>Shortname</w:t>
            </w:r>
            <w:proofErr w:type="spellEnd"/>
          </w:p>
        </w:tc>
      </w:tr>
      <w:tr w:rsidR="00A91757" w:rsidRPr="00ED2160" w14:paraId="412F0B95" w14:textId="77777777" w:rsidTr="00A063EA">
        <w:trPr>
          <w:trHeight w:val="240"/>
          <w:jc w:val="center"/>
        </w:trPr>
        <w:tc>
          <w:tcPr>
            <w:tcW w:w="1539" w:type="dxa"/>
            <w:vMerge w:val="restart"/>
            <w:shd w:val="clear" w:color="auto" w:fill="808080" w:themeFill="background1" w:themeFillShade="80"/>
            <w:noWrap/>
            <w:vAlign w:val="center"/>
          </w:tcPr>
          <w:p w14:paraId="45D0993E"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4036" w:type="dxa"/>
            <w:vAlign w:val="center"/>
          </w:tcPr>
          <w:p w14:paraId="6E93C07A" w14:textId="7E9B9295" w:rsidR="00A91757" w:rsidRPr="00B41449"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690" w:type="dxa"/>
          </w:tcPr>
          <w:p w14:paraId="354C0A2C" w14:textId="5DF0B81A"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1B80D85F" w14:textId="77777777" w:rsidTr="00A063EA">
        <w:trPr>
          <w:trHeight w:val="240"/>
          <w:jc w:val="center"/>
        </w:trPr>
        <w:tc>
          <w:tcPr>
            <w:tcW w:w="1539" w:type="dxa"/>
            <w:vMerge/>
            <w:shd w:val="clear" w:color="auto" w:fill="808080" w:themeFill="background1" w:themeFillShade="80"/>
            <w:noWrap/>
            <w:vAlign w:val="center"/>
          </w:tcPr>
          <w:p w14:paraId="44DC258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4C996492" w14:textId="636B5640" w:rsidR="00A91757" w:rsidRPr="00B41449"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690" w:type="dxa"/>
          </w:tcPr>
          <w:p w14:paraId="33B4006B" w14:textId="522CD316"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38F983A3" w14:textId="77777777" w:rsidR="00A91757" w:rsidRPr="00C80A76" w:rsidRDefault="00A91757" w:rsidP="00A91757"/>
    <w:p w14:paraId="573BD6DC" w14:textId="77777777" w:rsidR="00A91757" w:rsidRDefault="00A91757" w:rsidP="0073411E">
      <w:pPr>
        <w:pStyle w:val="Heading4"/>
      </w:pPr>
      <w:r>
        <w:t>Associate Separation</w:t>
      </w:r>
    </w:p>
    <w:p w14:paraId="2DAE9D2D" w14:textId="52CD5832" w:rsidR="00A91757" w:rsidRPr="00DB10B6" w:rsidRDefault="00A91757" w:rsidP="00A91757">
      <w:pPr>
        <w:spacing w:after="0"/>
        <w:jc w:val="left"/>
        <w:rPr>
          <w:rFonts w:cs="Calibri"/>
        </w:rPr>
      </w:pPr>
      <w:r w:rsidRPr="00DB10B6">
        <w:rPr>
          <w:rFonts w:cs="Calibri"/>
        </w:rPr>
        <w:t xml:space="preserve">The solution </w:t>
      </w:r>
      <w:r w:rsidR="00604590">
        <w:rPr>
          <w:rFonts w:cs="Calibri"/>
        </w:rPr>
        <w:t xml:space="preserve">automatically connects </w:t>
      </w:r>
      <w:r w:rsidRPr="00DB10B6">
        <w:rPr>
          <w:rFonts w:cs="Calibri"/>
        </w:rPr>
        <w:t xml:space="preserve">to up-stream HR System, identify separated users, disable user accounts in downstream LDAP systems, and notify appropriate parties. Current account </w:t>
      </w:r>
      <w:proofErr w:type="gramStart"/>
      <w:r w:rsidRPr="00DB10B6">
        <w:rPr>
          <w:rFonts w:cs="Calibri"/>
        </w:rPr>
        <w:t>clean</w:t>
      </w:r>
      <w:proofErr w:type="gramEnd"/>
      <w:r w:rsidRPr="00DB10B6">
        <w:rPr>
          <w:rFonts w:cs="Calibri"/>
        </w:rPr>
        <w:t xml:space="preserve"> up processes, including move to disabled OU on LDAP, continue to be run as-is (via NetIQ or manually be LDAP teams)</w:t>
      </w:r>
    </w:p>
    <w:p w14:paraId="1ED0865D" w14:textId="77777777" w:rsidR="00A91757" w:rsidRDefault="00A91757" w:rsidP="00A91757">
      <w:pPr>
        <w:pStyle w:val="Caption"/>
      </w:pPr>
      <w:bookmarkStart w:id="769" w:name="_Toc38014946"/>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19</w:t>
      </w:r>
      <w:r w:rsidR="00B20B72">
        <w:rPr>
          <w:noProof/>
        </w:rPr>
        <w:fldChar w:fldCharType="end"/>
      </w:r>
      <w:r>
        <w:t xml:space="preserve">: </w:t>
      </w:r>
      <w:r w:rsidRPr="00792BAF">
        <w:t>Objects used for Associate Separation</w:t>
      </w:r>
      <w:bookmarkEnd w:id="769"/>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329508C9" w14:textId="77777777" w:rsidTr="00A063EA">
        <w:trPr>
          <w:trHeight w:val="368"/>
          <w:jc w:val="center"/>
        </w:trPr>
        <w:tc>
          <w:tcPr>
            <w:tcW w:w="1454" w:type="dxa"/>
            <w:vMerge w:val="restart"/>
            <w:shd w:val="clear" w:color="auto" w:fill="808080" w:themeFill="background1" w:themeFillShade="80"/>
            <w:noWrap/>
            <w:vAlign w:val="center"/>
            <w:hideMark/>
          </w:tcPr>
          <w:p w14:paraId="40BF6E69"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hideMark/>
          </w:tcPr>
          <w:p w14:paraId="0AFB76B5" w14:textId="3F54706F"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7940E2">
              <w:rPr>
                <w:rFonts w:asciiTheme="minorHAnsi" w:hAnsiTheme="minorHAnsi" w:cstheme="minorHAnsi"/>
              </w:rPr>
              <w:t>-Workflow-Associate Separation Trigger</w:t>
            </w:r>
          </w:p>
        </w:tc>
        <w:tc>
          <w:tcPr>
            <w:tcW w:w="3865" w:type="dxa"/>
          </w:tcPr>
          <w:p w14:paraId="6C05B8F2"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IIQ workflow Used to trigger Associate Separation when employee status change in PeopleSoft data</w:t>
            </w:r>
          </w:p>
        </w:tc>
      </w:tr>
      <w:tr w:rsidR="00A91757" w:rsidRPr="00ED2160" w14:paraId="22539832" w14:textId="77777777" w:rsidTr="00A063EA">
        <w:trPr>
          <w:trHeight w:val="248"/>
          <w:jc w:val="center"/>
        </w:trPr>
        <w:tc>
          <w:tcPr>
            <w:tcW w:w="1454" w:type="dxa"/>
            <w:vMerge/>
            <w:shd w:val="clear" w:color="auto" w:fill="808080" w:themeFill="background1" w:themeFillShade="80"/>
            <w:noWrap/>
            <w:vAlign w:val="center"/>
          </w:tcPr>
          <w:p w14:paraId="1A7EDE0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017EE83" w14:textId="725B9963"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865" w:type="dxa"/>
          </w:tcPr>
          <w:p w14:paraId="0125CDC4"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52A2C687" w14:textId="77777777" w:rsidTr="00A063EA">
        <w:trPr>
          <w:trHeight w:val="214"/>
          <w:jc w:val="center"/>
        </w:trPr>
        <w:tc>
          <w:tcPr>
            <w:tcW w:w="1454" w:type="dxa"/>
            <w:vMerge/>
            <w:shd w:val="clear" w:color="auto" w:fill="808080" w:themeFill="background1" w:themeFillShade="80"/>
            <w:noWrap/>
            <w:vAlign w:val="center"/>
          </w:tcPr>
          <w:p w14:paraId="7C026E4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44DCDBD" w14:textId="268C45AE"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D1A0D">
              <w:rPr>
                <w:rFonts w:asciiTheme="minorHAnsi" w:hAnsiTheme="minorHAnsi" w:cstheme="minorHAnsi"/>
              </w:rPr>
              <w:t>-Work</w:t>
            </w:r>
            <w:r w:rsidR="00A91757">
              <w:rPr>
                <w:rFonts w:asciiTheme="minorHAnsi" w:hAnsiTheme="minorHAnsi" w:cstheme="minorHAnsi"/>
              </w:rPr>
              <w:t>f</w:t>
            </w:r>
            <w:r w:rsidR="00A91757" w:rsidRPr="004D1A0D">
              <w:rPr>
                <w:rFonts w:asciiTheme="minorHAnsi" w:hAnsiTheme="minorHAnsi" w:cstheme="minorHAnsi"/>
              </w:rPr>
              <w:t>low-Identity Separation</w:t>
            </w:r>
          </w:p>
        </w:tc>
        <w:tc>
          <w:tcPr>
            <w:tcW w:w="3865" w:type="dxa"/>
          </w:tcPr>
          <w:p w14:paraId="37DA740C"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processing separation of Associates and Partners. </w:t>
            </w:r>
          </w:p>
        </w:tc>
      </w:tr>
      <w:tr w:rsidR="00A91757" w:rsidRPr="00ED2160" w14:paraId="79ACAE40" w14:textId="77777777" w:rsidTr="00A063EA">
        <w:trPr>
          <w:trHeight w:val="214"/>
          <w:jc w:val="center"/>
        </w:trPr>
        <w:tc>
          <w:tcPr>
            <w:tcW w:w="1454" w:type="dxa"/>
            <w:vMerge/>
            <w:shd w:val="clear" w:color="auto" w:fill="808080" w:themeFill="background1" w:themeFillShade="80"/>
            <w:noWrap/>
            <w:vAlign w:val="center"/>
          </w:tcPr>
          <w:p w14:paraId="49A6FE8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67FB147" w14:textId="07EAEA28" w:rsidR="00A91757" w:rsidRPr="0072314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D1A0D">
              <w:rPr>
                <w:rFonts w:asciiTheme="minorHAnsi" w:hAnsiTheme="minorHAnsi" w:cstheme="minorHAnsi"/>
              </w:rPr>
              <w:t>-Work</w:t>
            </w:r>
            <w:r w:rsidR="00A91757">
              <w:rPr>
                <w:rFonts w:asciiTheme="minorHAnsi" w:hAnsiTheme="minorHAnsi" w:cstheme="minorHAnsi"/>
              </w:rPr>
              <w:t>f</w:t>
            </w:r>
            <w:r w:rsidR="00A91757" w:rsidRPr="004D1A0D">
              <w:rPr>
                <w:rFonts w:asciiTheme="minorHAnsi" w:hAnsiTheme="minorHAnsi" w:cstheme="minorHAnsi"/>
              </w:rPr>
              <w:t>low-Identity-Disable</w:t>
            </w:r>
          </w:p>
        </w:tc>
        <w:tc>
          <w:tcPr>
            <w:tcW w:w="3865" w:type="dxa"/>
          </w:tcPr>
          <w:p w14:paraId="0BC0ACAA"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used for disabling all target accounts during separation process</w:t>
            </w:r>
          </w:p>
        </w:tc>
      </w:tr>
      <w:tr w:rsidR="00A91757" w:rsidRPr="00ED2160" w14:paraId="7E43442A" w14:textId="77777777" w:rsidTr="00A063EA">
        <w:trPr>
          <w:trHeight w:val="165"/>
          <w:jc w:val="center"/>
        </w:trPr>
        <w:tc>
          <w:tcPr>
            <w:tcW w:w="1454" w:type="dxa"/>
            <w:vMerge/>
            <w:shd w:val="clear" w:color="auto" w:fill="808080" w:themeFill="background1" w:themeFillShade="80"/>
            <w:noWrap/>
            <w:vAlign w:val="center"/>
          </w:tcPr>
          <w:p w14:paraId="70A5CBC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3886FBC" w14:textId="732CC5C2"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D1A0D">
              <w:rPr>
                <w:rFonts w:asciiTheme="minorHAnsi" w:hAnsiTheme="minorHAnsi" w:cstheme="minorHAnsi"/>
              </w:rPr>
              <w:t>-Workflow-Separation Notifications</w:t>
            </w:r>
          </w:p>
        </w:tc>
        <w:tc>
          <w:tcPr>
            <w:tcW w:w="3865" w:type="dxa"/>
          </w:tcPr>
          <w:p w14:paraId="4433474E"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sending all notifications regarding separation process</w:t>
            </w:r>
          </w:p>
        </w:tc>
      </w:tr>
      <w:tr w:rsidR="00A91757" w:rsidRPr="00ED2160" w14:paraId="4E5C446F" w14:textId="77777777" w:rsidTr="00A063EA">
        <w:trPr>
          <w:trHeight w:val="165"/>
          <w:jc w:val="center"/>
        </w:trPr>
        <w:tc>
          <w:tcPr>
            <w:tcW w:w="1454" w:type="dxa"/>
            <w:vMerge/>
            <w:shd w:val="clear" w:color="auto" w:fill="808080" w:themeFill="background1" w:themeFillShade="80"/>
            <w:noWrap/>
            <w:vAlign w:val="center"/>
          </w:tcPr>
          <w:p w14:paraId="759AEE6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3B7C119" w14:textId="2D712A72"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4B77CF65"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5F018CAD" w14:textId="77777777" w:rsidTr="00A063EA">
        <w:trPr>
          <w:trHeight w:val="300"/>
          <w:jc w:val="center"/>
        </w:trPr>
        <w:tc>
          <w:tcPr>
            <w:tcW w:w="1454" w:type="dxa"/>
            <w:shd w:val="clear" w:color="auto" w:fill="808080" w:themeFill="background1" w:themeFillShade="80"/>
            <w:noWrap/>
            <w:vAlign w:val="center"/>
            <w:hideMark/>
          </w:tcPr>
          <w:p w14:paraId="44BA41FF"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3882AE27" w14:textId="71B4B12D"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085FD1D5"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3AC10298" w14:textId="77777777" w:rsidTr="00A063EA">
        <w:trPr>
          <w:trHeight w:val="608"/>
          <w:jc w:val="center"/>
        </w:trPr>
        <w:tc>
          <w:tcPr>
            <w:tcW w:w="1454" w:type="dxa"/>
            <w:vMerge w:val="restart"/>
            <w:shd w:val="clear" w:color="auto" w:fill="808080" w:themeFill="background1" w:themeFillShade="80"/>
            <w:noWrap/>
            <w:vAlign w:val="center"/>
          </w:tcPr>
          <w:p w14:paraId="597EC0CE"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6EB7979E"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w:t>
            </w:r>
          </w:p>
        </w:tc>
        <w:tc>
          <w:tcPr>
            <w:tcW w:w="3865" w:type="dxa"/>
          </w:tcPr>
          <w:p w14:paraId="1440811C"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 application used for aggregating Associate data</w:t>
            </w:r>
          </w:p>
          <w:p w14:paraId="09A5DAA1" w14:textId="77777777" w:rsidR="00A91757" w:rsidRDefault="00A91757" w:rsidP="00A063EA">
            <w:pPr>
              <w:spacing w:after="0"/>
              <w:jc w:val="left"/>
              <w:rPr>
                <w:rFonts w:asciiTheme="minorHAnsi" w:hAnsiTheme="minorHAnsi" w:cstheme="minorHAnsi"/>
              </w:rPr>
            </w:pPr>
          </w:p>
        </w:tc>
      </w:tr>
      <w:tr w:rsidR="00A91757" w:rsidRPr="00ED2160" w14:paraId="0D581BE3" w14:textId="77777777" w:rsidTr="00A063EA">
        <w:trPr>
          <w:trHeight w:val="607"/>
          <w:jc w:val="center"/>
        </w:trPr>
        <w:tc>
          <w:tcPr>
            <w:tcW w:w="1454" w:type="dxa"/>
            <w:vMerge/>
            <w:shd w:val="clear" w:color="auto" w:fill="808080" w:themeFill="background1" w:themeFillShade="80"/>
            <w:noWrap/>
            <w:vAlign w:val="center"/>
          </w:tcPr>
          <w:p w14:paraId="198D4C3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CB1F9BA"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32C6384D"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796AB2B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new Associate accounts</w:t>
            </w:r>
          </w:p>
        </w:tc>
      </w:tr>
      <w:tr w:rsidR="00A91757" w:rsidRPr="00ED2160" w14:paraId="696F4517" w14:textId="77777777" w:rsidTr="00A063EA">
        <w:trPr>
          <w:trHeight w:val="488"/>
          <w:jc w:val="center"/>
        </w:trPr>
        <w:tc>
          <w:tcPr>
            <w:tcW w:w="1454" w:type="dxa"/>
            <w:vMerge w:val="restart"/>
            <w:shd w:val="clear" w:color="auto" w:fill="808080" w:themeFill="background1" w:themeFillShade="80"/>
            <w:noWrap/>
            <w:vAlign w:val="center"/>
          </w:tcPr>
          <w:p w14:paraId="0832867F"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155E5E00" w14:textId="1B9DD6F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JDBCBuildMap</w:t>
            </w:r>
            <w:proofErr w:type="spellEnd"/>
            <w:r w:rsidR="00A91757" w:rsidRPr="005F363E">
              <w:rPr>
                <w:rFonts w:asciiTheme="minorHAnsi" w:hAnsiTheme="minorHAnsi" w:cstheme="minorHAnsi"/>
              </w:rPr>
              <w:t>-PeopleSoft</w:t>
            </w:r>
          </w:p>
        </w:tc>
        <w:tc>
          <w:tcPr>
            <w:tcW w:w="3865" w:type="dxa"/>
          </w:tcPr>
          <w:p w14:paraId="6048F1C0"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BuildMap</w:t>
            </w:r>
            <w:proofErr w:type="spellEnd"/>
            <w:r>
              <w:rPr>
                <w:rFonts w:asciiTheme="minorHAnsi" w:hAnsiTheme="minorHAnsi" w:cstheme="minorHAnsi"/>
              </w:rPr>
              <w:t xml:space="preserve"> rule used for updating PeopleSoft data (adding “a” to </w:t>
            </w:r>
            <w:proofErr w:type="spellStart"/>
            <w:r>
              <w:rPr>
                <w:rFonts w:asciiTheme="minorHAnsi" w:hAnsiTheme="minorHAnsi" w:cstheme="minorHAnsi"/>
              </w:rPr>
              <w:t>employeeId</w:t>
            </w:r>
            <w:proofErr w:type="spellEnd"/>
            <w:r>
              <w:rPr>
                <w:rFonts w:asciiTheme="minorHAnsi" w:hAnsiTheme="minorHAnsi" w:cstheme="minorHAnsi"/>
              </w:rPr>
              <w:t>)</w:t>
            </w:r>
          </w:p>
        </w:tc>
      </w:tr>
      <w:tr w:rsidR="00A91757" w:rsidRPr="00ED2160" w14:paraId="6CDB90A2" w14:textId="77777777" w:rsidTr="00A063EA">
        <w:trPr>
          <w:trHeight w:val="165"/>
          <w:jc w:val="center"/>
        </w:trPr>
        <w:tc>
          <w:tcPr>
            <w:tcW w:w="1454" w:type="dxa"/>
            <w:vMerge/>
            <w:shd w:val="clear" w:color="auto" w:fill="808080" w:themeFill="background1" w:themeFillShade="80"/>
            <w:noWrap/>
            <w:vAlign w:val="center"/>
          </w:tcPr>
          <w:p w14:paraId="6CBA643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5A44CAE" w14:textId="1BC0657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IdentityCreation</w:t>
            </w:r>
            <w:proofErr w:type="spellEnd"/>
            <w:r w:rsidR="00A91757" w:rsidRPr="005F363E">
              <w:rPr>
                <w:rFonts w:asciiTheme="minorHAnsi" w:hAnsiTheme="minorHAnsi" w:cstheme="minorHAnsi"/>
              </w:rPr>
              <w:t>-PeopleSoft</w:t>
            </w:r>
          </w:p>
        </w:tc>
        <w:tc>
          <w:tcPr>
            <w:tcW w:w="3865" w:type="dxa"/>
          </w:tcPr>
          <w:p w14:paraId="4B1E84DB"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Creation rule used for generating </w:t>
            </w:r>
            <w:proofErr w:type="spellStart"/>
            <w:r>
              <w:rPr>
                <w:rFonts w:asciiTheme="minorHAnsi" w:hAnsiTheme="minorHAnsi" w:cstheme="minorHAnsi"/>
              </w:rPr>
              <w:t>shortname</w:t>
            </w:r>
            <w:proofErr w:type="spellEnd"/>
            <w:r>
              <w:rPr>
                <w:rFonts w:asciiTheme="minorHAnsi" w:hAnsiTheme="minorHAnsi" w:cstheme="minorHAnsi"/>
              </w:rPr>
              <w:t xml:space="preserve"> and email ID for new Associate</w:t>
            </w:r>
          </w:p>
        </w:tc>
      </w:tr>
      <w:tr w:rsidR="00A91757" w:rsidRPr="00ED2160" w14:paraId="6104292C" w14:textId="77777777" w:rsidTr="00A063EA">
        <w:trPr>
          <w:trHeight w:val="165"/>
          <w:jc w:val="center"/>
        </w:trPr>
        <w:tc>
          <w:tcPr>
            <w:tcW w:w="1454" w:type="dxa"/>
            <w:vMerge/>
            <w:shd w:val="clear" w:color="auto" w:fill="808080" w:themeFill="background1" w:themeFillShade="80"/>
            <w:noWrap/>
            <w:vAlign w:val="center"/>
          </w:tcPr>
          <w:p w14:paraId="3E48973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1DD8594" w14:textId="174A0131"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-Rule-Customization-PeopleSoft</w:t>
            </w:r>
          </w:p>
        </w:tc>
        <w:tc>
          <w:tcPr>
            <w:tcW w:w="3865" w:type="dxa"/>
          </w:tcPr>
          <w:p w14:paraId="2A5A3085"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Customization rule used for validating PeopleSoft data and updating account status</w:t>
            </w:r>
          </w:p>
        </w:tc>
      </w:tr>
      <w:tr w:rsidR="00A91757" w:rsidRPr="00ED2160" w14:paraId="273A2BCE" w14:textId="77777777" w:rsidTr="00A063EA">
        <w:trPr>
          <w:trHeight w:val="214"/>
          <w:jc w:val="center"/>
        </w:trPr>
        <w:tc>
          <w:tcPr>
            <w:tcW w:w="1454" w:type="dxa"/>
            <w:vMerge/>
            <w:shd w:val="clear" w:color="auto" w:fill="808080" w:themeFill="background1" w:themeFillShade="80"/>
            <w:noWrap/>
            <w:vAlign w:val="center"/>
          </w:tcPr>
          <w:p w14:paraId="77AC591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9E1EA72" w14:textId="17744AF9"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r w:rsidR="00A91757">
              <w:rPr>
                <w:rFonts w:asciiTheme="minorHAnsi" w:hAnsiTheme="minorHAnsi" w:cstheme="minorHAnsi"/>
              </w:rPr>
              <w:t>-Send HR Error Notification</w:t>
            </w:r>
          </w:p>
        </w:tc>
        <w:tc>
          <w:tcPr>
            <w:tcW w:w="3865" w:type="dxa"/>
          </w:tcPr>
          <w:p w14:paraId="5AEBE843"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to send HR data validation error notification to IAM admin team</w:t>
            </w:r>
          </w:p>
        </w:tc>
      </w:tr>
      <w:tr w:rsidR="00A91757" w:rsidRPr="00ED2160" w14:paraId="5A34AD68" w14:textId="77777777" w:rsidTr="00A063EA">
        <w:trPr>
          <w:trHeight w:val="214"/>
          <w:jc w:val="center"/>
        </w:trPr>
        <w:tc>
          <w:tcPr>
            <w:tcW w:w="1454" w:type="dxa"/>
            <w:vMerge/>
            <w:shd w:val="clear" w:color="auto" w:fill="808080" w:themeFill="background1" w:themeFillShade="80"/>
            <w:noWrap/>
            <w:vAlign w:val="center"/>
          </w:tcPr>
          <w:p w14:paraId="7DAF530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A11218A" w14:textId="675889FB"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940E2">
              <w:rPr>
                <w:rFonts w:asciiTheme="minorHAnsi" w:hAnsiTheme="minorHAnsi" w:cstheme="minorHAnsi"/>
              </w:rPr>
              <w:t>-Rule-</w:t>
            </w:r>
            <w:proofErr w:type="spellStart"/>
            <w:r w:rsidR="00A91757" w:rsidRPr="007940E2">
              <w:rPr>
                <w:rFonts w:asciiTheme="minorHAnsi" w:hAnsiTheme="minorHAnsi" w:cstheme="minorHAnsi"/>
              </w:rPr>
              <w:t>IdentityTrigger</w:t>
            </w:r>
            <w:proofErr w:type="spellEnd"/>
            <w:r w:rsidR="00A91757" w:rsidRPr="007940E2">
              <w:rPr>
                <w:rFonts w:asciiTheme="minorHAnsi" w:hAnsiTheme="minorHAnsi" w:cstheme="minorHAnsi"/>
              </w:rPr>
              <w:t>-Associate Separation</w:t>
            </w:r>
          </w:p>
        </w:tc>
        <w:tc>
          <w:tcPr>
            <w:tcW w:w="3865" w:type="dxa"/>
          </w:tcPr>
          <w:p w14:paraId="0E40777D" w14:textId="77777777" w:rsidR="00A91757" w:rsidRDefault="00A91757" w:rsidP="00A063EA">
            <w:pPr>
              <w:spacing w:after="0"/>
              <w:jc w:val="left"/>
              <w:rPr>
                <w:rFonts w:asciiTheme="minorHAnsi" w:hAnsiTheme="minorHAnsi" w:cstheme="minorHAnsi"/>
              </w:rPr>
            </w:pPr>
            <w:r>
              <w:rPr>
                <w:rFonts w:asciiTheme="minorHAnsi" w:hAnsiTheme="minorHAnsi" w:cstheme="minorHAnsi"/>
              </w:rPr>
              <w:t>Identity Trigger rule to trigger separation of an active Associate</w:t>
            </w:r>
          </w:p>
        </w:tc>
      </w:tr>
      <w:tr w:rsidR="00A91757" w:rsidRPr="00ED2160" w14:paraId="2314E071" w14:textId="77777777" w:rsidTr="00A063EA">
        <w:trPr>
          <w:trHeight w:val="186"/>
          <w:jc w:val="center"/>
        </w:trPr>
        <w:tc>
          <w:tcPr>
            <w:tcW w:w="1454" w:type="dxa"/>
            <w:vMerge w:val="restart"/>
            <w:shd w:val="clear" w:color="auto" w:fill="808080" w:themeFill="background1" w:themeFillShade="80"/>
            <w:noWrap/>
            <w:vAlign w:val="center"/>
          </w:tcPr>
          <w:p w14:paraId="31ED550F"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Task</w:t>
            </w:r>
          </w:p>
        </w:tc>
        <w:tc>
          <w:tcPr>
            <w:tcW w:w="3946" w:type="dxa"/>
            <w:vAlign w:val="center"/>
          </w:tcPr>
          <w:p w14:paraId="78E4F7F6" w14:textId="359E025B"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-Task-PeopleSoft Aggregation and ID Refresh Task</w:t>
            </w:r>
          </w:p>
        </w:tc>
        <w:tc>
          <w:tcPr>
            <w:tcW w:w="3865" w:type="dxa"/>
          </w:tcPr>
          <w:p w14:paraId="03099E91"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 send validation error notifications and refresh Associate identity (sequential task)</w:t>
            </w:r>
          </w:p>
        </w:tc>
      </w:tr>
      <w:tr w:rsidR="00A91757" w:rsidRPr="00ED2160" w14:paraId="638C288F" w14:textId="77777777" w:rsidTr="00A063EA">
        <w:trPr>
          <w:trHeight w:val="183"/>
          <w:jc w:val="center"/>
        </w:trPr>
        <w:tc>
          <w:tcPr>
            <w:tcW w:w="1454" w:type="dxa"/>
            <w:vMerge/>
            <w:shd w:val="clear" w:color="auto" w:fill="808080" w:themeFill="background1" w:themeFillShade="80"/>
            <w:noWrap/>
            <w:vAlign w:val="center"/>
          </w:tcPr>
          <w:p w14:paraId="72F318A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304D790" w14:textId="21B43C3C"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154F7">
              <w:rPr>
                <w:rFonts w:asciiTheme="minorHAnsi" w:hAnsiTheme="minorHAnsi" w:cstheme="minorHAnsi"/>
              </w:rPr>
              <w:t>-Task-</w:t>
            </w:r>
            <w:proofErr w:type="spellStart"/>
            <w:r w:rsidR="00A91757" w:rsidRPr="00B154F7">
              <w:rPr>
                <w:rFonts w:asciiTheme="minorHAnsi" w:hAnsiTheme="minorHAnsi" w:cstheme="minorHAnsi"/>
              </w:rPr>
              <w:t>AccountAggregation</w:t>
            </w:r>
            <w:proofErr w:type="spellEnd"/>
            <w:r w:rsidR="00A91757" w:rsidRPr="00B154F7">
              <w:rPr>
                <w:rFonts w:asciiTheme="minorHAnsi" w:hAnsiTheme="minorHAnsi" w:cstheme="minorHAnsi"/>
              </w:rPr>
              <w:t>-PeopleSoft</w:t>
            </w:r>
          </w:p>
        </w:tc>
        <w:tc>
          <w:tcPr>
            <w:tcW w:w="3865" w:type="dxa"/>
          </w:tcPr>
          <w:p w14:paraId="1BCEB1EA"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aggregate HR data</w:t>
            </w:r>
          </w:p>
        </w:tc>
      </w:tr>
      <w:tr w:rsidR="00A91757" w:rsidRPr="00ED2160" w14:paraId="47BA9695" w14:textId="77777777" w:rsidTr="00A063EA">
        <w:trPr>
          <w:trHeight w:val="183"/>
          <w:jc w:val="center"/>
        </w:trPr>
        <w:tc>
          <w:tcPr>
            <w:tcW w:w="1454" w:type="dxa"/>
            <w:vMerge/>
            <w:shd w:val="clear" w:color="auto" w:fill="808080" w:themeFill="background1" w:themeFillShade="80"/>
            <w:noWrap/>
            <w:vAlign w:val="center"/>
          </w:tcPr>
          <w:p w14:paraId="12FCEBE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BF23990" w14:textId="79FB9F53"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w:t>
            </w:r>
            <w:r w:rsidR="00A91757">
              <w:rPr>
                <w:rFonts w:asciiTheme="minorHAnsi" w:hAnsiTheme="minorHAnsi" w:cstheme="minorHAnsi"/>
              </w:rPr>
              <w:t>-HR Validation Error Notification</w:t>
            </w:r>
          </w:p>
        </w:tc>
        <w:tc>
          <w:tcPr>
            <w:tcW w:w="3865" w:type="dxa"/>
          </w:tcPr>
          <w:p w14:paraId="6696F179"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send HR data validation error notifications</w:t>
            </w:r>
          </w:p>
        </w:tc>
      </w:tr>
      <w:tr w:rsidR="00A91757" w:rsidRPr="00ED2160" w14:paraId="1FC2DD24" w14:textId="77777777" w:rsidTr="00A063EA">
        <w:trPr>
          <w:trHeight w:val="183"/>
          <w:jc w:val="center"/>
        </w:trPr>
        <w:tc>
          <w:tcPr>
            <w:tcW w:w="1454" w:type="dxa"/>
            <w:vMerge/>
            <w:shd w:val="clear" w:color="auto" w:fill="808080" w:themeFill="background1" w:themeFillShade="80"/>
            <w:noWrap/>
            <w:vAlign w:val="center"/>
          </w:tcPr>
          <w:p w14:paraId="5C2FB3F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D18ACEE" w14:textId="64F0E6FB"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-Task-Associate Refresh</w:t>
            </w:r>
          </w:p>
        </w:tc>
        <w:tc>
          <w:tcPr>
            <w:tcW w:w="3865" w:type="dxa"/>
          </w:tcPr>
          <w:p w14:paraId="26AEECE5"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process lifecycle events and update identity attributes for Associate</w:t>
            </w:r>
          </w:p>
        </w:tc>
      </w:tr>
      <w:tr w:rsidR="00A91757" w:rsidRPr="00ED2160" w14:paraId="33781786" w14:textId="77777777" w:rsidTr="00A063EA">
        <w:trPr>
          <w:trHeight w:val="270"/>
          <w:jc w:val="center"/>
        </w:trPr>
        <w:tc>
          <w:tcPr>
            <w:tcW w:w="1454" w:type="dxa"/>
            <w:shd w:val="clear" w:color="auto" w:fill="808080" w:themeFill="background1" w:themeFillShade="80"/>
            <w:noWrap/>
            <w:vAlign w:val="center"/>
          </w:tcPr>
          <w:p w14:paraId="11AA80A7"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Lifecycle Event</w:t>
            </w:r>
          </w:p>
        </w:tc>
        <w:tc>
          <w:tcPr>
            <w:tcW w:w="3946" w:type="dxa"/>
            <w:vAlign w:val="center"/>
          </w:tcPr>
          <w:p w14:paraId="55164096" w14:textId="77777777" w:rsidR="00A91757" w:rsidRDefault="00A91757" w:rsidP="00A063EA">
            <w:pPr>
              <w:spacing w:after="0"/>
              <w:jc w:val="left"/>
              <w:rPr>
                <w:rFonts w:asciiTheme="minorHAnsi" w:hAnsiTheme="minorHAnsi" w:cstheme="minorHAnsi"/>
              </w:rPr>
            </w:pPr>
            <w:r w:rsidRPr="007940E2">
              <w:rPr>
                <w:rFonts w:asciiTheme="minorHAnsi" w:hAnsiTheme="minorHAnsi" w:cstheme="minorHAnsi"/>
              </w:rPr>
              <w:t>Associate Leaver</w:t>
            </w:r>
          </w:p>
        </w:tc>
        <w:tc>
          <w:tcPr>
            <w:tcW w:w="3865" w:type="dxa"/>
          </w:tcPr>
          <w:p w14:paraId="51B8A3FE" w14:textId="77777777" w:rsidR="00A91757" w:rsidRDefault="00A91757" w:rsidP="00A063EA">
            <w:pPr>
              <w:spacing w:after="0"/>
              <w:jc w:val="left"/>
              <w:rPr>
                <w:rFonts w:asciiTheme="minorHAnsi" w:hAnsiTheme="minorHAnsi" w:cstheme="minorHAnsi"/>
              </w:rPr>
            </w:pPr>
            <w:r>
              <w:rPr>
                <w:rFonts w:asciiTheme="minorHAnsi" w:hAnsiTheme="minorHAnsi" w:cstheme="minorHAnsi"/>
              </w:rPr>
              <w:t>Lifecycle event triggered for termination of an active Associate</w:t>
            </w:r>
          </w:p>
        </w:tc>
      </w:tr>
      <w:tr w:rsidR="00A91757" w:rsidRPr="00ED2160" w14:paraId="146E5325" w14:textId="77777777" w:rsidTr="00A063EA">
        <w:trPr>
          <w:trHeight w:val="178"/>
          <w:jc w:val="center"/>
        </w:trPr>
        <w:tc>
          <w:tcPr>
            <w:tcW w:w="1454" w:type="dxa"/>
            <w:vMerge w:val="restart"/>
            <w:shd w:val="clear" w:color="auto" w:fill="808080" w:themeFill="background1" w:themeFillShade="80"/>
            <w:noWrap/>
            <w:vAlign w:val="center"/>
          </w:tcPr>
          <w:p w14:paraId="212B37C3"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120703A4" w14:textId="30EB12B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865" w:type="dxa"/>
          </w:tcPr>
          <w:p w14:paraId="32236F37"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002A298B" w14:textId="77777777" w:rsidTr="00A063EA">
        <w:trPr>
          <w:trHeight w:val="177"/>
          <w:jc w:val="center"/>
        </w:trPr>
        <w:tc>
          <w:tcPr>
            <w:tcW w:w="1454" w:type="dxa"/>
            <w:vMerge/>
            <w:shd w:val="clear" w:color="auto" w:fill="808080" w:themeFill="background1" w:themeFillShade="80"/>
            <w:noWrap/>
            <w:vAlign w:val="center"/>
          </w:tcPr>
          <w:p w14:paraId="677874D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326C04F" w14:textId="7647976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-Custom-Application Custom</w:t>
            </w:r>
          </w:p>
        </w:tc>
        <w:tc>
          <w:tcPr>
            <w:tcW w:w="3865" w:type="dxa"/>
          </w:tcPr>
          <w:p w14:paraId="50AC61A0"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mandatory attributes for PeopleSoft data validation</w:t>
            </w:r>
          </w:p>
        </w:tc>
      </w:tr>
      <w:tr w:rsidR="00A91757" w:rsidRPr="00ED2160" w14:paraId="721E416B" w14:textId="77777777" w:rsidTr="00A063EA">
        <w:trPr>
          <w:trHeight w:val="368"/>
          <w:jc w:val="center"/>
        </w:trPr>
        <w:tc>
          <w:tcPr>
            <w:tcW w:w="1454" w:type="dxa"/>
            <w:vMerge w:val="restart"/>
            <w:shd w:val="clear" w:color="auto" w:fill="808080" w:themeFill="background1" w:themeFillShade="80"/>
            <w:noWrap/>
            <w:vAlign w:val="center"/>
          </w:tcPr>
          <w:p w14:paraId="6C887AFB"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4AE2E5F2" w14:textId="7745B4B5"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D7336">
              <w:rPr>
                <w:rFonts w:asciiTheme="minorHAnsi" w:hAnsiTheme="minorHAnsi" w:cstheme="minorHAnsi"/>
              </w:rPr>
              <w:t>-</w:t>
            </w:r>
            <w:proofErr w:type="spellStart"/>
            <w:r w:rsidR="00A91757" w:rsidRPr="00BD7336">
              <w:rPr>
                <w:rFonts w:asciiTheme="minorHAnsi" w:hAnsiTheme="minorHAnsi" w:cstheme="minorHAnsi"/>
              </w:rPr>
              <w:t>EmailTemplate</w:t>
            </w:r>
            <w:proofErr w:type="spellEnd"/>
            <w:r w:rsidR="00A91757" w:rsidRPr="00BD7336">
              <w:rPr>
                <w:rFonts w:asciiTheme="minorHAnsi" w:hAnsiTheme="minorHAnsi" w:cstheme="minorHAnsi"/>
              </w:rPr>
              <w:t>-Separation User Notification for GIC</w:t>
            </w:r>
          </w:p>
        </w:tc>
        <w:tc>
          <w:tcPr>
            <w:tcW w:w="3865" w:type="dxa"/>
          </w:tcPr>
          <w:p w14:paraId="7D9C5964" w14:textId="4A296156"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Associate Separation notification to GIC team (</w:t>
            </w:r>
            <w:proofErr w:type="spellStart"/>
            <w:r>
              <w:rPr>
                <w:rFonts w:asciiTheme="minorHAnsi" w:hAnsiTheme="minorHAnsi" w:cstheme="minorHAnsi"/>
              </w:rPr>
              <w:t>gic@</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Pr>
                <w:rFonts w:asciiTheme="minorHAnsi" w:hAnsiTheme="minorHAnsi" w:cstheme="minorHAnsi"/>
              </w:rPr>
              <w:t>.com)</w:t>
            </w:r>
          </w:p>
        </w:tc>
      </w:tr>
      <w:tr w:rsidR="00A91757" w:rsidRPr="00ED2160" w14:paraId="1014204A" w14:textId="77777777" w:rsidTr="00A063EA">
        <w:trPr>
          <w:trHeight w:val="368"/>
          <w:jc w:val="center"/>
        </w:trPr>
        <w:tc>
          <w:tcPr>
            <w:tcW w:w="1454" w:type="dxa"/>
            <w:vMerge/>
            <w:shd w:val="clear" w:color="auto" w:fill="808080" w:themeFill="background1" w:themeFillShade="80"/>
            <w:noWrap/>
            <w:vAlign w:val="center"/>
          </w:tcPr>
          <w:p w14:paraId="0DC09BE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1290A3D" w14:textId="5464C6AE"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7763B">
              <w:rPr>
                <w:rFonts w:asciiTheme="minorHAnsi" w:hAnsiTheme="minorHAnsi" w:cstheme="minorHAnsi"/>
              </w:rPr>
              <w:t>-</w:t>
            </w:r>
            <w:proofErr w:type="spellStart"/>
            <w:r w:rsidR="00A91757" w:rsidRPr="0047763B">
              <w:rPr>
                <w:rFonts w:asciiTheme="minorHAnsi" w:hAnsiTheme="minorHAnsi" w:cstheme="minorHAnsi"/>
              </w:rPr>
              <w:t>EmailTemplate</w:t>
            </w:r>
            <w:proofErr w:type="spellEnd"/>
            <w:r w:rsidR="00A91757" w:rsidRPr="0047763B">
              <w:rPr>
                <w:rFonts w:asciiTheme="minorHAnsi" w:hAnsiTheme="minorHAnsi" w:cstheme="minorHAnsi"/>
              </w:rPr>
              <w:t>-Separation Associate Notification for ITAC Tickets</w:t>
            </w:r>
          </w:p>
        </w:tc>
        <w:tc>
          <w:tcPr>
            <w:tcW w:w="3865" w:type="dxa"/>
          </w:tcPr>
          <w:p w14:paraId="0E7A9789" w14:textId="2E966EB2"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Associate Separation notification to ITAC team (</w:t>
            </w:r>
            <w:proofErr w:type="spellStart"/>
            <w:r w:rsidRPr="00BC2C43">
              <w:rPr>
                <w:rFonts w:asciiTheme="minorHAnsi" w:hAnsiTheme="minorHAnsi" w:cstheme="minorHAnsi"/>
              </w:rPr>
              <w:t>itactickets@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BC2C43">
              <w:rPr>
                <w:rFonts w:asciiTheme="minorHAnsi" w:hAnsiTheme="minorHAnsi" w:cstheme="minorHAnsi"/>
              </w:rPr>
              <w:t>.com</w:t>
            </w:r>
            <w:r>
              <w:rPr>
                <w:rFonts w:asciiTheme="minorHAnsi" w:hAnsiTheme="minorHAnsi" w:cstheme="minorHAnsi"/>
              </w:rPr>
              <w:t>)</w:t>
            </w:r>
          </w:p>
        </w:tc>
      </w:tr>
      <w:tr w:rsidR="00A91757" w:rsidRPr="00ED2160" w14:paraId="1D416C73" w14:textId="77777777" w:rsidTr="00A063EA">
        <w:trPr>
          <w:trHeight w:val="245"/>
          <w:jc w:val="center"/>
        </w:trPr>
        <w:tc>
          <w:tcPr>
            <w:tcW w:w="1454" w:type="dxa"/>
            <w:vMerge/>
            <w:shd w:val="clear" w:color="auto" w:fill="808080" w:themeFill="background1" w:themeFillShade="80"/>
            <w:noWrap/>
            <w:vAlign w:val="center"/>
          </w:tcPr>
          <w:p w14:paraId="6F276F3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6E2F4B0" w14:textId="22F0706C"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w:t>
            </w:r>
            <w:proofErr w:type="spellStart"/>
            <w:r w:rsidR="00A91757" w:rsidRPr="006472BA">
              <w:rPr>
                <w:rFonts w:asciiTheme="minorHAnsi" w:hAnsiTheme="minorHAnsi" w:cstheme="minorHAnsi"/>
              </w:rPr>
              <w:t>ErrorHandling-NotifyHRDataValidationError</w:t>
            </w:r>
            <w:proofErr w:type="spellEnd"/>
          </w:p>
        </w:tc>
        <w:tc>
          <w:tcPr>
            <w:tcW w:w="3865" w:type="dxa"/>
          </w:tcPr>
          <w:p w14:paraId="5BD1DE13" w14:textId="3DBAE6C4"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HR data validation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635F75DC" w14:textId="77777777" w:rsidTr="00A063EA">
        <w:trPr>
          <w:trHeight w:val="245"/>
          <w:jc w:val="center"/>
        </w:trPr>
        <w:tc>
          <w:tcPr>
            <w:tcW w:w="1454" w:type="dxa"/>
            <w:vMerge/>
            <w:shd w:val="clear" w:color="auto" w:fill="808080" w:themeFill="background1" w:themeFillShade="80"/>
            <w:noWrap/>
            <w:vAlign w:val="center"/>
          </w:tcPr>
          <w:p w14:paraId="71EA40A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2C0494C" w14:textId="42A3DF85"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865" w:type="dxa"/>
          </w:tcPr>
          <w:p w14:paraId="65C8CCA3" w14:textId="3C2D5F4B"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5A81F8BE" w14:textId="77777777" w:rsidTr="00A063EA">
        <w:trPr>
          <w:trHeight w:val="245"/>
          <w:jc w:val="center"/>
        </w:trPr>
        <w:tc>
          <w:tcPr>
            <w:tcW w:w="1454" w:type="dxa"/>
            <w:vMerge/>
            <w:shd w:val="clear" w:color="auto" w:fill="808080" w:themeFill="background1" w:themeFillShade="80"/>
            <w:noWrap/>
            <w:vAlign w:val="center"/>
          </w:tcPr>
          <w:p w14:paraId="6039614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4567B6D" w14:textId="003B2EC3"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865" w:type="dxa"/>
          </w:tcPr>
          <w:p w14:paraId="54C9BDC4" w14:textId="5C018B3A"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47308A7B" w14:textId="77777777" w:rsidR="00A91757" w:rsidRPr="00C80A76" w:rsidRDefault="00A91757" w:rsidP="00A91757"/>
    <w:p w14:paraId="2C3D7B62" w14:textId="77777777" w:rsidR="00A91757" w:rsidRDefault="00A91757" w:rsidP="0073411E">
      <w:pPr>
        <w:pStyle w:val="Heading4"/>
      </w:pPr>
      <w:r>
        <w:t>Associate Emergency Separation</w:t>
      </w:r>
    </w:p>
    <w:p w14:paraId="4DB32B41" w14:textId="3EB28581" w:rsidR="00A91757" w:rsidRPr="003D364D" w:rsidRDefault="00A91757" w:rsidP="00A91757">
      <w:pPr>
        <w:spacing w:after="0"/>
        <w:jc w:val="left"/>
        <w:rPr>
          <w:rFonts w:cs="Calibri"/>
        </w:rPr>
      </w:pPr>
      <w:r w:rsidRPr="003D364D">
        <w:rPr>
          <w:rFonts w:cs="Calibri"/>
        </w:rPr>
        <w:t xml:space="preserve">The </w:t>
      </w:r>
      <w:r w:rsidR="00604590">
        <w:rPr>
          <w:rFonts w:cs="Calibri"/>
        </w:rPr>
        <w:t xml:space="preserve">solution provides </w:t>
      </w:r>
      <w:r w:rsidRPr="003D364D">
        <w:rPr>
          <w:rFonts w:cs="Calibri"/>
        </w:rPr>
        <w:t>a web interface for ITAC team to disable a user. Once a user is disabled, the solution automatically disable</w:t>
      </w:r>
      <w:r w:rsidR="00604590">
        <w:rPr>
          <w:rFonts w:cs="Calibri"/>
        </w:rPr>
        <w:t>s</w:t>
      </w:r>
      <w:r w:rsidRPr="003D364D">
        <w:rPr>
          <w:rFonts w:cs="Calibri"/>
        </w:rPr>
        <w:t xml:space="preserve"> user accounts in downstream LDAP systems</w:t>
      </w:r>
    </w:p>
    <w:p w14:paraId="6D8F2F7B" w14:textId="77777777" w:rsidR="00A91757" w:rsidRDefault="00A91757" w:rsidP="00A91757">
      <w:pPr>
        <w:pStyle w:val="Caption"/>
      </w:pPr>
      <w:bookmarkStart w:id="770" w:name="_Toc38014947"/>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20</w:t>
      </w:r>
      <w:r w:rsidR="00B20B72">
        <w:rPr>
          <w:noProof/>
        </w:rPr>
        <w:fldChar w:fldCharType="end"/>
      </w:r>
      <w:r>
        <w:t xml:space="preserve">: </w:t>
      </w:r>
      <w:r w:rsidRPr="00A32E5A">
        <w:t>Associate Emergency Separation</w:t>
      </w:r>
      <w:bookmarkEnd w:id="770"/>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1F809BFA" w14:textId="77777777" w:rsidTr="00A063EA">
        <w:trPr>
          <w:trHeight w:val="368"/>
          <w:jc w:val="center"/>
        </w:trPr>
        <w:tc>
          <w:tcPr>
            <w:tcW w:w="1454" w:type="dxa"/>
            <w:vMerge w:val="restart"/>
            <w:shd w:val="clear" w:color="auto" w:fill="808080" w:themeFill="background1" w:themeFillShade="80"/>
            <w:noWrap/>
            <w:vAlign w:val="center"/>
            <w:hideMark/>
          </w:tcPr>
          <w:p w14:paraId="291D7DD7"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hideMark/>
          </w:tcPr>
          <w:p w14:paraId="6B717A31" w14:textId="64EE01E8"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B92699">
              <w:rPr>
                <w:rFonts w:asciiTheme="minorHAnsi" w:hAnsiTheme="minorHAnsi" w:cstheme="minorHAnsi"/>
              </w:rPr>
              <w:t>-Work</w:t>
            </w:r>
            <w:r w:rsidR="00A91757">
              <w:rPr>
                <w:rFonts w:asciiTheme="minorHAnsi" w:hAnsiTheme="minorHAnsi" w:cstheme="minorHAnsi"/>
              </w:rPr>
              <w:t>f</w:t>
            </w:r>
            <w:r w:rsidR="00A91757" w:rsidRPr="00B92699">
              <w:rPr>
                <w:rFonts w:asciiTheme="minorHAnsi" w:hAnsiTheme="minorHAnsi" w:cstheme="minorHAnsi"/>
              </w:rPr>
              <w:t>low-Associate Separation</w:t>
            </w:r>
          </w:p>
        </w:tc>
        <w:tc>
          <w:tcPr>
            <w:tcW w:w="3865" w:type="dxa"/>
          </w:tcPr>
          <w:p w14:paraId="7B69A8E0"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IIQ workflow Used to show custom forms to ITAC user for requesting Associate Emergency Separation</w:t>
            </w:r>
          </w:p>
        </w:tc>
      </w:tr>
      <w:tr w:rsidR="00A91757" w:rsidRPr="00ED2160" w14:paraId="4A037889" w14:textId="77777777" w:rsidTr="00A063EA">
        <w:trPr>
          <w:trHeight w:val="248"/>
          <w:jc w:val="center"/>
        </w:trPr>
        <w:tc>
          <w:tcPr>
            <w:tcW w:w="1454" w:type="dxa"/>
            <w:vMerge/>
            <w:shd w:val="clear" w:color="auto" w:fill="808080" w:themeFill="background1" w:themeFillShade="80"/>
            <w:noWrap/>
            <w:vAlign w:val="center"/>
          </w:tcPr>
          <w:p w14:paraId="23EC906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56B8273" w14:textId="43C38B09"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865" w:type="dxa"/>
          </w:tcPr>
          <w:p w14:paraId="48784BDF"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66A0B7F5" w14:textId="77777777" w:rsidTr="00A063EA">
        <w:trPr>
          <w:trHeight w:val="214"/>
          <w:jc w:val="center"/>
        </w:trPr>
        <w:tc>
          <w:tcPr>
            <w:tcW w:w="1454" w:type="dxa"/>
            <w:vMerge/>
            <w:shd w:val="clear" w:color="auto" w:fill="808080" w:themeFill="background1" w:themeFillShade="80"/>
            <w:noWrap/>
            <w:vAlign w:val="center"/>
          </w:tcPr>
          <w:p w14:paraId="0234076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10C8F8D" w14:textId="4FE78561"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D1A0D">
              <w:rPr>
                <w:rFonts w:asciiTheme="minorHAnsi" w:hAnsiTheme="minorHAnsi" w:cstheme="minorHAnsi"/>
              </w:rPr>
              <w:t>-Work</w:t>
            </w:r>
            <w:r w:rsidR="00A91757">
              <w:rPr>
                <w:rFonts w:asciiTheme="minorHAnsi" w:hAnsiTheme="minorHAnsi" w:cstheme="minorHAnsi"/>
              </w:rPr>
              <w:t>f</w:t>
            </w:r>
            <w:r w:rsidR="00A91757" w:rsidRPr="004D1A0D">
              <w:rPr>
                <w:rFonts w:asciiTheme="minorHAnsi" w:hAnsiTheme="minorHAnsi" w:cstheme="minorHAnsi"/>
              </w:rPr>
              <w:t>low-Identity Separation</w:t>
            </w:r>
          </w:p>
        </w:tc>
        <w:tc>
          <w:tcPr>
            <w:tcW w:w="3865" w:type="dxa"/>
          </w:tcPr>
          <w:p w14:paraId="79EBD03D"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processing separation of Associates and Partners. </w:t>
            </w:r>
          </w:p>
        </w:tc>
      </w:tr>
      <w:tr w:rsidR="00A91757" w:rsidRPr="00ED2160" w14:paraId="45ADAB8A" w14:textId="77777777" w:rsidTr="00A063EA">
        <w:trPr>
          <w:trHeight w:val="165"/>
          <w:jc w:val="center"/>
        </w:trPr>
        <w:tc>
          <w:tcPr>
            <w:tcW w:w="1454" w:type="dxa"/>
            <w:vMerge/>
            <w:shd w:val="clear" w:color="auto" w:fill="808080" w:themeFill="background1" w:themeFillShade="80"/>
            <w:noWrap/>
            <w:vAlign w:val="center"/>
          </w:tcPr>
          <w:p w14:paraId="3EBE1F5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EC48D85" w14:textId="6CC6913E"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D1A0D">
              <w:rPr>
                <w:rFonts w:asciiTheme="minorHAnsi" w:hAnsiTheme="minorHAnsi" w:cstheme="minorHAnsi"/>
              </w:rPr>
              <w:t>-Workflow-Separation Notifications</w:t>
            </w:r>
          </w:p>
        </w:tc>
        <w:tc>
          <w:tcPr>
            <w:tcW w:w="3865" w:type="dxa"/>
          </w:tcPr>
          <w:p w14:paraId="7575DD09"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sending all notifications regarding separation process</w:t>
            </w:r>
          </w:p>
        </w:tc>
      </w:tr>
      <w:tr w:rsidR="00A91757" w:rsidRPr="00ED2160" w14:paraId="651A6E34" w14:textId="77777777" w:rsidTr="00A063EA">
        <w:trPr>
          <w:trHeight w:val="165"/>
          <w:jc w:val="center"/>
        </w:trPr>
        <w:tc>
          <w:tcPr>
            <w:tcW w:w="1454" w:type="dxa"/>
            <w:vMerge/>
            <w:shd w:val="clear" w:color="auto" w:fill="808080" w:themeFill="background1" w:themeFillShade="80"/>
            <w:noWrap/>
            <w:vAlign w:val="center"/>
          </w:tcPr>
          <w:p w14:paraId="329A9DF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0AB7FA5" w14:textId="6D6C97C5"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7E4CD87F"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723ACFB4" w14:textId="77777777" w:rsidTr="00A063EA">
        <w:trPr>
          <w:trHeight w:val="300"/>
          <w:jc w:val="center"/>
        </w:trPr>
        <w:tc>
          <w:tcPr>
            <w:tcW w:w="1454" w:type="dxa"/>
            <w:shd w:val="clear" w:color="auto" w:fill="808080" w:themeFill="background1" w:themeFillShade="80"/>
            <w:noWrap/>
            <w:vAlign w:val="center"/>
            <w:hideMark/>
          </w:tcPr>
          <w:p w14:paraId="4202BAA6"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7DBF5282" w14:textId="03DC8826"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2FCD4E1F"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6DD9E508" w14:textId="77777777" w:rsidTr="00A063EA">
        <w:trPr>
          <w:trHeight w:val="608"/>
          <w:jc w:val="center"/>
        </w:trPr>
        <w:tc>
          <w:tcPr>
            <w:tcW w:w="1454" w:type="dxa"/>
            <w:vMerge w:val="restart"/>
            <w:shd w:val="clear" w:color="auto" w:fill="808080" w:themeFill="background1" w:themeFillShade="80"/>
            <w:noWrap/>
            <w:vAlign w:val="center"/>
          </w:tcPr>
          <w:p w14:paraId="553F216D"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71F2484F"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w:t>
            </w:r>
          </w:p>
        </w:tc>
        <w:tc>
          <w:tcPr>
            <w:tcW w:w="3865" w:type="dxa"/>
          </w:tcPr>
          <w:p w14:paraId="76CCE63F"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 application used for aggregating Associate data</w:t>
            </w:r>
          </w:p>
          <w:p w14:paraId="2DAA004A" w14:textId="77777777" w:rsidR="00A91757" w:rsidRDefault="00A91757" w:rsidP="00A063EA">
            <w:pPr>
              <w:spacing w:after="0"/>
              <w:jc w:val="left"/>
              <w:rPr>
                <w:rFonts w:asciiTheme="minorHAnsi" w:hAnsiTheme="minorHAnsi" w:cstheme="minorHAnsi"/>
              </w:rPr>
            </w:pPr>
          </w:p>
        </w:tc>
      </w:tr>
      <w:tr w:rsidR="00A91757" w:rsidRPr="00ED2160" w14:paraId="1BED92BE" w14:textId="77777777" w:rsidTr="00A063EA">
        <w:trPr>
          <w:trHeight w:val="607"/>
          <w:jc w:val="center"/>
        </w:trPr>
        <w:tc>
          <w:tcPr>
            <w:tcW w:w="1454" w:type="dxa"/>
            <w:vMerge/>
            <w:shd w:val="clear" w:color="auto" w:fill="808080" w:themeFill="background1" w:themeFillShade="80"/>
            <w:noWrap/>
            <w:vAlign w:val="center"/>
          </w:tcPr>
          <w:p w14:paraId="5B344F0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0C99C57"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517F5753"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1D45DAF4"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new Associate accounts</w:t>
            </w:r>
          </w:p>
        </w:tc>
      </w:tr>
      <w:tr w:rsidR="00A91757" w:rsidRPr="00ED2160" w14:paraId="7E792E25" w14:textId="77777777" w:rsidTr="00A063EA">
        <w:trPr>
          <w:trHeight w:val="488"/>
          <w:jc w:val="center"/>
        </w:trPr>
        <w:tc>
          <w:tcPr>
            <w:tcW w:w="1454" w:type="dxa"/>
            <w:vMerge w:val="restart"/>
            <w:shd w:val="clear" w:color="auto" w:fill="808080" w:themeFill="background1" w:themeFillShade="80"/>
            <w:noWrap/>
            <w:vAlign w:val="center"/>
          </w:tcPr>
          <w:p w14:paraId="04233D2C"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56EE72A9" w14:textId="7B789EA7"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JDBCBuildMap</w:t>
            </w:r>
            <w:proofErr w:type="spellEnd"/>
            <w:r w:rsidR="00A91757" w:rsidRPr="005F363E">
              <w:rPr>
                <w:rFonts w:asciiTheme="minorHAnsi" w:hAnsiTheme="minorHAnsi" w:cstheme="minorHAnsi"/>
              </w:rPr>
              <w:t>-PeopleSoft</w:t>
            </w:r>
          </w:p>
        </w:tc>
        <w:tc>
          <w:tcPr>
            <w:tcW w:w="3865" w:type="dxa"/>
          </w:tcPr>
          <w:p w14:paraId="14B1A7A5"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BuildMap</w:t>
            </w:r>
            <w:proofErr w:type="spellEnd"/>
            <w:r>
              <w:rPr>
                <w:rFonts w:asciiTheme="minorHAnsi" w:hAnsiTheme="minorHAnsi" w:cstheme="minorHAnsi"/>
              </w:rPr>
              <w:t xml:space="preserve"> rule used for updating PeopleSoft data (adding “a” to </w:t>
            </w:r>
            <w:proofErr w:type="spellStart"/>
            <w:r>
              <w:rPr>
                <w:rFonts w:asciiTheme="minorHAnsi" w:hAnsiTheme="minorHAnsi" w:cstheme="minorHAnsi"/>
              </w:rPr>
              <w:t>employeeId</w:t>
            </w:r>
            <w:proofErr w:type="spellEnd"/>
            <w:r>
              <w:rPr>
                <w:rFonts w:asciiTheme="minorHAnsi" w:hAnsiTheme="minorHAnsi" w:cstheme="minorHAnsi"/>
              </w:rPr>
              <w:t>)</w:t>
            </w:r>
          </w:p>
        </w:tc>
      </w:tr>
      <w:tr w:rsidR="00A91757" w:rsidRPr="00ED2160" w14:paraId="6718440F" w14:textId="77777777" w:rsidTr="00A063EA">
        <w:trPr>
          <w:trHeight w:val="165"/>
          <w:jc w:val="center"/>
        </w:trPr>
        <w:tc>
          <w:tcPr>
            <w:tcW w:w="1454" w:type="dxa"/>
            <w:vMerge/>
            <w:shd w:val="clear" w:color="auto" w:fill="808080" w:themeFill="background1" w:themeFillShade="80"/>
            <w:noWrap/>
            <w:vAlign w:val="center"/>
          </w:tcPr>
          <w:p w14:paraId="09EC2D0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488AC2E" w14:textId="7E1CAEAB"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IdentityCreation</w:t>
            </w:r>
            <w:proofErr w:type="spellEnd"/>
            <w:r w:rsidR="00A91757" w:rsidRPr="005F363E">
              <w:rPr>
                <w:rFonts w:asciiTheme="minorHAnsi" w:hAnsiTheme="minorHAnsi" w:cstheme="minorHAnsi"/>
              </w:rPr>
              <w:t>-PeopleSoft</w:t>
            </w:r>
          </w:p>
        </w:tc>
        <w:tc>
          <w:tcPr>
            <w:tcW w:w="3865" w:type="dxa"/>
          </w:tcPr>
          <w:p w14:paraId="4A42287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Creation rule used for generating </w:t>
            </w:r>
            <w:proofErr w:type="spellStart"/>
            <w:r>
              <w:rPr>
                <w:rFonts w:asciiTheme="minorHAnsi" w:hAnsiTheme="minorHAnsi" w:cstheme="minorHAnsi"/>
              </w:rPr>
              <w:t>shortname</w:t>
            </w:r>
            <w:proofErr w:type="spellEnd"/>
            <w:r>
              <w:rPr>
                <w:rFonts w:asciiTheme="minorHAnsi" w:hAnsiTheme="minorHAnsi" w:cstheme="minorHAnsi"/>
              </w:rPr>
              <w:t xml:space="preserve"> and email ID for new Associate</w:t>
            </w:r>
          </w:p>
        </w:tc>
      </w:tr>
      <w:tr w:rsidR="00A91757" w:rsidRPr="00ED2160" w14:paraId="303CB917" w14:textId="77777777" w:rsidTr="00A063EA">
        <w:trPr>
          <w:trHeight w:val="165"/>
          <w:jc w:val="center"/>
        </w:trPr>
        <w:tc>
          <w:tcPr>
            <w:tcW w:w="1454" w:type="dxa"/>
            <w:vMerge/>
            <w:shd w:val="clear" w:color="auto" w:fill="808080" w:themeFill="background1" w:themeFillShade="80"/>
            <w:noWrap/>
            <w:vAlign w:val="center"/>
          </w:tcPr>
          <w:p w14:paraId="28F7EEE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A96077D" w14:textId="35A86DAA"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-Rule-Customization-PeopleSoft</w:t>
            </w:r>
          </w:p>
        </w:tc>
        <w:tc>
          <w:tcPr>
            <w:tcW w:w="3865" w:type="dxa"/>
          </w:tcPr>
          <w:p w14:paraId="78AA16E1"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Customization rule used for validating PeopleSoft data and updating account status</w:t>
            </w:r>
          </w:p>
        </w:tc>
      </w:tr>
      <w:tr w:rsidR="00A91757" w:rsidRPr="00ED2160" w14:paraId="57687527" w14:textId="77777777" w:rsidTr="00A063EA">
        <w:trPr>
          <w:trHeight w:val="214"/>
          <w:jc w:val="center"/>
        </w:trPr>
        <w:tc>
          <w:tcPr>
            <w:tcW w:w="1454" w:type="dxa"/>
            <w:vMerge/>
            <w:shd w:val="clear" w:color="auto" w:fill="808080" w:themeFill="background1" w:themeFillShade="80"/>
            <w:noWrap/>
            <w:vAlign w:val="center"/>
          </w:tcPr>
          <w:p w14:paraId="24956AD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3319361" w14:textId="721EBD86"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r w:rsidR="00A91757">
              <w:rPr>
                <w:rFonts w:asciiTheme="minorHAnsi" w:hAnsiTheme="minorHAnsi" w:cstheme="minorHAnsi"/>
              </w:rPr>
              <w:t>-Send HR Error Notification</w:t>
            </w:r>
          </w:p>
        </w:tc>
        <w:tc>
          <w:tcPr>
            <w:tcW w:w="3865" w:type="dxa"/>
          </w:tcPr>
          <w:p w14:paraId="6FEFA3B6"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to send HR data validation error notification to IAM admin team</w:t>
            </w:r>
          </w:p>
        </w:tc>
      </w:tr>
      <w:tr w:rsidR="00A91757" w:rsidRPr="00ED2160" w14:paraId="3E6B89D4" w14:textId="77777777" w:rsidTr="00A063EA">
        <w:trPr>
          <w:trHeight w:val="186"/>
          <w:jc w:val="center"/>
        </w:trPr>
        <w:tc>
          <w:tcPr>
            <w:tcW w:w="1454" w:type="dxa"/>
            <w:vMerge w:val="restart"/>
            <w:shd w:val="clear" w:color="auto" w:fill="808080" w:themeFill="background1" w:themeFillShade="80"/>
            <w:noWrap/>
            <w:vAlign w:val="center"/>
          </w:tcPr>
          <w:p w14:paraId="5D6332B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Form</w:t>
            </w:r>
          </w:p>
        </w:tc>
        <w:tc>
          <w:tcPr>
            <w:tcW w:w="3946" w:type="dxa"/>
            <w:vAlign w:val="center"/>
          </w:tcPr>
          <w:p w14:paraId="419D25EA" w14:textId="2AB45CDB"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B53F4">
              <w:rPr>
                <w:rFonts w:asciiTheme="minorHAnsi" w:hAnsiTheme="minorHAnsi" w:cstheme="minorHAnsi"/>
              </w:rPr>
              <w:t xml:space="preserve">-Form-Associate Select </w:t>
            </w:r>
            <w:proofErr w:type="gramStart"/>
            <w:r w:rsidR="00A91757" w:rsidRPr="006B53F4">
              <w:rPr>
                <w:rFonts w:asciiTheme="minorHAnsi" w:hAnsiTheme="minorHAnsi" w:cstheme="minorHAnsi"/>
              </w:rPr>
              <w:t>For</w:t>
            </w:r>
            <w:proofErr w:type="gramEnd"/>
            <w:r w:rsidR="00A91757" w:rsidRPr="006B53F4">
              <w:rPr>
                <w:rFonts w:asciiTheme="minorHAnsi" w:hAnsiTheme="minorHAnsi" w:cstheme="minorHAnsi"/>
              </w:rPr>
              <w:t xml:space="preserve"> Separation</w:t>
            </w:r>
          </w:p>
        </w:tc>
        <w:tc>
          <w:tcPr>
            <w:tcW w:w="3865" w:type="dxa"/>
          </w:tcPr>
          <w:p w14:paraId="44C46BE2" w14:textId="77777777" w:rsidR="00A91757" w:rsidRDefault="00A91757" w:rsidP="00A063EA">
            <w:pPr>
              <w:spacing w:after="0"/>
              <w:jc w:val="left"/>
              <w:rPr>
                <w:rFonts w:asciiTheme="minorHAnsi" w:hAnsiTheme="minorHAnsi" w:cstheme="minorHAnsi"/>
              </w:rPr>
            </w:pPr>
            <w:r>
              <w:rPr>
                <w:rFonts w:asciiTheme="minorHAnsi" w:hAnsiTheme="minorHAnsi" w:cstheme="minorHAnsi"/>
              </w:rPr>
              <w:t>Form used for selecting an active Associate to request for Separation</w:t>
            </w:r>
          </w:p>
        </w:tc>
      </w:tr>
      <w:tr w:rsidR="00A91757" w:rsidRPr="00ED2160" w14:paraId="469246E1" w14:textId="77777777" w:rsidTr="00A063EA">
        <w:trPr>
          <w:trHeight w:val="183"/>
          <w:jc w:val="center"/>
        </w:trPr>
        <w:tc>
          <w:tcPr>
            <w:tcW w:w="1454" w:type="dxa"/>
            <w:vMerge/>
            <w:shd w:val="clear" w:color="auto" w:fill="808080" w:themeFill="background1" w:themeFillShade="80"/>
            <w:noWrap/>
            <w:vAlign w:val="center"/>
          </w:tcPr>
          <w:p w14:paraId="3E9363D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76A9A3B" w14:textId="15611872"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B53F4">
              <w:rPr>
                <w:rFonts w:asciiTheme="minorHAnsi" w:hAnsiTheme="minorHAnsi" w:cstheme="minorHAnsi"/>
              </w:rPr>
              <w:t>-Form-Associate Separation</w:t>
            </w:r>
          </w:p>
        </w:tc>
        <w:tc>
          <w:tcPr>
            <w:tcW w:w="3865" w:type="dxa"/>
          </w:tcPr>
          <w:p w14:paraId="0FABA2D4"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Form used for requesting Associate Separation</w:t>
            </w:r>
          </w:p>
        </w:tc>
      </w:tr>
      <w:tr w:rsidR="00A91757" w:rsidRPr="00ED2160" w14:paraId="785DB31C" w14:textId="77777777" w:rsidTr="00A063EA">
        <w:trPr>
          <w:trHeight w:val="183"/>
          <w:jc w:val="center"/>
        </w:trPr>
        <w:tc>
          <w:tcPr>
            <w:tcW w:w="1454" w:type="dxa"/>
            <w:vMerge/>
            <w:shd w:val="clear" w:color="auto" w:fill="808080" w:themeFill="background1" w:themeFillShade="80"/>
            <w:noWrap/>
            <w:vAlign w:val="center"/>
          </w:tcPr>
          <w:p w14:paraId="74B5F17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2FE3AC1" w14:textId="420BCC56"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B53F4">
              <w:rPr>
                <w:rFonts w:asciiTheme="minorHAnsi" w:hAnsiTheme="minorHAnsi" w:cstheme="minorHAnsi"/>
              </w:rPr>
              <w:t>-Form-Associate Separation Confirmation</w:t>
            </w:r>
          </w:p>
        </w:tc>
        <w:tc>
          <w:tcPr>
            <w:tcW w:w="3865" w:type="dxa"/>
          </w:tcPr>
          <w:p w14:paraId="6E20B8C8"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Form used for confirming Associate Separation</w:t>
            </w:r>
          </w:p>
        </w:tc>
      </w:tr>
      <w:tr w:rsidR="00A91757" w:rsidRPr="00ED2160" w14:paraId="6C1D4128" w14:textId="77777777" w:rsidTr="00A063EA">
        <w:trPr>
          <w:trHeight w:val="178"/>
          <w:jc w:val="center"/>
        </w:trPr>
        <w:tc>
          <w:tcPr>
            <w:tcW w:w="1454" w:type="dxa"/>
            <w:shd w:val="clear" w:color="auto" w:fill="808080" w:themeFill="background1" w:themeFillShade="80"/>
            <w:noWrap/>
            <w:vAlign w:val="center"/>
          </w:tcPr>
          <w:p w14:paraId="3DAD4404"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3B171742" w14:textId="07D00967"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865" w:type="dxa"/>
          </w:tcPr>
          <w:p w14:paraId="7FE41597"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7D33E79B" w14:textId="77777777" w:rsidTr="00A063EA">
        <w:trPr>
          <w:trHeight w:val="488"/>
          <w:jc w:val="center"/>
        </w:trPr>
        <w:tc>
          <w:tcPr>
            <w:tcW w:w="1454" w:type="dxa"/>
            <w:shd w:val="clear" w:color="auto" w:fill="808080" w:themeFill="background1" w:themeFillShade="80"/>
            <w:noWrap/>
            <w:vAlign w:val="center"/>
          </w:tcPr>
          <w:p w14:paraId="39598CC0" w14:textId="61B88B77"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3B7966E9" w14:textId="77777777" w:rsidR="00A91757" w:rsidRDefault="00A91757" w:rsidP="00A063EA">
            <w:pPr>
              <w:spacing w:after="0"/>
              <w:jc w:val="left"/>
              <w:rPr>
                <w:rFonts w:asciiTheme="minorHAnsi" w:hAnsiTheme="minorHAnsi" w:cstheme="minorHAnsi"/>
              </w:rPr>
            </w:pPr>
            <w:r>
              <w:rPr>
                <w:rFonts w:asciiTheme="minorHAnsi" w:hAnsiTheme="minorHAnsi" w:cstheme="minorHAnsi"/>
              </w:rPr>
              <w:t>Associate Separation</w:t>
            </w:r>
          </w:p>
        </w:tc>
        <w:tc>
          <w:tcPr>
            <w:tcW w:w="3865" w:type="dxa"/>
          </w:tcPr>
          <w:p w14:paraId="3B6DC539" w14:textId="7FCB39C1"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used for triggering Associate Emergency Separation process</w:t>
            </w:r>
          </w:p>
        </w:tc>
      </w:tr>
      <w:tr w:rsidR="00A91757" w:rsidRPr="00ED2160" w14:paraId="062E9F5E" w14:textId="77777777" w:rsidTr="00A063EA">
        <w:trPr>
          <w:trHeight w:val="368"/>
          <w:jc w:val="center"/>
        </w:trPr>
        <w:tc>
          <w:tcPr>
            <w:tcW w:w="1454" w:type="dxa"/>
            <w:vMerge w:val="restart"/>
            <w:shd w:val="clear" w:color="auto" w:fill="808080" w:themeFill="background1" w:themeFillShade="80"/>
            <w:noWrap/>
            <w:vAlign w:val="center"/>
          </w:tcPr>
          <w:p w14:paraId="4B492596"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5033C422" w14:textId="12586364"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D7336">
              <w:rPr>
                <w:rFonts w:asciiTheme="minorHAnsi" w:hAnsiTheme="minorHAnsi" w:cstheme="minorHAnsi"/>
              </w:rPr>
              <w:t>-</w:t>
            </w:r>
            <w:proofErr w:type="spellStart"/>
            <w:r w:rsidR="00A91757" w:rsidRPr="00BD7336">
              <w:rPr>
                <w:rFonts w:asciiTheme="minorHAnsi" w:hAnsiTheme="minorHAnsi" w:cstheme="minorHAnsi"/>
              </w:rPr>
              <w:t>EmailTemplate</w:t>
            </w:r>
            <w:proofErr w:type="spellEnd"/>
            <w:r w:rsidR="00A91757" w:rsidRPr="00BD7336">
              <w:rPr>
                <w:rFonts w:asciiTheme="minorHAnsi" w:hAnsiTheme="minorHAnsi" w:cstheme="minorHAnsi"/>
              </w:rPr>
              <w:t>-Separation User Notification for GIC</w:t>
            </w:r>
          </w:p>
        </w:tc>
        <w:tc>
          <w:tcPr>
            <w:tcW w:w="3865" w:type="dxa"/>
          </w:tcPr>
          <w:p w14:paraId="6CF8219E" w14:textId="24ADE56C"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Associate Separation notification to GIC team (</w:t>
            </w:r>
            <w:proofErr w:type="spellStart"/>
            <w:r>
              <w:rPr>
                <w:rFonts w:asciiTheme="minorHAnsi" w:hAnsiTheme="minorHAnsi" w:cstheme="minorHAnsi"/>
              </w:rPr>
              <w:t>gic@</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Pr>
                <w:rFonts w:asciiTheme="minorHAnsi" w:hAnsiTheme="minorHAnsi" w:cstheme="minorHAnsi"/>
              </w:rPr>
              <w:t>.com)</w:t>
            </w:r>
          </w:p>
        </w:tc>
      </w:tr>
      <w:tr w:rsidR="00A91757" w:rsidRPr="00ED2160" w14:paraId="245FAB48" w14:textId="77777777" w:rsidTr="00A063EA">
        <w:trPr>
          <w:trHeight w:val="368"/>
          <w:jc w:val="center"/>
        </w:trPr>
        <w:tc>
          <w:tcPr>
            <w:tcW w:w="1454" w:type="dxa"/>
            <w:vMerge/>
            <w:shd w:val="clear" w:color="auto" w:fill="808080" w:themeFill="background1" w:themeFillShade="80"/>
            <w:noWrap/>
            <w:vAlign w:val="center"/>
          </w:tcPr>
          <w:p w14:paraId="45A47B1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213060F" w14:textId="17578B80"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7763B">
              <w:rPr>
                <w:rFonts w:asciiTheme="minorHAnsi" w:hAnsiTheme="minorHAnsi" w:cstheme="minorHAnsi"/>
              </w:rPr>
              <w:t>-</w:t>
            </w:r>
            <w:proofErr w:type="spellStart"/>
            <w:r w:rsidR="00A91757" w:rsidRPr="0047763B">
              <w:rPr>
                <w:rFonts w:asciiTheme="minorHAnsi" w:hAnsiTheme="minorHAnsi" w:cstheme="minorHAnsi"/>
              </w:rPr>
              <w:t>EmailTemplate</w:t>
            </w:r>
            <w:proofErr w:type="spellEnd"/>
            <w:r w:rsidR="00A91757" w:rsidRPr="0047763B">
              <w:rPr>
                <w:rFonts w:asciiTheme="minorHAnsi" w:hAnsiTheme="minorHAnsi" w:cstheme="minorHAnsi"/>
              </w:rPr>
              <w:t>-Separation Associate Notification for ITAC Tickets</w:t>
            </w:r>
          </w:p>
        </w:tc>
        <w:tc>
          <w:tcPr>
            <w:tcW w:w="3865" w:type="dxa"/>
          </w:tcPr>
          <w:p w14:paraId="3EDC4C16" w14:textId="57E10D61"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Associate Separation notification to ITAC team (</w:t>
            </w:r>
            <w:proofErr w:type="spellStart"/>
            <w:r w:rsidRPr="00E216B6">
              <w:rPr>
                <w:rFonts w:asciiTheme="minorHAnsi" w:hAnsiTheme="minorHAnsi" w:cstheme="minorHAnsi"/>
              </w:rPr>
              <w:t>itactickets@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E216B6">
              <w:rPr>
                <w:rFonts w:asciiTheme="minorHAnsi" w:hAnsiTheme="minorHAnsi" w:cstheme="minorHAnsi"/>
              </w:rPr>
              <w:t>.com</w:t>
            </w:r>
            <w:r>
              <w:rPr>
                <w:rFonts w:asciiTheme="minorHAnsi" w:hAnsiTheme="minorHAnsi" w:cstheme="minorHAnsi"/>
              </w:rPr>
              <w:t>)</w:t>
            </w:r>
          </w:p>
        </w:tc>
      </w:tr>
      <w:tr w:rsidR="00A91757" w:rsidRPr="00ED2160" w14:paraId="2B810687" w14:textId="77777777" w:rsidTr="00A063EA">
        <w:trPr>
          <w:trHeight w:val="245"/>
          <w:jc w:val="center"/>
        </w:trPr>
        <w:tc>
          <w:tcPr>
            <w:tcW w:w="1454" w:type="dxa"/>
            <w:vMerge/>
            <w:shd w:val="clear" w:color="auto" w:fill="808080" w:themeFill="background1" w:themeFillShade="80"/>
            <w:noWrap/>
            <w:vAlign w:val="center"/>
          </w:tcPr>
          <w:p w14:paraId="053AA0F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53E7D06" w14:textId="5CAA7B6E"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865" w:type="dxa"/>
          </w:tcPr>
          <w:p w14:paraId="394F1FBA" w14:textId="0D47FB7F"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22A2323D" w14:textId="77777777" w:rsidTr="00A063EA">
        <w:trPr>
          <w:trHeight w:val="245"/>
          <w:jc w:val="center"/>
        </w:trPr>
        <w:tc>
          <w:tcPr>
            <w:tcW w:w="1454" w:type="dxa"/>
            <w:vMerge/>
            <w:shd w:val="clear" w:color="auto" w:fill="808080" w:themeFill="background1" w:themeFillShade="80"/>
            <w:noWrap/>
            <w:vAlign w:val="center"/>
          </w:tcPr>
          <w:p w14:paraId="0FE4285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EED178E" w14:textId="33E714F7"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865" w:type="dxa"/>
          </w:tcPr>
          <w:p w14:paraId="28AD7D07" w14:textId="6AD13983"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436E0695" w14:textId="77777777" w:rsidR="00A91757" w:rsidRPr="00C80A76" w:rsidRDefault="00A91757" w:rsidP="00A91757"/>
    <w:p w14:paraId="6EFF5359" w14:textId="77777777" w:rsidR="00A91757" w:rsidRDefault="00A91757" w:rsidP="0073411E">
      <w:pPr>
        <w:pStyle w:val="Heading4"/>
      </w:pPr>
      <w:r>
        <w:t>Associate Rehire</w:t>
      </w:r>
    </w:p>
    <w:p w14:paraId="542D79A3" w14:textId="3273A60A" w:rsidR="00A91757" w:rsidRPr="00BA4E70" w:rsidRDefault="00A91757" w:rsidP="00A91757">
      <w:pPr>
        <w:spacing w:after="0"/>
        <w:jc w:val="left"/>
        <w:rPr>
          <w:rFonts w:cs="Calibri"/>
        </w:rPr>
      </w:pPr>
      <w:r w:rsidRPr="00BA4E70">
        <w:rPr>
          <w:rFonts w:cs="Calibri"/>
        </w:rPr>
        <w:t xml:space="preserve">The solution </w:t>
      </w:r>
      <w:r w:rsidR="00604590">
        <w:rPr>
          <w:rFonts w:cs="Calibri"/>
        </w:rPr>
        <w:t xml:space="preserve">automatically connects </w:t>
      </w:r>
      <w:r w:rsidRPr="00BA4E70">
        <w:rPr>
          <w:rFonts w:cs="Calibri"/>
        </w:rPr>
        <w:t>to up-stream HR System, identify re-hired users (based on Employee ID), and re-enable user accounts (by previous short name) in downstream LDAP systems. This process includes creating new accounts with previous short name if no existing account is found and notify appropriate parties</w:t>
      </w:r>
    </w:p>
    <w:p w14:paraId="6FA0493D" w14:textId="77777777" w:rsidR="00A91757" w:rsidRDefault="00A91757" w:rsidP="00A91757">
      <w:pPr>
        <w:pStyle w:val="Caption"/>
      </w:pPr>
      <w:bookmarkStart w:id="771" w:name="_Toc38014948"/>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21</w:t>
      </w:r>
      <w:r w:rsidR="00B20B72">
        <w:rPr>
          <w:noProof/>
        </w:rPr>
        <w:fldChar w:fldCharType="end"/>
      </w:r>
      <w:r>
        <w:t xml:space="preserve">: </w:t>
      </w:r>
      <w:r w:rsidRPr="00E86F10">
        <w:t>Objects used for Associate Rehire</w:t>
      </w:r>
      <w:bookmarkEnd w:id="771"/>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7E32BCB8" w14:textId="77777777" w:rsidTr="00A063EA">
        <w:trPr>
          <w:trHeight w:val="368"/>
          <w:jc w:val="center"/>
        </w:trPr>
        <w:tc>
          <w:tcPr>
            <w:tcW w:w="1454" w:type="dxa"/>
            <w:vMerge w:val="restart"/>
            <w:shd w:val="clear" w:color="auto" w:fill="808080" w:themeFill="background1" w:themeFillShade="80"/>
            <w:noWrap/>
            <w:vAlign w:val="center"/>
            <w:hideMark/>
          </w:tcPr>
          <w:p w14:paraId="73269FFE"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hideMark/>
          </w:tcPr>
          <w:p w14:paraId="2BD4D6C6" w14:textId="2594BA01"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sidRPr="005F363E">
              <w:rPr>
                <w:rFonts w:asciiTheme="minorHAnsi" w:hAnsiTheme="minorHAnsi" w:cstheme="minorHAnsi"/>
              </w:rPr>
              <w:t>IdentityJoinerAndRehire</w:t>
            </w:r>
            <w:proofErr w:type="spellEnd"/>
          </w:p>
        </w:tc>
        <w:tc>
          <w:tcPr>
            <w:tcW w:w="3865" w:type="dxa"/>
          </w:tcPr>
          <w:p w14:paraId="1F403B61"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 xml:space="preserve">IIQ workflow Used for Associate Rehire where accounts are re-enabled and new temporary password is being provisioned at Target systems (AD and </w:t>
            </w:r>
            <w:proofErr w:type="spellStart"/>
            <w:r>
              <w:rPr>
                <w:rFonts w:asciiTheme="minorHAnsi" w:hAnsiTheme="minorHAnsi" w:cstheme="minorHAnsi"/>
              </w:rPr>
              <w:t>eDirectory</w:t>
            </w:r>
            <w:proofErr w:type="spellEnd"/>
            <w:r>
              <w:rPr>
                <w:rFonts w:asciiTheme="minorHAnsi" w:hAnsiTheme="minorHAnsi" w:cstheme="minorHAnsi"/>
              </w:rPr>
              <w:t>)</w:t>
            </w:r>
          </w:p>
        </w:tc>
      </w:tr>
      <w:tr w:rsidR="00A91757" w:rsidRPr="00ED2160" w14:paraId="5411629F" w14:textId="77777777" w:rsidTr="00A063EA">
        <w:trPr>
          <w:trHeight w:val="248"/>
          <w:jc w:val="center"/>
        </w:trPr>
        <w:tc>
          <w:tcPr>
            <w:tcW w:w="1454" w:type="dxa"/>
            <w:vMerge/>
            <w:shd w:val="clear" w:color="auto" w:fill="808080" w:themeFill="background1" w:themeFillShade="80"/>
            <w:noWrap/>
            <w:vAlign w:val="center"/>
          </w:tcPr>
          <w:p w14:paraId="7B7EDFC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D5C5FD0" w14:textId="6CCF8125"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865" w:type="dxa"/>
          </w:tcPr>
          <w:p w14:paraId="6BD48C25"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4644F1AF" w14:textId="77777777" w:rsidTr="00A063EA">
        <w:trPr>
          <w:trHeight w:val="214"/>
          <w:jc w:val="center"/>
        </w:trPr>
        <w:tc>
          <w:tcPr>
            <w:tcW w:w="1454" w:type="dxa"/>
            <w:vMerge/>
            <w:shd w:val="clear" w:color="auto" w:fill="808080" w:themeFill="background1" w:themeFillShade="80"/>
            <w:noWrap/>
            <w:vAlign w:val="center"/>
          </w:tcPr>
          <w:p w14:paraId="3A015F4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1B107C0" w14:textId="0FAACAC4"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-Workflow-LCM Manage Passwords</w:t>
            </w:r>
          </w:p>
        </w:tc>
        <w:tc>
          <w:tcPr>
            <w:tcW w:w="3865" w:type="dxa"/>
          </w:tcPr>
          <w:p w14:paraId="5F832C3C"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password changes to target systems</w:t>
            </w:r>
          </w:p>
        </w:tc>
      </w:tr>
      <w:tr w:rsidR="00A91757" w:rsidRPr="00ED2160" w14:paraId="1F7D06BE" w14:textId="77777777" w:rsidTr="00A063EA">
        <w:trPr>
          <w:trHeight w:val="214"/>
          <w:jc w:val="center"/>
        </w:trPr>
        <w:tc>
          <w:tcPr>
            <w:tcW w:w="1454" w:type="dxa"/>
            <w:vMerge/>
            <w:shd w:val="clear" w:color="auto" w:fill="808080" w:themeFill="background1" w:themeFillShade="80"/>
            <w:noWrap/>
            <w:vAlign w:val="center"/>
          </w:tcPr>
          <w:p w14:paraId="5DF8920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406ED03" w14:textId="5397FA66" w:rsidR="00A91757" w:rsidRPr="0072314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D1A0D">
              <w:rPr>
                <w:rFonts w:asciiTheme="minorHAnsi" w:hAnsiTheme="minorHAnsi" w:cstheme="minorHAnsi"/>
              </w:rPr>
              <w:t>-Workflow-Associate Rehire</w:t>
            </w:r>
          </w:p>
        </w:tc>
        <w:tc>
          <w:tcPr>
            <w:tcW w:w="3865" w:type="dxa"/>
          </w:tcPr>
          <w:p w14:paraId="38BF5718"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used for triggering rehire of a disabled Associates due to update in employee status in PeopleSoft data</w:t>
            </w:r>
          </w:p>
        </w:tc>
      </w:tr>
      <w:tr w:rsidR="00A91757" w:rsidRPr="00ED2160" w14:paraId="2C145ADE" w14:textId="77777777" w:rsidTr="00A063EA">
        <w:trPr>
          <w:trHeight w:val="214"/>
          <w:jc w:val="center"/>
        </w:trPr>
        <w:tc>
          <w:tcPr>
            <w:tcW w:w="1454" w:type="dxa"/>
            <w:vMerge/>
            <w:shd w:val="clear" w:color="auto" w:fill="808080" w:themeFill="background1" w:themeFillShade="80"/>
            <w:noWrap/>
            <w:vAlign w:val="center"/>
          </w:tcPr>
          <w:p w14:paraId="1A78646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7B0211B" w14:textId="77777777" w:rsidR="00A91757" w:rsidRPr="0072314E" w:rsidRDefault="00A91757" w:rsidP="00A063EA">
            <w:pPr>
              <w:spacing w:after="0"/>
              <w:jc w:val="left"/>
              <w:rPr>
                <w:rFonts w:asciiTheme="minorHAnsi" w:hAnsiTheme="minorHAnsi" w:cstheme="minorHAnsi"/>
              </w:rPr>
            </w:pPr>
            <w:r>
              <w:rPr>
                <w:rFonts w:asciiTheme="minorHAnsi" w:hAnsiTheme="minorHAnsi" w:cstheme="minorHAnsi"/>
              </w:rPr>
              <w:t>Password Interceptor</w:t>
            </w:r>
          </w:p>
        </w:tc>
        <w:tc>
          <w:tcPr>
            <w:tcW w:w="3865" w:type="dxa"/>
          </w:tcPr>
          <w:p w14:paraId="5AF2B4F1"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used for updating changed password from AD to IIQ and sync to target systems</w:t>
            </w:r>
          </w:p>
        </w:tc>
      </w:tr>
      <w:tr w:rsidR="00A91757" w:rsidRPr="00ED2160" w14:paraId="1DD243C2" w14:textId="77777777" w:rsidTr="00A063EA">
        <w:trPr>
          <w:trHeight w:val="165"/>
          <w:jc w:val="center"/>
        </w:trPr>
        <w:tc>
          <w:tcPr>
            <w:tcW w:w="1454" w:type="dxa"/>
            <w:vMerge/>
            <w:shd w:val="clear" w:color="auto" w:fill="808080" w:themeFill="background1" w:themeFillShade="80"/>
            <w:noWrap/>
            <w:vAlign w:val="center"/>
          </w:tcPr>
          <w:p w14:paraId="23EEBDE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8F83D28" w14:textId="7D1989B4"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sidRPr="005F363E">
              <w:rPr>
                <w:rFonts w:asciiTheme="minorHAnsi" w:hAnsiTheme="minorHAnsi" w:cstheme="minorHAnsi"/>
              </w:rPr>
              <w:t>SendEmail</w:t>
            </w:r>
            <w:proofErr w:type="spellEnd"/>
            <w:r w:rsidR="00A91757" w:rsidRPr="005F363E">
              <w:rPr>
                <w:rFonts w:asciiTheme="minorHAnsi" w:hAnsiTheme="minorHAnsi" w:cstheme="minorHAnsi"/>
              </w:rPr>
              <w:t xml:space="preserve"> Notifications</w:t>
            </w:r>
          </w:p>
        </w:tc>
        <w:tc>
          <w:tcPr>
            <w:tcW w:w="3865" w:type="dxa"/>
          </w:tcPr>
          <w:p w14:paraId="064EF323"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sending all notifications</w:t>
            </w:r>
          </w:p>
        </w:tc>
      </w:tr>
      <w:tr w:rsidR="00A91757" w:rsidRPr="00ED2160" w14:paraId="0B2E55BC" w14:textId="77777777" w:rsidTr="00A063EA">
        <w:trPr>
          <w:trHeight w:val="165"/>
          <w:jc w:val="center"/>
        </w:trPr>
        <w:tc>
          <w:tcPr>
            <w:tcW w:w="1454" w:type="dxa"/>
            <w:vMerge/>
            <w:shd w:val="clear" w:color="auto" w:fill="808080" w:themeFill="background1" w:themeFillShade="80"/>
            <w:noWrap/>
            <w:vAlign w:val="center"/>
          </w:tcPr>
          <w:p w14:paraId="267E2C3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173F3EE" w14:textId="33D607B0"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6861CE25"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4BB5A5CF" w14:textId="77777777" w:rsidTr="00A063EA">
        <w:trPr>
          <w:trHeight w:val="300"/>
          <w:jc w:val="center"/>
        </w:trPr>
        <w:tc>
          <w:tcPr>
            <w:tcW w:w="1454" w:type="dxa"/>
            <w:shd w:val="clear" w:color="auto" w:fill="808080" w:themeFill="background1" w:themeFillShade="80"/>
            <w:noWrap/>
            <w:vAlign w:val="center"/>
            <w:hideMark/>
          </w:tcPr>
          <w:p w14:paraId="0B9BBD2E"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70B543CE" w14:textId="392282F5"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74F73B94"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621814ED" w14:textId="77777777" w:rsidTr="00A063EA">
        <w:trPr>
          <w:trHeight w:val="608"/>
          <w:jc w:val="center"/>
        </w:trPr>
        <w:tc>
          <w:tcPr>
            <w:tcW w:w="1454" w:type="dxa"/>
            <w:vMerge w:val="restart"/>
            <w:shd w:val="clear" w:color="auto" w:fill="808080" w:themeFill="background1" w:themeFillShade="80"/>
            <w:noWrap/>
            <w:vAlign w:val="center"/>
          </w:tcPr>
          <w:p w14:paraId="12A6D89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25CF9290"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w:t>
            </w:r>
          </w:p>
        </w:tc>
        <w:tc>
          <w:tcPr>
            <w:tcW w:w="3865" w:type="dxa"/>
          </w:tcPr>
          <w:p w14:paraId="27366E43" w14:textId="77777777" w:rsidR="00A91757" w:rsidRDefault="00A91757" w:rsidP="00A063EA">
            <w:pPr>
              <w:spacing w:after="0"/>
              <w:jc w:val="left"/>
              <w:rPr>
                <w:rFonts w:asciiTheme="minorHAnsi" w:hAnsiTheme="minorHAnsi" w:cstheme="minorHAnsi"/>
              </w:rPr>
            </w:pPr>
            <w:r>
              <w:rPr>
                <w:rFonts w:asciiTheme="minorHAnsi" w:hAnsiTheme="minorHAnsi" w:cstheme="minorHAnsi"/>
              </w:rPr>
              <w:t>PeopleSoft JDBC application used for aggregating Associate data</w:t>
            </w:r>
          </w:p>
          <w:p w14:paraId="6E30D2E9" w14:textId="77777777" w:rsidR="00A91757" w:rsidRDefault="00A91757" w:rsidP="00A063EA">
            <w:pPr>
              <w:spacing w:after="0"/>
              <w:jc w:val="left"/>
              <w:rPr>
                <w:rFonts w:asciiTheme="minorHAnsi" w:hAnsiTheme="minorHAnsi" w:cstheme="minorHAnsi"/>
              </w:rPr>
            </w:pPr>
          </w:p>
        </w:tc>
      </w:tr>
      <w:tr w:rsidR="00A91757" w:rsidRPr="00ED2160" w14:paraId="0587BF21" w14:textId="77777777" w:rsidTr="00A063EA">
        <w:trPr>
          <w:trHeight w:val="607"/>
          <w:jc w:val="center"/>
        </w:trPr>
        <w:tc>
          <w:tcPr>
            <w:tcW w:w="1454" w:type="dxa"/>
            <w:vMerge/>
            <w:shd w:val="clear" w:color="auto" w:fill="808080" w:themeFill="background1" w:themeFillShade="80"/>
            <w:noWrap/>
            <w:vAlign w:val="center"/>
          </w:tcPr>
          <w:p w14:paraId="50E7B1A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397EAB3"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5613BF59"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4EA0AFD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new Associate accounts</w:t>
            </w:r>
          </w:p>
        </w:tc>
      </w:tr>
      <w:tr w:rsidR="00A91757" w:rsidRPr="00ED2160" w14:paraId="18FE9DE9" w14:textId="77777777" w:rsidTr="00A063EA">
        <w:trPr>
          <w:trHeight w:val="488"/>
          <w:jc w:val="center"/>
        </w:trPr>
        <w:tc>
          <w:tcPr>
            <w:tcW w:w="1454" w:type="dxa"/>
            <w:vMerge w:val="restart"/>
            <w:shd w:val="clear" w:color="auto" w:fill="808080" w:themeFill="background1" w:themeFillShade="80"/>
            <w:noWrap/>
            <w:vAlign w:val="center"/>
          </w:tcPr>
          <w:p w14:paraId="43BC028B"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1EBA791F" w14:textId="2C4FEA4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JDBCBuildMap</w:t>
            </w:r>
            <w:proofErr w:type="spellEnd"/>
            <w:r w:rsidR="00A91757" w:rsidRPr="005F363E">
              <w:rPr>
                <w:rFonts w:asciiTheme="minorHAnsi" w:hAnsiTheme="minorHAnsi" w:cstheme="minorHAnsi"/>
              </w:rPr>
              <w:t>-PeopleSoft</w:t>
            </w:r>
          </w:p>
        </w:tc>
        <w:tc>
          <w:tcPr>
            <w:tcW w:w="3865" w:type="dxa"/>
          </w:tcPr>
          <w:p w14:paraId="72C55FF1"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BuildMap</w:t>
            </w:r>
            <w:proofErr w:type="spellEnd"/>
            <w:r>
              <w:rPr>
                <w:rFonts w:asciiTheme="minorHAnsi" w:hAnsiTheme="minorHAnsi" w:cstheme="minorHAnsi"/>
              </w:rPr>
              <w:t xml:space="preserve"> rule used for updating PeopleSoft data (adding “a” to </w:t>
            </w:r>
            <w:proofErr w:type="spellStart"/>
            <w:r>
              <w:rPr>
                <w:rFonts w:asciiTheme="minorHAnsi" w:hAnsiTheme="minorHAnsi" w:cstheme="minorHAnsi"/>
              </w:rPr>
              <w:t>employeeId</w:t>
            </w:r>
            <w:proofErr w:type="spellEnd"/>
            <w:r>
              <w:rPr>
                <w:rFonts w:asciiTheme="minorHAnsi" w:hAnsiTheme="minorHAnsi" w:cstheme="minorHAnsi"/>
              </w:rPr>
              <w:t>)</w:t>
            </w:r>
          </w:p>
        </w:tc>
      </w:tr>
      <w:tr w:rsidR="00A91757" w:rsidRPr="00ED2160" w14:paraId="12EF8B73" w14:textId="77777777" w:rsidTr="00A063EA">
        <w:trPr>
          <w:trHeight w:val="165"/>
          <w:jc w:val="center"/>
        </w:trPr>
        <w:tc>
          <w:tcPr>
            <w:tcW w:w="1454" w:type="dxa"/>
            <w:vMerge/>
            <w:shd w:val="clear" w:color="auto" w:fill="808080" w:themeFill="background1" w:themeFillShade="80"/>
            <w:noWrap/>
            <w:vAlign w:val="center"/>
          </w:tcPr>
          <w:p w14:paraId="7AFCA2C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8FD696F" w14:textId="2A01EE0F"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proofErr w:type="spellStart"/>
            <w:r w:rsidR="00A91757" w:rsidRPr="005F363E">
              <w:rPr>
                <w:rFonts w:asciiTheme="minorHAnsi" w:hAnsiTheme="minorHAnsi" w:cstheme="minorHAnsi"/>
              </w:rPr>
              <w:t>IdentityCreation</w:t>
            </w:r>
            <w:proofErr w:type="spellEnd"/>
            <w:r w:rsidR="00A91757" w:rsidRPr="005F363E">
              <w:rPr>
                <w:rFonts w:asciiTheme="minorHAnsi" w:hAnsiTheme="minorHAnsi" w:cstheme="minorHAnsi"/>
              </w:rPr>
              <w:t>-PeopleSoft</w:t>
            </w:r>
          </w:p>
        </w:tc>
        <w:tc>
          <w:tcPr>
            <w:tcW w:w="3865" w:type="dxa"/>
          </w:tcPr>
          <w:p w14:paraId="3CC2A98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Creation rule used for generating </w:t>
            </w:r>
            <w:proofErr w:type="spellStart"/>
            <w:r>
              <w:rPr>
                <w:rFonts w:asciiTheme="minorHAnsi" w:hAnsiTheme="minorHAnsi" w:cstheme="minorHAnsi"/>
              </w:rPr>
              <w:t>shortname</w:t>
            </w:r>
            <w:proofErr w:type="spellEnd"/>
            <w:r>
              <w:rPr>
                <w:rFonts w:asciiTheme="minorHAnsi" w:hAnsiTheme="minorHAnsi" w:cstheme="minorHAnsi"/>
              </w:rPr>
              <w:t xml:space="preserve"> and email ID for new Associate</w:t>
            </w:r>
          </w:p>
        </w:tc>
      </w:tr>
      <w:tr w:rsidR="00A91757" w:rsidRPr="00ED2160" w14:paraId="6D2F4668" w14:textId="77777777" w:rsidTr="00A063EA">
        <w:trPr>
          <w:trHeight w:val="165"/>
          <w:jc w:val="center"/>
        </w:trPr>
        <w:tc>
          <w:tcPr>
            <w:tcW w:w="1454" w:type="dxa"/>
            <w:vMerge/>
            <w:shd w:val="clear" w:color="auto" w:fill="808080" w:themeFill="background1" w:themeFillShade="80"/>
            <w:noWrap/>
            <w:vAlign w:val="center"/>
          </w:tcPr>
          <w:p w14:paraId="0AC56C9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2E44821" w14:textId="2716A079"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-Rule-Customization-PeopleSoft</w:t>
            </w:r>
          </w:p>
        </w:tc>
        <w:tc>
          <w:tcPr>
            <w:tcW w:w="3865" w:type="dxa"/>
          </w:tcPr>
          <w:p w14:paraId="1AB00151"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Customization rule used for validating PeopleSoft data and updating account status</w:t>
            </w:r>
          </w:p>
        </w:tc>
      </w:tr>
      <w:tr w:rsidR="00A91757" w:rsidRPr="00ED2160" w14:paraId="2D95D552" w14:textId="77777777" w:rsidTr="00A063EA">
        <w:trPr>
          <w:trHeight w:val="214"/>
          <w:jc w:val="center"/>
        </w:trPr>
        <w:tc>
          <w:tcPr>
            <w:tcW w:w="1454" w:type="dxa"/>
            <w:vMerge/>
            <w:shd w:val="clear" w:color="auto" w:fill="808080" w:themeFill="background1" w:themeFillShade="80"/>
            <w:noWrap/>
            <w:vAlign w:val="center"/>
          </w:tcPr>
          <w:p w14:paraId="49ACF6A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B7F0351" w14:textId="4E39F057"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-Rule</w:t>
            </w:r>
            <w:r w:rsidR="00A91757">
              <w:rPr>
                <w:rFonts w:asciiTheme="minorHAnsi" w:hAnsiTheme="minorHAnsi" w:cstheme="minorHAnsi"/>
              </w:rPr>
              <w:t>-Send HR Error Notification</w:t>
            </w:r>
          </w:p>
        </w:tc>
        <w:tc>
          <w:tcPr>
            <w:tcW w:w="3865" w:type="dxa"/>
          </w:tcPr>
          <w:p w14:paraId="22AEF911"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to send HR data validation error notification to IAM admin team</w:t>
            </w:r>
          </w:p>
        </w:tc>
      </w:tr>
      <w:tr w:rsidR="00A91757" w:rsidRPr="00ED2160" w14:paraId="6D8AC8EB" w14:textId="77777777" w:rsidTr="00A063EA">
        <w:trPr>
          <w:trHeight w:val="214"/>
          <w:jc w:val="center"/>
        </w:trPr>
        <w:tc>
          <w:tcPr>
            <w:tcW w:w="1454" w:type="dxa"/>
            <w:vMerge/>
            <w:shd w:val="clear" w:color="auto" w:fill="808080" w:themeFill="background1" w:themeFillShade="80"/>
            <w:noWrap/>
            <w:vAlign w:val="center"/>
          </w:tcPr>
          <w:p w14:paraId="682583F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2440754" w14:textId="0D970612"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940E2">
              <w:rPr>
                <w:rFonts w:asciiTheme="minorHAnsi" w:hAnsiTheme="minorHAnsi" w:cstheme="minorHAnsi"/>
              </w:rPr>
              <w:t>-Rule-</w:t>
            </w:r>
            <w:proofErr w:type="spellStart"/>
            <w:r w:rsidR="00A91757" w:rsidRPr="007940E2">
              <w:rPr>
                <w:rFonts w:asciiTheme="minorHAnsi" w:hAnsiTheme="minorHAnsi" w:cstheme="minorHAnsi"/>
              </w:rPr>
              <w:t>IdentityTrigger</w:t>
            </w:r>
            <w:proofErr w:type="spellEnd"/>
            <w:r w:rsidR="00A91757" w:rsidRPr="007940E2">
              <w:rPr>
                <w:rFonts w:asciiTheme="minorHAnsi" w:hAnsiTheme="minorHAnsi" w:cstheme="minorHAnsi"/>
              </w:rPr>
              <w:t>-Associate Rehire</w:t>
            </w:r>
          </w:p>
        </w:tc>
        <w:tc>
          <w:tcPr>
            <w:tcW w:w="3865" w:type="dxa"/>
          </w:tcPr>
          <w:p w14:paraId="06D9D346" w14:textId="77777777" w:rsidR="00A91757" w:rsidRDefault="00A91757" w:rsidP="00A063EA">
            <w:pPr>
              <w:spacing w:after="0"/>
              <w:jc w:val="left"/>
              <w:rPr>
                <w:rFonts w:asciiTheme="minorHAnsi" w:hAnsiTheme="minorHAnsi" w:cstheme="minorHAnsi"/>
              </w:rPr>
            </w:pPr>
            <w:r>
              <w:rPr>
                <w:rFonts w:asciiTheme="minorHAnsi" w:hAnsiTheme="minorHAnsi" w:cstheme="minorHAnsi"/>
              </w:rPr>
              <w:t>Identity Trigger rule to trigger Associate Rehire for disabled Associate</w:t>
            </w:r>
          </w:p>
        </w:tc>
      </w:tr>
      <w:tr w:rsidR="00A91757" w:rsidRPr="00ED2160" w14:paraId="57EB5E18" w14:textId="77777777" w:rsidTr="00A063EA">
        <w:trPr>
          <w:trHeight w:val="186"/>
          <w:jc w:val="center"/>
        </w:trPr>
        <w:tc>
          <w:tcPr>
            <w:tcW w:w="1454" w:type="dxa"/>
            <w:vMerge w:val="restart"/>
            <w:shd w:val="clear" w:color="auto" w:fill="808080" w:themeFill="background1" w:themeFillShade="80"/>
            <w:noWrap/>
            <w:vAlign w:val="center"/>
          </w:tcPr>
          <w:p w14:paraId="004AE1D1"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Task</w:t>
            </w:r>
          </w:p>
        </w:tc>
        <w:tc>
          <w:tcPr>
            <w:tcW w:w="3946" w:type="dxa"/>
            <w:vAlign w:val="center"/>
          </w:tcPr>
          <w:p w14:paraId="53C5BC42" w14:textId="5FAE196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-Task-PeopleSoft Aggregation and ID Refresh Task</w:t>
            </w:r>
          </w:p>
        </w:tc>
        <w:tc>
          <w:tcPr>
            <w:tcW w:w="3865" w:type="dxa"/>
          </w:tcPr>
          <w:p w14:paraId="63D405B2" w14:textId="77777777" w:rsidR="00A91757" w:rsidRDefault="00A91757" w:rsidP="00A063EA">
            <w:pPr>
              <w:spacing w:after="0"/>
              <w:jc w:val="left"/>
              <w:rPr>
                <w:rFonts w:asciiTheme="minorHAnsi" w:hAnsiTheme="minorHAnsi" w:cstheme="minorHAnsi"/>
              </w:rPr>
            </w:pPr>
            <w:r>
              <w:rPr>
                <w:rFonts w:asciiTheme="minorHAnsi" w:hAnsiTheme="minorHAnsi" w:cstheme="minorHAnsi"/>
              </w:rPr>
              <w:t>Task to aggregate HR data, send validation error notifications and refresh Associate identity (sequential task)</w:t>
            </w:r>
          </w:p>
        </w:tc>
      </w:tr>
      <w:tr w:rsidR="00A91757" w:rsidRPr="00ED2160" w14:paraId="27988E5C" w14:textId="77777777" w:rsidTr="00A063EA">
        <w:trPr>
          <w:trHeight w:val="183"/>
          <w:jc w:val="center"/>
        </w:trPr>
        <w:tc>
          <w:tcPr>
            <w:tcW w:w="1454" w:type="dxa"/>
            <w:vMerge/>
            <w:shd w:val="clear" w:color="auto" w:fill="808080" w:themeFill="background1" w:themeFillShade="80"/>
            <w:noWrap/>
            <w:vAlign w:val="center"/>
          </w:tcPr>
          <w:p w14:paraId="7B85B62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3A9E489" w14:textId="7049A17B"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154F7">
              <w:rPr>
                <w:rFonts w:asciiTheme="minorHAnsi" w:hAnsiTheme="minorHAnsi" w:cstheme="minorHAnsi"/>
              </w:rPr>
              <w:t>-Task-</w:t>
            </w:r>
            <w:proofErr w:type="spellStart"/>
            <w:r w:rsidR="00A91757" w:rsidRPr="00B154F7">
              <w:rPr>
                <w:rFonts w:asciiTheme="minorHAnsi" w:hAnsiTheme="minorHAnsi" w:cstheme="minorHAnsi"/>
              </w:rPr>
              <w:t>AccountAggregation</w:t>
            </w:r>
            <w:proofErr w:type="spellEnd"/>
            <w:r w:rsidR="00A91757" w:rsidRPr="00B154F7">
              <w:rPr>
                <w:rFonts w:asciiTheme="minorHAnsi" w:hAnsiTheme="minorHAnsi" w:cstheme="minorHAnsi"/>
              </w:rPr>
              <w:t>-PeopleSoft</w:t>
            </w:r>
          </w:p>
        </w:tc>
        <w:tc>
          <w:tcPr>
            <w:tcW w:w="3865" w:type="dxa"/>
          </w:tcPr>
          <w:p w14:paraId="37B14B0A"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aggregate HR data</w:t>
            </w:r>
          </w:p>
        </w:tc>
      </w:tr>
      <w:tr w:rsidR="00A91757" w:rsidRPr="00ED2160" w14:paraId="7E0FE5AA" w14:textId="77777777" w:rsidTr="00A063EA">
        <w:trPr>
          <w:trHeight w:val="183"/>
          <w:jc w:val="center"/>
        </w:trPr>
        <w:tc>
          <w:tcPr>
            <w:tcW w:w="1454" w:type="dxa"/>
            <w:vMerge/>
            <w:shd w:val="clear" w:color="auto" w:fill="808080" w:themeFill="background1" w:themeFillShade="80"/>
            <w:noWrap/>
            <w:vAlign w:val="center"/>
          </w:tcPr>
          <w:p w14:paraId="229A1D1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D5AC1A4" w14:textId="44947578"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-Task</w:t>
            </w:r>
            <w:r w:rsidR="00A91757">
              <w:rPr>
                <w:rFonts w:asciiTheme="minorHAnsi" w:hAnsiTheme="minorHAnsi" w:cstheme="minorHAnsi"/>
              </w:rPr>
              <w:t>-HR Validation Error Notification</w:t>
            </w:r>
          </w:p>
        </w:tc>
        <w:tc>
          <w:tcPr>
            <w:tcW w:w="3865" w:type="dxa"/>
          </w:tcPr>
          <w:p w14:paraId="6DC37296"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send HR data validation error notifications</w:t>
            </w:r>
          </w:p>
        </w:tc>
      </w:tr>
      <w:tr w:rsidR="00A91757" w:rsidRPr="00ED2160" w14:paraId="5402FBB4" w14:textId="77777777" w:rsidTr="00A063EA">
        <w:trPr>
          <w:trHeight w:val="183"/>
          <w:jc w:val="center"/>
        </w:trPr>
        <w:tc>
          <w:tcPr>
            <w:tcW w:w="1454" w:type="dxa"/>
            <w:vMerge/>
            <w:shd w:val="clear" w:color="auto" w:fill="808080" w:themeFill="background1" w:themeFillShade="80"/>
            <w:noWrap/>
            <w:vAlign w:val="center"/>
          </w:tcPr>
          <w:p w14:paraId="42EAB0A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087E749" w14:textId="4915F885"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-Task-Associate Refresh</w:t>
            </w:r>
          </w:p>
        </w:tc>
        <w:tc>
          <w:tcPr>
            <w:tcW w:w="3865" w:type="dxa"/>
          </w:tcPr>
          <w:p w14:paraId="38C0B596"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Task to process lifecycle events and update identity attributes for Associate</w:t>
            </w:r>
          </w:p>
        </w:tc>
      </w:tr>
      <w:tr w:rsidR="00A91757" w:rsidRPr="00ED2160" w14:paraId="66AE33E5" w14:textId="77777777" w:rsidTr="00A063EA">
        <w:trPr>
          <w:trHeight w:val="270"/>
          <w:jc w:val="center"/>
        </w:trPr>
        <w:tc>
          <w:tcPr>
            <w:tcW w:w="1454" w:type="dxa"/>
            <w:shd w:val="clear" w:color="auto" w:fill="808080" w:themeFill="background1" w:themeFillShade="80"/>
            <w:noWrap/>
            <w:vAlign w:val="center"/>
          </w:tcPr>
          <w:p w14:paraId="117F1BC9"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Lifecycle Event</w:t>
            </w:r>
          </w:p>
        </w:tc>
        <w:tc>
          <w:tcPr>
            <w:tcW w:w="3946" w:type="dxa"/>
            <w:vAlign w:val="center"/>
          </w:tcPr>
          <w:p w14:paraId="54599701" w14:textId="77777777" w:rsidR="00A91757" w:rsidRDefault="00A91757" w:rsidP="00A063EA">
            <w:pPr>
              <w:spacing w:after="0"/>
              <w:jc w:val="left"/>
              <w:rPr>
                <w:rFonts w:asciiTheme="minorHAnsi" w:hAnsiTheme="minorHAnsi" w:cstheme="minorHAnsi"/>
              </w:rPr>
            </w:pPr>
            <w:r>
              <w:rPr>
                <w:rFonts w:asciiTheme="minorHAnsi" w:hAnsiTheme="minorHAnsi" w:cstheme="minorHAnsi"/>
              </w:rPr>
              <w:t>Associate Rehire</w:t>
            </w:r>
          </w:p>
        </w:tc>
        <w:tc>
          <w:tcPr>
            <w:tcW w:w="3865" w:type="dxa"/>
          </w:tcPr>
          <w:p w14:paraId="0C02E8EB" w14:textId="77777777" w:rsidR="00A91757" w:rsidRDefault="00A91757" w:rsidP="00A063EA">
            <w:pPr>
              <w:spacing w:after="0"/>
              <w:jc w:val="left"/>
              <w:rPr>
                <w:rFonts w:asciiTheme="minorHAnsi" w:hAnsiTheme="minorHAnsi" w:cstheme="minorHAnsi"/>
              </w:rPr>
            </w:pPr>
            <w:r>
              <w:rPr>
                <w:rFonts w:asciiTheme="minorHAnsi" w:hAnsiTheme="minorHAnsi" w:cstheme="minorHAnsi"/>
              </w:rPr>
              <w:t>Lifecycle event triggered for an existing disabled Associate is rehired</w:t>
            </w:r>
          </w:p>
        </w:tc>
      </w:tr>
      <w:tr w:rsidR="00A91757" w:rsidRPr="00ED2160" w14:paraId="076CE807" w14:textId="77777777" w:rsidTr="00A063EA">
        <w:trPr>
          <w:trHeight w:val="488"/>
          <w:jc w:val="center"/>
        </w:trPr>
        <w:tc>
          <w:tcPr>
            <w:tcW w:w="1454" w:type="dxa"/>
            <w:vMerge w:val="restart"/>
            <w:shd w:val="clear" w:color="auto" w:fill="808080" w:themeFill="background1" w:themeFillShade="80"/>
            <w:noWrap/>
            <w:vAlign w:val="center"/>
          </w:tcPr>
          <w:p w14:paraId="4409BEB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44E578B9" w14:textId="75035BB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865" w:type="dxa"/>
          </w:tcPr>
          <w:p w14:paraId="325524AE"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460847F0" w14:textId="77777777" w:rsidTr="00A063EA">
        <w:trPr>
          <w:trHeight w:val="487"/>
          <w:jc w:val="center"/>
        </w:trPr>
        <w:tc>
          <w:tcPr>
            <w:tcW w:w="1454" w:type="dxa"/>
            <w:vMerge/>
            <w:shd w:val="clear" w:color="auto" w:fill="808080" w:themeFill="background1" w:themeFillShade="80"/>
            <w:noWrap/>
            <w:vAlign w:val="center"/>
          </w:tcPr>
          <w:p w14:paraId="780E0C9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E05D199" w14:textId="2F5ADA4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-Custom-Application Custom</w:t>
            </w:r>
          </w:p>
        </w:tc>
        <w:tc>
          <w:tcPr>
            <w:tcW w:w="3865" w:type="dxa"/>
          </w:tcPr>
          <w:p w14:paraId="5046C534"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mandatory attributes for PeopleSoft data validation</w:t>
            </w:r>
          </w:p>
        </w:tc>
      </w:tr>
      <w:tr w:rsidR="00A91757" w:rsidRPr="00ED2160" w14:paraId="0232D809" w14:textId="77777777" w:rsidTr="00A063EA">
        <w:trPr>
          <w:trHeight w:val="368"/>
          <w:jc w:val="center"/>
        </w:trPr>
        <w:tc>
          <w:tcPr>
            <w:tcW w:w="1454" w:type="dxa"/>
            <w:vMerge w:val="restart"/>
            <w:shd w:val="clear" w:color="auto" w:fill="808080" w:themeFill="background1" w:themeFillShade="80"/>
            <w:noWrap/>
            <w:vAlign w:val="center"/>
          </w:tcPr>
          <w:p w14:paraId="46BC992E"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4C4D4F21" w14:textId="5B8D5174"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-Rehire User Notification for GIC</w:t>
            </w:r>
          </w:p>
        </w:tc>
        <w:tc>
          <w:tcPr>
            <w:tcW w:w="3865" w:type="dxa"/>
          </w:tcPr>
          <w:p w14:paraId="4CE18186" w14:textId="6EC7D51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Associate Rehire notification to GIC team (</w:t>
            </w:r>
            <w:proofErr w:type="spellStart"/>
            <w:r>
              <w:rPr>
                <w:rFonts w:asciiTheme="minorHAnsi" w:hAnsiTheme="minorHAnsi" w:cstheme="minorHAnsi"/>
              </w:rPr>
              <w:t>gic@</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Pr>
                <w:rFonts w:asciiTheme="minorHAnsi" w:hAnsiTheme="minorHAnsi" w:cstheme="minorHAnsi"/>
              </w:rPr>
              <w:t>.com)</w:t>
            </w:r>
          </w:p>
        </w:tc>
      </w:tr>
      <w:tr w:rsidR="00A91757" w:rsidRPr="00ED2160" w14:paraId="5D30D025" w14:textId="77777777" w:rsidTr="00A063EA">
        <w:trPr>
          <w:trHeight w:val="120"/>
          <w:jc w:val="center"/>
        </w:trPr>
        <w:tc>
          <w:tcPr>
            <w:tcW w:w="1454" w:type="dxa"/>
            <w:vMerge/>
            <w:shd w:val="clear" w:color="auto" w:fill="808080" w:themeFill="background1" w:themeFillShade="80"/>
            <w:noWrap/>
            <w:vAlign w:val="center"/>
          </w:tcPr>
          <w:p w14:paraId="7396896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1219D0A" w14:textId="1C09E4CF"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-Rehire User Notification for PME Reception</w:t>
            </w:r>
          </w:p>
        </w:tc>
        <w:tc>
          <w:tcPr>
            <w:tcW w:w="3865" w:type="dxa"/>
          </w:tcPr>
          <w:p w14:paraId="31928624" w14:textId="609D65E3"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Associate Rehire notification to PME team (</w:t>
            </w:r>
            <w:proofErr w:type="spellStart"/>
            <w:r w:rsidRPr="006472BA">
              <w:rPr>
                <w:rFonts w:asciiTheme="minorHAnsi" w:hAnsiTheme="minorHAnsi" w:cstheme="minorHAnsi"/>
              </w:rPr>
              <w:t>pmerecept@</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0E3539DD" w14:textId="77777777" w:rsidTr="00A063EA">
        <w:trPr>
          <w:trHeight w:val="120"/>
          <w:jc w:val="center"/>
        </w:trPr>
        <w:tc>
          <w:tcPr>
            <w:tcW w:w="1454" w:type="dxa"/>
            <w:vMerge/>
            <w:shd w:val="clear" w:color="auto" w:fill="808080" w:themeFill="background1" w:themeFillShade="80"/>
            <w:noWrap/>
            <w:vAlign w:val="center"/>
          </w:tcPr>
          <w:p w14:paraId="34ADF6B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0DE3A60" w14:textId="66D4DEF9"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 xml:space="preserve">-Rehire Associate Notification for </w:t>
            </w:r>
            <w:r w:rsidR="00A91757">
              <w:rPr>
                <w:rFonts w:asciiTheme="minorHAnsi" w:hAnsiTheme="minorHAnsi" w:cstheme="minorHAnsi"/>
              </w:rPr>
              <w:t>Sponsor</w:t>
            </w:r>
          </w:p>
        </w:tc>
        <w:tc>
          <w:tcPr>
            <w:tcW w:w="3865" w:type="dxa"/>
          </w:tcPr>
          <w:p w14:paraId="38722654" w14:textId="7777777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Associate Rehire notification to Sponsor of the Associate</w:t>
            </w:r>
          </w:p>
        </w:tc>
      </w:tr>
      <w:tr w:rsidR="00A91757" w:rsidRPr="00ED2160" w14:paraId="191059DB" w14:textId="77777777" w:rsidTr="00A063EA">
        <w:trPr>
          <w:trHeight w:val="368"/>
          <w:jc w:val="center"/>
        </w:trPr>
        <w:tc>
          <w:tcPr>
            <w:tcW w:w="1454" w:type="dxa"/>
            <w:vMerge/>
            <w:shd w:val="clear" w:color="auto" w:fill="808080" w:themeFill="background1" w:themeFillShade="80"/>
            <w:noWrap/>
            <w:vAlign w:val="center"/>
          </w:tcPr>
          <w:p w14:paraId="2AF9827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10FDFE2" w14:textId="7633DE2A"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-Rehire Associate Notification for ITAC Tickets</w:t>
            </w:r>
          </w:p>
        </w:tc>
        <w:tc>
          <w:tcPr>
            <w:tcW w:w="3865" w:type="dxa"/>
          </w:tcPr>
          <w:p w14:paraId="190CBF37" w14:textId="7C4A5025"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Associate Rehire notification to ITAC team (</w:t>
            </w:r>
            <w:proofErr w:type="spellStart"/>
            <w:r w:rsidRPr="00B050EC">
              <w:t>itactickets@</w:t>
            </w:r>
            <w:r w:rsidR="0076785A">
              <w:t>xx</w:t>
            </w:r>
            <w:r w:rsidR="001701C1">
              <w:t>Example</w:t>
            </w:r>
            <w:proofErr w:type="spellEnd"/>
            <w:r w:rsidR="001701C1">
              <w:t xml:space="preserve"> Client</w:t>
            </w:r>
            <w:r w:rsidRPr="00B050EC">
              <w:t>.com</w:t>
            </w:r>
            <w:r>
              <w:rPr>
                <w:rFonts w:asciiTheme="minorHAnsi" w:hAnsiTheme="minorHAnsi" w:cstheme="minorHAnsi"/>
              </w:rPr>
              <w:t>)</w:t>
            </w:r>
          </w:p>
        </w:tc>
      </w:tr>
      <w:tr w:rsidR="00A91757" w:rsidRPr="00ED2160" w14:paraId="4700E7C9" w14:textId="77777777" w:rsidTr="00A063EA">
        <w:trPr>
          <w:trHeight w:val="245"/>
          <w:jc w:val="center"/>
        </w:trPr>
        <w:tc>
          <w:tcPr>
            <w:tcW w:w="1454" w:type="dxa"/>
            <w:vMerge/>
            <w:shd w:val="clear" w:color="auto" w:fill="808080" w:themeFill="background1" w:themeFillShade="80"/>
            <w:noWrap/>
            <w:vAlign w:val="center"/>
          </w:tcPr>
          <w:p w14:paraId="2353D4D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21A05DD" w14:textId="0A57E83E"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w:t>
            </w:r>
            <w:proofErr w:type="spellStart"/>
            <w:r w:rsidR="00A91757" w:rsidRPr="006472BA">
              <w:rPr>
                <w:rFonts w:asciiTheme="minorHAnsi" w:hAnsiTheme="minorHAnsi" w:cstheme="minorHAnsi"/>
              </w:rPr>
              <w:t>ErrorHandling-NotifyHRDataValidationError</w:t>
            </w:r>
            <w:proofErr w:type="spellEnd"/>
          </w:p>
        </w:tc>
        <w:tc>
          <w:tcPr>
            <w:tcW w:w="3865" w:type="dxa"/>
          </w:tcPr>
          <w:p w14:paraId="1B5FD87D" w14:textId="6120A646"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HR data validation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5A603B73" w14:textId="77777777" w:rsidTr="00A063EA">
        <w:trPr>
          <w:trHeight w:val="245"/>
          <w:jc w:val="center"/>
        </w:trPr>
        <w:tc>
          <w:tcPr>
            <w:tcW w:w="1454" w:type="dxa"/>
            <w:vMerge/>
            <w:shd w:val="clear" w:color="auto" w:fill="808080" w:themeFill="background1" w:themeFillShade="80"/>
            <w:noWrap/>
            <w:vAlign w:val="center"/>
          </w:tcPr>
          <w:p w14:paraId="08C8E29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DA962CB" w14:textId="50A6FB38"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865" w:type="dxa"/>
          </w:tcPr>
          <w:p w14:paraId="063FD879" w14:textId="7D1A85B5"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3EB146C3" w14:textId="77777777" w:rsidTr="00A063EA">
        <w:trPr>
          <w:trHeight w:val="245"/>
          <w:jc w:val="center"/>
        </w:trPr>
        <w:tc>
          <w:tcPr>
            <w:tcW w:w="1454" w:type="dxa"/>
            <w:vMerge/>
            <w:shd w:val="clear" w:color="auto" w:fill="808080" w:themeFill="background1" w:themeFillShade="80"/>
            <w:noWrap/>
            <w:vAlign w:val="center"/>
          </w:tcPr>
          <w:p w14:paraId="38D58C0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36A0644" w14:textId="77A8DE68"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865" w:type="dxa"/>
          </w:tcPr>
          <w:p w14:paraId="457F461B" w14:textId="614D62F5"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31F46F39" w14:textId="77777777" w:rsidR="00A91757" w:rsidRPr="00C80A76" w:rsidRDefault="00A91757" w:rsidP="00A91757"/>
    <w:p w14:paraId="095BA305" w14:textId="168E3ABE" w:rsidR="00A91757" w:rsidRDefault="00A91757" w:rsidP="00A91757">
      <w:pPr>
        <w:pStyle w:val="Heading3"/>
      </w:pPr>
      <w:bookmarkStart w:id="772" w:name="_Toc38014732"/>
      <w:r>
        <w:t xml:space="preserve">Partner </w:t>
      </w:r>
      <w:r w:rsidR="003473AC">
        <w:t>Use Case</w:t>
      </w:r>
      <w:r w:rsidR="00EB7A28">
        <w:t>s XML Objects</w:t>
      </w:r>
      <w:bookmarkEnd w:id="772"/>
    </w:p>
    <w:p w14:paraId="1B89AAF8" w14:textId="77777777" w:rsidR="00A91757" w:rsidRPr="00C80A76" w:rsidRDefault="00A91757" w:rsidP="00A91757">
      <w:pPr>
        <w:rPr>
          <w:rFonts w:asciiTheme="minorHAnsi" w:hAnsiTheme="minorHAnsi" w:cstheme="minorHAnsi"/>
        </w:rPr>
      </w:pPr>
      <w:bookmarkStart w:id="773" w:name="_Toc36831471"/>
      <w:bookmarkStart w:id="774" w:name="_Toc36834864"/>
      <w:bookmarkStart w:id="775" w:name="_Toc36836062"/>
      <w:bookmarkStart w:id="776" w:name="_Toc36831496"/>
      <w:bookmarkStart w:id="777" w:name="_Toc36834889"/>
      <w:bookmarkStart w:id="778" w:name="_Toc36836087"/>
      <w:bookmarkStart w:id="779" w:name="_Toc36831497"/>
      <w:bookmarkStart w:id="780" w:name="_Toc36834890"/>
      <w:bookmarkStart w:id="781" w:name="_Toc36836088"/>
      <w:bookmarkStart w:id="782" w:name="_Toc36831498"/>
      <w:bookmarkStart w:id="783" w:name="_Toc36834891"/>
      <w:bookmarkStart w:id="784" w:name="_Toc36836089"/>
      <w:bookmarkStart w:id="785" w:name="_Toc36831499"/>
      <w:bookmarkStart w:id="786" w:name="_Toc36834892"/>
      <w:bookmarkStart w:id="787" w:name="_Toc36836090"/>
      <w:bookmarkStart w:id="788" w:name="_Toc36831500"/>
      <w:bookmarkStart w:id="789" w:name="_Toc36834893"/>
      <w:bookmarkStart w:id="790" w:name="_Toc36836091"/>
      <w:bookmarkStart w:id="791" w:name="_Toc36831501"/>
      <w:bookmarkStart w:id="792" w:name="_Toc36834894"/>
      <w:bookmarkStart w:id="793" w:name="_Toc36836092"/>
      <w:bookmarkStart w:id="794" w:name="_Toc36831502"/>
      <w:bookmarkStart w:id="795" w:name="_Toc36834895"/>
      <w:bookmarkStart w:id="796" w:name="_Toc36836093"/>
      <w:bookmarkStart w:id="797" w:name="_Toc36831503"/>
      <w:bookmarkStart w:id="798" w:name="_Toc36834896"/>
      <w:bookmarkStart w:id="799" w:name="_Toc36836094"/>
      <w:bookmarkStart w:id="800" w:name="_Toc36831504"/>
      <w:bookmarkStart w:id="801" w:name="_Toc36834897"/>
      <w:bookmarkStart w:id="802" w:name="_Toc36836095"/>
      <w:bookmarkStart w:id="803" w:name="_Toc36831505"/>
      <w:bookmarkStart w:id="804" w:name="_Toc36834898"/>
      <w:bookmarkStart w:id="805" w:name="_Toc36836096"/>
      <w:bookmarkStart w:id="806" w:name="_Toc36831506"/>
      <w:bookmarkStart w:id="807" w:name="_Toc36834899"/>
      <w:bookmarkStart w:id="808" w:name="_Toc36836097"/>
      <w:bookmarkStart w:id="809" w:name="_Toc36831507"/>
      <w:bookmarkStart w:id="810" w:name="_Toc36834900"/>
      <w:bookmarkStart w:id="811" w:name="_Toc36836098"/>
      <w:bookmarkStart w:id="812" w:name="_Toc36831508"/>
      <w:bookmarkStart w:id="813" w:name="_Toc36834901"/>
      <w:bookmarkStart w:id="814" w:name="_Toc36836099"/>
      <w:bookmarkStart w:id="815" w:name="_Toc36831509"/>
      <w:bookmarkStart w:id="816" w:name="_Toc36834902"/>
      <w:bookmarkStart w:id="817" w:name="_Toc36836100"/>
      <w:bookmarkStart w:id="818" w:name="_Toc36831510"/>
      <w:bookmarkStart w:id="819" w:name="_Toc36834903"/>
      <w:bookmarkStart w:id="820" w:name="_Toc36836101"/>
      <w:bookmarkStart w:id="821" w:name="_Toc36831511"/>
      <w:bookmarkStart w:id="822" w:name="_Toc36834904"/>
      <w:bookmarkStart w:id="823" w:name="_Toc36836102"/>
      <w:bookmarkStart w:id="824" w:name="_Toc36831512"/>
      <w:bookmarkStart w:id="825" w:name="_Toc36834905"/>
      <w:bookmarkStart w:id="826" w:name="_Toc36836103"/>
      <w:bookmarkStart w:id="827" w:name="_Toc36831513"/>
      <w:bookmarkStart w:id="828" w:name="_Toc36834906"/>
      <w:bookmarkStart w:id="829" w:name="_Toc36836104"/>
      <w:bookmarkStart w:id="830" w:name="_Toc36831514"/>
      <w:bookmarkStart w:id="831" w:name="_Toc36834907"/>
      <w:bookmarkStart w:id="832" w:name="_Toc36836105"/>
      <w:bookmarkStart w:id="833" w:name="_Toc36831515"/>
      <w:bookmarkStart w:id="834" w:name="_Toc36834908"/>
      <w:bookmarkStart w:id="835" w:name="_Toc36836106"/>
      <w:bookmarkStart w:id="836" w:name="_Toc36831516"/>
      <w:bookmarkStart w:id="837" w:name="_Toc36834909"/>
      <w:bookmarkStart w:id="838" w:name="_Toc36836107"/>
      <w:bookmarkStart w:id="839" w:name="_Toc36831517"/>
      <w:bookmarkStart w:id="840" w:name="_Toc36834910"/>
      <w:bookmarkStart w:id="841" w:name="_Toc36836108"/>
      <w:bookmarkStart w:id="842" w:name="_Toc36831518"/>
      <w:bookmarkStart w:id="843" w:name="_Toc36834911"/>
      <w:bookmarkStart w:id="844" w:name="_Toc36836109"/>
      <w:bookmarkStart w:id="845" w:name="_Toc36831519"/>
      <w:bookmarkStart w:id="846" w:name="_Toc36834912"/>
      <w:bookmarkStart w:id="847" w:name="_Toc36836110"/>
      <w:bookmarkStart w:id="848" w:name="_Toc36831520"/>
      <w:bookmarkStart w:id="849" w:name="_Toc36834913"/>
      <w:bookmarkStart w:id="850" w:name="_Toc36836111"/>
      <w:bookmarkStart w:id="851" w:name="_Toc36831521"/>
      <w:bookmarkStart w:id="852" w:name="_Toc36834914"/>
      <w:bookmarkStart w:id="853" w:name="_Toc36836112"/>
      <w:bookmarkStart w:id="854" w:name="_Toc36831522"/>
      <w:bookmarkStart w:id="855" w:name="_Toc36834915"/>
      <w:bookmarkStart w:id="856" w:name="_Toc36836113"/>
      <w:bookmarkStart w:id="857" w:name="_Toc36831523"/>
      <w:bookmarkStart w:id="858" w:name="_Toc36834916"/>
      <w:bookmarkStart w:id="859" w:name="_Toc36836114"/>
      <w:bookmarkStart w:id="860" w:name="_Toc36831524"/>
      <w:bookmarkStart w:id="861" w:name="_Toc36834917"/>
      <w:bookmarkStart w:id="862" w:name="_Toc36836115"/>
      <w:bookmarkStart w:id="863" w:name="_Toc36831525"/>
      <w:bookmarkStart w:id="864" w:name="_Toc36834918"/>
      <w:bookmarkStart w:id="865" w:name="_Toc36836116"/>
      <w:bookmarkStart w:id="866" w:name="_Toc36831526"/>
      <w:bookmarkStart w:id="867" w:name="_Toc36834919"/>
      <w:bookmarkStart w:id="868" w:name="_Toc36836117"/>
      <w:bookmarkStart w:id="869" w:name="_Toc36831527"/>
      <w:bookmarkStart w:id="870" w:name="_Toc36834920"/>
      <w:bookmarkStart w:id="871" w:name="_Toc36836118"/>
      <w:bookmarkStart w:id="872" w:name="_Toc36831528"/>
      <w:bookmarkStart w:id="873" w:name="_Toc36834921"/>
      <w:bookmarkStart w:id="874" w:name="_Toc36836119"/>
      <w:bookmarkStart w:id="875" w:name="_Toc36831529"/>
      <w:bookmarkStart w:id="876" w:name="_Toc36834922"/>
      <w:bookmarkStart w:id="877" w:name="_Toc36836120"/>
      <w:bookmarkStart w:id="878" w:name="_Toc36831530"/>
      <w:bookmarkStart w:id="879" w:name="_Toc36834923"/>
      <w:bookmarkStart w:id="880" w:name="_Toc36836121"/>
      <w:bookmarkStart w:id="881" w:name="_Toc36831531"/>
      <w:bookmarkStart w:id="882" w:name="_Toc36834924"/>
      <w:bookmarkStart w:id="883" w:name="_Toc36836122"/>
      <w:bookmarkStart w:id="884" w:name="_Toc36831532"/>
      <w:bookmarkStart w:id="885" w:name="_Toc36834925"/>
      <w:bookmarkStart w:id="886" w:name="_Toc36836123"/>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r w:rsidRPr="00C80A76">
        <w:rPr>
          <w:rFonts w:asciiTheme="minorHAnsi" w:hAnsiTheme="minorHAnsi" w:cstheme="minorHAnsi"/>
        </w:rPr>
        <w:t xml:space="preserve">This section will provide details regarding objects used for each use cases that are </w:t>
      </w:r>
      <w:r>
        <w:rPr>
          <w:rFonts w:asciiTheme="minorHAnsi" w:hAnsiTheme="minorHAnsi" w:cstheme="minorHAnsi"/>
        </w:rPr>
        <w:t>related to Partner JML</w:t>
      </w:r>
      <w:r w:rsidRPr="00C80A76">
        <w:rPr>
          <w:rFonts w:asciiTheme="minorHAnsi" w:hAnsiTheme="minorHAnsi" w:cstheme="minorHAnsi"/>
        </w:rPr>
        <w:t xml:space="preserve"> in IMF implementation.</w:t>
      </w:r>
    </w:p>
    <w:p w14:paraId="0B70AFC2" w14:textId="77777777" w:rsidR="00A91757" w:rsidRDefault="00A91757" w:rsidP="0073411E">
      <w:pPr>
        <w:pStyle w:val="Heading4"/>
      </w:pPr>
      <w:r>
        <w:t>New Partner Provisioning</w:t>
      </w:r>
    </w:p>
    <w:p w14:paraId="7D1359C6" w14:textId="1DBF1AAB" w:rsidR="00A91757" w:rsidRPr="00E4208C" w:rsidRDefault="00A91757" w:rsidP="00A91757">
      <w:pPr>
        <w:spacing w:after="0"/>
        <w:jc w:val="left"/>
        <w:rPr>
          <w:rFonts w:cs="Calibri"/>
        </w:rPr>
      </w:pPr>
      <w:r w:rsidRPr="00E4208C">
        <w:rPr>
          <w:rFonts w:cs="Calibri"/>
        </w:rPr>
        <w:t xml:space="preserve">The </w:t>
      </w:r>
      <w:r w:rsidR="00604590">
        <w:rPr>
          <w:rFonts w:cs="Calibri"/>
        </w:rPr>
        <w:t xml:space="preserve">solution provides </w:t>
      </w:r>
      <w:r w:rsidRPr="00E4208C">
        <w:rPr>
          <w:rFonts w:cs="Calibri"/>
        </w:rPr>
        <w:t xml:space="preserve">a web interface to ITAC to create new Partner in IIQ, and notify Partner’s login details to Partner’s external email and </w:t>
      </w:r>
      <w:r w:rsidR="001701C1">
        <w:rPr>
          <w:rFonts w:cs="Calibri"/>
        </w:rPr>
        <w:t>Example Client</w:t>
      </w:r>
      <w:r w:rsidRPr="00E4208C">
        <w:rPr>
          <w:rFonts w:cs="Calibri"/>
        </w:rPr>
        <w:t xml:space="preserve"> Guide.</w:t>
      </w:r>
    </w:p>
    <w:p w14:paraId="6A67F8E3" w14:textId="77777777" w:rsidR="00A91757" w:rsidRDefault="00A91757" w:rsidP="00A91757">
      <w:pPr>
        <w:pStyle w:val="Caption"/>
      </w:pPr>
      <w:bookmarkStart w:id="887" w:name="_Toc38014949"/>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22</w:t>
      </w:r>
      <w:r w:rsidR="00B20B72">
        <w:rPr>
          <w:noProof/>
        </w:rPr>
        <w:fldChar w:fldCharType="end"/>
      </w:r>
      <w:r>
        <w:t xml:space="preserve">: </w:t>
      </w:r>
      <w:r w:rsidRPr="00275755">
        <w:t>Objects used for New Partner Provisioning</w:t>
      </w:r>
      <w:bookmarkEnd w:id="887"/>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6721AF11" w14:textId="77777777" w:rsidTr="00A063EA">
        <w:trPr>
          <w:trHeight w:val="368"/>
          <w:jc w:val="center"/>
        </w:trPr>
        <w:tc>
          <w:tcPr>
            <w:tcW w:w="1454" w:type="dxa"/>
            <w:vMerge w:val="restart"/>
            <w:shd w:val="clear" w:color="auto" w:fill="808080" w:themeFill="background1" w:themeFillShade="80"/>
            <w:noWrap/>
            <w:vAlign w:val="center"/>
            <w:hideMark/>
          </w:tcPr>
          <w:p w14:paraId="31C41553"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4A72EA77" w14:textId="75401814"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5F13C1">
              <w:rPr>
                <w:rFonts w:asciiTheme="minorHAnsi" w:hAnsiTheme="minorHAnsi" w:cstheme="minorHAnsi"/>
              </w:rPr>
              <w:t>-Workflow-Partner Create or Rehire</w:t>
            </w:r>
          </w:p>
        </w:tc>
        <w:tc>
          <w:tcPr>
            <w:tcW w:w="3865" w:type="dxa"/>
          </w:tcPr>
          <w:p w14:paraId="3599C4DA"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Used for providing custom form to gather Partner on-boarding data from ITAC user and validate as per business rule</w:t>
            </w:r>
          </w:p>
        </w:tc>
      </w:tr>
      <w:tr w:rsidR="00A91757" w:rsidRPr="00ED2160" w14:paraId="705F19F7" w14:textId="77777777" w:rsidTr="00A063EA">
        <w:trPr>
          <w:trHeight w:val="367"/>
          <w:jc w:val="center"/>
        </w:trPr>
        <w:tc>
          <w:tcPr>
            <w:tcW w:w="1454" w:type="dxa"/>
            <w:vMerge/>
            <w:shd w:val="clear" w:color="auto" w:fill="808080" w:themeFill="background1" w:themeFillShade="80"/>
            <w:noWrap/>
            <w:vAlign w:val="center"/>
          </w:tcPr>
          <w:p w14:paraId="1246112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50C767C" w14:textId="19AADEB8"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Pr>
                <w:rFonts w:asciiTheme="minorHAnsi" w:hAnsiTheme="minorHAnsi" w:cstheme="minorHAnsi"/>
              </w:rPr>
              <w:t>-Workf</w:t>
            </w:r>
            <w:r w:rsidR="00A91757" w:rsidRPr="00DB43C0">
              <w:rPr>
                <w:rFonts w:asciiTheme="minorHAnsi" w:hAnsiTheme="minorHAnsi" w:cstheme="minorHAnsi"/>
              </w:rPr>
              <w:t>low-</w:t>
            </w:r>
            <w:proofErr w:type="spellStart"/>
            <w:r w:rsidR="00A91757">
              <w:rPr>
                <w:rFonts w:asciiTheme="minorHAnsi" w:hAnsiTheme="minorHAnsi" w:cstheme="minorHAnsi"/>
              </w:rPr>
              <w:t>Identity</w:t>
            </w:r>
            <w:r w:rsidR="00A91757" w:rsidRPr="00DB43C0">
              <w:rPr>
                <w:rFonts w:asciiTheme="minorHAnsi" w:hAnsiTheme="minorHAnsi" w:cstheme="minorHAnsi"/>
              </w:rPr>
              <w:t>JoinerAndRehire</w:t>
            </w:r>
            <w:proofErr w:type="spellEnd"/>
          </w:p>
        </w:tc>
        <w:tc>
          <w:tcPr>
            <w:tcW w:w="3865" w:type="dxa"/>
          </w:tcPr>
          <w:p w14:paraId="6A2A35CE"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 xml:space="preserve">Used for New Partner provisioning where new accounts created at Target systems (AD and </w:t>
            </w:r>
            <w:proofErr w:type="spellStart"/>
            <w:r>
              <w:rPr>
                <w:rFonts w:asciiTheme="minorHAnsi" w:hAnsiTheme="minorHAnsi" w:cstheme="minorHAnsi"/>
              </w:rPr>
              <w:t>eDirectory</w:t>
            </w:r>
            <w:proofErr w:type="spellEnd"/>
            <w:r>
              <w:rPr>
                <w:rFonts w:asciiTheme="minorHAnsi" w:hAnsiTheme="minorHAnsi" w:cstheme="minorHAnsi"/>
              </w:rPr>
              <w:t>)</w:t>
            </w:r>
          </w:p>
        </w:tc>
      </w:tr>
      <w:tr w:rsidR="00A91757" w:rsidRPr="00ED2160" w14:paraId="6F83C1DD" w14:textId="77777777" w:rsidTr="00A063EA">
        <w:trPr>
          <w:trHeight w:val="165"/>
          <w:jc w:val="center"/>
        </w:trPr>
        <w:tc>
          <w:tcPr>
            <w:tcW w:w="1454" w:type="dxa"/>
            <w:vMerge/>
            <w:shd w:val="clear" w:color="auto" w:fill="808080" w:themeFill="background1" w:themeFillShade="80"/>
            <w:noWrap/>
            <w:vAlign w:val="center"/>
          </w:tcPr>
          <w:p w14:paraId="0B741BC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05A95A9" w14:textId="63DEE3EE"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-Workf</w:t>
            </w:r>
            <w:r w:rsidR="00A91757" w:rsidRPr="00DB43C0">
              <w:rPr>
                <w:rFonts w:asciiTheme="minorHAnsi" w:hAnsiTheme="minorHAnsi" w:cstheme="minorHAnsi"/>
              </w:rPr>
              <w:t>low</w:t>
            </w:r>
            <w:r w:rsidR="00A91757">
              <w:rPr>
                <w:rFonts w:asciiTheme="minorHAnsi" w:hAnsiTheme="minorHAnsi" w:cstheme="minorHAnsi"/>
              </w:rPr>
              <w:t>-LCM Provisioning</w:t>
            </w:r>
          </w:p>
        </w:tc>
        <w:tc>
          <w:tcPr>
            <w:tcW w:w="3865" w:type="dxa"/>
          </w:tcPr>
          <w:p w14:paraId="2E2C2B3E" w14:textId="77777777" w:rsidR="00A91757" w:rsidRDefault="00A91757" w:rsidP="00A063EA">
            <w:pPr>
              <w:spacing w:after="0"/>
              <w:jc w:val="left"/>
              <w:rPr>
                <w:rFonts w:asciiTheme="minorHAnsi" w:hAnsiTheme="minorHAnsi" w:cstheme="minorHAnsi"/>
              </w:rPr>
            </w:pPr>
            <w:r>
              <w:rPr>
                <w:rFonts w:asciiTheme="minorHAnsi" w:hAnsiTheme="minorHAnsi" w:cstheme="minorHAnsi"/>
              </w:rPr>
              <w:t>OOTB IIQ workflow to be used for provisioning to target systems</w:t>
            </w:r>
          </w:p>
        </w:tc>
      </w:tr>
      <w:tr w:rsidR="00A91757" w:rsidRPr="00ED2160" w14:paraId="51D95FF5" w14:textId="77777777" w:rsidTr="00A063EA">
        <w:trPr>
          <w:trHeight w:val="165"/>
          <w:jc w:val="center"/>
        </w:trPr>
        <w:tc>
          <w:tcPr>
            <w:tcW w:w="1454" w:type="dxa"/>
            <w:vMerge/>
            <w:shd w:val="clear" w:color="auto" w:fill="808080" w:themeFill="background1" w:themeFillShade="80"/>
            <w:noWrap/>
            <w:vAlign w:val="center"/>
          </w:tcPr>
          <w:p w14:paraId="2CB1296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38F3B67" w14:textId="085137D3"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sidRPr="005F363E">
              <w:rPr>
                <w:rFonts w:asciiTheme="minorHAnsi" w:hAnsiTheme="minorHAnsi" w:cstheme="minorHAnsi"/>
              </w:rPr>
              <w:t>SendEmail</w:t>
            </w:r>
            <w:proofErr w:type="spellEnd"/>
            <w:r w:rsidR="00A91757" w:rsidRPr="005F363E">
              <w:rPr>
                <w:rFonts w:asciiTheme="minorHAnsi" w:hAnsiTheme="minorHAnsi" w:cstheme="minorHAnsi"/>
              </w:rPr>
              <w:t xml:space="preserve"> Notifications</w:t>
            </w:r>
          </w:p>
        </w:tc>
        <w:tc>
          <w:tcPr>
            <w:tcW w:w="3865" w:type="dxa"/>
          </w:tcPr>
          <w:p w14:paraId="48E69B1C"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sending all notifications</w:t>
            </w:r>
          </w:p>
        </w:tc>
      </w:tr>
      <w:tr w:rsidR="00A91757" w:rsidRPr="00ED2160" w14:paraId="45BD57A7" w14:textId="77777777" w:rsidTr="00A063EA">
        <w:trPr>
          <w:trHeight w:val="165"/>
          <w:jc w:val="center"/>
        </w:trPr>
        <w:tc>
          <w:tcPr>
            <w:tcW w:w="1454" w:type="dxa"/>
            <w:vMerge/>
            <w:shd w:val="clear" w:color="auto" w:fill="808080" w:themeFill="background1" w:themeFillShade="80"/>
            <w:noWrap/>
            <w:vAlign w:val="center"/>
          </w:tcPr>
          <w:p w14:paraId="1B430B3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6128603" w14:textId="13694BAA"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3FAC080B"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22C776B5" w14:textId="77777777" w:rsidTr="00A063EA">
        <w:trPr>
          <w:trHeight w:val="368"/>
          <w:jc w:val="center"/>
        </w:trPr>
        <w:tc>
          <w:tcPr>
            <w:tcW w:w="1454" w:type="dxa"/>
            <w:shd w:val="clear" w:color="auto" w:fill="808080" w:themeFill="background1" w:themeFillShade="80"/>
            <w:noWrap/>
            <w:vAlign w:val="center"/>
            <w:hideMark/>
          </w:tcPr>
          <w:p w14:paraId="0BD86A5A"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0874B985" w14:textId="14422DBA"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00FDC6FD"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5DE3EBEF" w14:textId="77777777" w:rsidTr="00A063EA">
        <w:trPr>
          <w:trHeight w:val="607"/>
          <w:jc w:val="center"/>
        </w:trPr>
        <w:tc>
          <w:tcPr>
            <w:tcW w:w="1454" w:type="dxa"/>
            <w:shd w:val="clear" w:color="auto" w:fill="808080" w:themeFill="background1" w:themeFillShade="80"/>
            <w:noWrap/>
            <w:vAlign w:val="center"/>
          </w:tcPr>
          <w:p w14:paraId="5921CA5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005BF649"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630410C1"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2E03ABD6"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Rehired Associate accounts</w:t>
            </w:r>
          </w:p>
        </w:tc>
      </w:tr>
      <w:tr w:rsidR="00A91757" w:rsidRPr="00ED2160" w14:paraId="05EACF6D" w14:textId="77777777" w:rsidTr="00A063EA">
        <w:trPr>
          <w:trHeight w:val="248"/>
          <w:jc w:val="center"/>
        </w:trPr>
        <w:tc>
          <w:tcPr>
            <w:tcW w:w="1454" w:type="dxa"/>
            <w:vMerge w:val="restart"/>
            <w:shd w:val="clear" w:color="auto" w:fill="808080" w:themeFill="background1" w:themeFillShade="80"/>
            <w:noWrap/>
            <w:vAlign w:val="center"/>
          </w:tcPr>
          <w:p w14:paraId="0BDF1CB3"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Rule</w:t>
            </w:r>
          </w:p>
        </w:tc>
        <w:tc>
          <w:tcPr>
            <w:tcW w:w="3946" w:type="dxa"/>
            <w:vAlign w:val="center"/>
          </w:tcPr>
          <w:p w14:paraId="095CAF96" w14:textId="566A476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Firstname</w:t>
            </w:r>
            <w:proofErr w:type="spellEnd"/>
          </w:p>
        </w:tc>
        <w:tc>
          <w:tcPr>
            <w:tcW w:w="3865" w:type="dxa"/>
          </w:tcPr>
          <w:p w14:paraId="43C8B59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First name of the Partner provided by ITAC user</w:t>
            </w:r>
          </w:p>
        </w:tc>
      </w:tr>
      <w:tr w:rsidR="00A91757" w:rsidRPr="00ED2160" w14:paraId="2FC500D2" w14:textId="77777777" w:rsidTr="00A063EA">
        <w:trPr>
          <w:trHeight w:val="248"/>
          <w:jc w:val="center"/>
        </w:trPr>
        <w:tc>
          <w:tcPr>
            <w:tcW w:w="1454" w:type="dxa"/>
            <w:vMerge/>
            <w:shd w:val="clear" w:color="auto" w:fill="808080" w:themeFill="background1" w:themeFillShade="80"/>
            <w:noWrap/>
            <w:vAlign w:val="center"/>
          </w:tcPr>
          <w:p w14:paraId="1C24483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6F321A0" w14:textId="78CC550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Lastname</w:t>
            </w:r>
            <w:proofErr w:type="spellEnd"/>
          </w:p>
        </w:tc>
        <w:tc>
          <w:tcPr>
            <w:tcW w:w="3865" w:type="dxa"/>
          </w:tcPr>
          <w:p w14:paraId="285DC115"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Last name of the Partner provided by ITAC user</w:t>
            </w:r>
          </w:p>
        </w:tc>
      </w:tr>
      <w:tr w:rsidR="00A91757" w:rsidRPr="00ED2160" w14:paraId="6BDE6594" w14:textId="77777777" w:rsidTr="00A063EA">
        <w:trPr>
          <w:trHeight w:val="248"/>
          <w:jc w:val="center"/>
        </w:trPr>
        <w:tc>
          <w:tcPr>
            <w:tcW w:w="1454" w:type="dxa"/>
            <w:vMerge/>
            <w:shd w:val="clear" w:color="auto" w:fill="808080" w:themeFill="background1" w:themeFillShade="80"/>
            <w:noWrap/>
            <w:vAlign w:val="center"/>
          </w:tcPr>
          <w:p w14:paraId="33BD48F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FA5DD6F" w14:textId="259CEEB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Middlename</w:t>
            </w:r>
            <w:proofErr w:type="spellEnd"/>
          </w:p>
        </w:tc>
        <w:tc>
          <w:tcPr>
            <w:tcW w:w="3865" w:type="dxa"/>
          </w:tcPr>
          <w:p w14:paraId="192CEF20"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Middle name of the Partner provided by ITAC user</w:t>
            </w:r>
          </w:p>
        </w:tc>
      </w:tr>
      <w:tr w:rsidR="00A91757" w:rsidRPr="00ED2160" w14:paraId="7C055BCB" w14:textId="77777777" w:rsidTr="00A063EA">
        <w:trPr>
          <w:trHeight w:val="247"/>
          <w:jc w:val="center"/>
        </w:trPr>
        <w:tc>
          <w:tcPr>
            <w:tcW w:w="1454" w:type="dxa"/>
            <w:vMerge/>
            <w:shd w:val="clear" w:color="auto" w:fill="808080" w:themeFill="background1" w:themeFillShade="80"/>
            <w:noWrap/>
            <w:vAlign w:val="center"/>
          </w:tcPr>
          <w:p w14:paraId="4DEBDF7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CE9C102" w14:textId="6B52ED35" w:rsidR="00A91757" w:rsidRPr="00635E4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 xml:space="preserve">-Rule-Validation-Partner-Preferred </w:t>
            </w:r>
            <w:proofErr w:type="spellStart"/>
            <w:r w:rsidR="00A91757" w:rsidRPr="00635E41">
              <w:rPr>
                <w:rFonts w:asciiTheme="minorHAnsi" w:hAnsiTheme="minorHAnsi" w:cstheme="minorHAnsi"/>
              </w:rPr>
              <w:t>Firstname</w:t>
            </w:r>
            <w:proofErr w:type="spellEnd"/>
          </w:p>
        </w:tc>
        <w:tc>
          <w:tcPr>
            <w:tcW w:w="3865" w:type="dxa"/>
          </w:tcPr>
          <w:p w14:paraId="5E9E5A91"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Preferred First name of the Partner provided by ITAC user</w:t>
            </w:r>
          </w:p>
        </w:tc>
      </w:tr>
      <w:tr w:rsidR="00A91757" w:rsidRPr="00ED2160" w14:paraId="29809CE9" w14:textId="77777777" w:rsidTr="00A063EA">
        <w:trPr>
          <w:trHeight w:val="248"/>
          <w:jc w:val="center"/>
        </w:trPr>
        <w:tc>
          <w:tcPr>
            <w:tcW w:w="1454" w:type="dxa"/>
            <w:vMerge/>
            <w:shd w:val="clear" w:color="auto" w:fill="808080" w:themeFill="background1" w:themeFillShade="80"/>
            <w:noWrap/>
            <w:vAlign w:val="center"/>
          </w:tcPr>
          <w:p w14:paraId="749F62E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1A1D79D" w14:textId="58E0925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-Rule-Validation-Partner Create or Rehire-Email</w:t>
            </w:r>
          </w:p>
        </w:tc>
        <w:tc>
          <w:tcPr>
            <w:tcW w:w="3865" w:type="dxa"/>
          </w:tcPr>
          <w:p w14:paraId="58D9759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Email of the Partner provided by ITAC user</w:t>
            </w:r>
          </w:p>
        </w:tc>
      </w:tr>
      <w:tr w:rsidR="00A91757" w:rsidRPr="00ED2160" w14:paraId="265E2F51" w14:textId="77777777" w:rsidTr="00A063EA">
        <w:trPr>
          <w:trHeight w:val="214"/>
          <w:jc w:val="center"/>
        </w:trPr>
        <w:tc>
          <w:tcPr>
            <w:tcW w:w="1454" w:type="dxa"/>
            <w:vMerge/>
            <w:shd w:val="clear" w:color="auto" w:fill="808080" w:themeFill="background1" w:themeFillShade="80"/>
            <w:noWrap/>
            <w:vAlign w:val="center"/>
          </w:tcPr>
          <w:p w14:paraId="461070E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FC955F0" w14:textId="6FCF92E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MobileNumber</w:t>
            </w:r>
            <w:proofErr w:type="spellEnd"/>
          </w:p>
        </w:tc>
        <w:tc>
          <w:tcPr>
            <w:tcW w:w="3865" w:type="dxa"/>
          </w:tcPr>
          <w:p w14:paraId="69F2E593"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Mobile Number of the Partner provided by ITAC user</w:t>
            </w:r>
          </w:p>
        </w:tc>
      </w:tr>
      <w:tr w:rsidR="00A91757" w:rsidRPr="00ED2160" w14:paraId="0EFE907D" w14:textId="77777777" w:rsidTr="00A063EA">
        <w:trPr>
          <w:trHeight w:val="214"/>
          <w:jc w:val="center"/>
        </w:trPr>
        <w:tc>
          <w:tcPr>
            <w:tcW w:w="1454" w:type="dxa"/>
            <w:vMerge/>
            <w:shd w:val="clear" w:color="auto" w:fill="808080" w:themeFill="background1" w:themeFillShade="80"/>
            <w:noWrap/>
            <w:vAlign w:val="center"/>
          </w:tcPr>
          <w:p w14:paraId="0649F40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E232321" w14:textId="20E10D8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-Rule-Validation-Partner Create or Rehire-Start Date</w:t>
            </w:r>
          </w:p>
        </w:tc>
        <w:tc>
          <w:tcPr>
            <w:tcW w:w="3865" w:type="dxa"/>
          </w:tcPr>
          <w:p w14:paraId="0507957D"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Start Date of the Partner provided by ITAC user</w:t>
            </w:r>
          </w:p>
        </w:tc>
      </w:tr>
      <w:tr w:rsidR="00A91757" w:rsidRPr="00ED2160" w14:paraId="34F2D6FA" w14:textId="77777777" w:rsidTr="00A063EA">
        <w:trPr>
          <w:trHeight w:val="214"/>
          <w:jc w:val="center"/>
        </w:trPr>
        <w:tc>
          <w:tcPr>
            <w:tcW w:w="1454" w:type="dxa"/>
            <w:vMerge/>
            <w:shd w:val="clear" w:color="auto" w:fill="808080" w:themeFill="background1" w:themeFillShade="80"/>
            <w:noWrap/>
            <w:vAlign w:val="center"/>
          </w:tcPr>
          <w:p w14:paraId="56F9C81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77E6C3B" w14:textId="02221D3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-Rule-Validation-Partner Create or Rehire-</w:t>
            </w:r>
            <w:r w:rsidR="00A91757" w:rsidRPr="00635E41">
              <w:rPr>
                <w:rFonts w:asciiTheme="minorHAnsi" w:hAnsiTheme="minorHAnsi" w:cstheme="minorHAnsi"/>
              </w:rPr>
              <w:t>End Date</w:t>
            </w:r>
          </w:p>
        </w:tc>
        <w:tc>
          <w:tcPr>
            <w:tcW w:w="3865" w:type="dxa"/>
          </w:tcPr>
          <w:p w14:paraId="580AE4A8"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End of Term of the Partner provided by ITAC user</w:t>
            </w:r>
          </w:p>
        </w:tc>
      </w:tr>
      <w:tr w:rsidR="00A91757" w:rsidRPr="00ED2160" w14:paraId="6B5CF891" w14:textId="77777777" w:rsidTr="00A063EA">
        <w:trPr>
          <w:trHeight w:val="248"/>
          <w:jc w:val="center"/>
        </w:trPr>
        <w:tc>
          <w:tcPr>
            <w:tcW w:w="1454" w:type="dxa"/>
            <w:vMerge/>
            <w:shd w:val="clear" w:color="auto" w:fill="808080" w:themeFill="background1" w:themeFillShade="80"/>
            <w:noWrap/>
            <w:vAlign w:val="center"/>
          </w:tcPr>
          <w:p w14:paraId="632DF56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52C86A5" w14:textId="1EBA1C7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-Rule-Validation-Partner-Company</w:t>
            </w:r>
          </w:p>
        </w:tc>
        <w:tc>
          <w:tcPr>
            <w:tcW w:w="3865" w:type="dxa"/>
          </w:tcPr>
          <w:p w14:paraId="48366F69"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Company of the Partner provided by ITAC user</w:t>
            </w:r>
          </w:p>
        </w:tc>
      </w:tr>
      <w:tr w:rsidR="00A91757" w:rsidRPr="00ED2160" w14:paraId="25A7B8F7" w14:textId="77777777" w:rsidTr="00A063EA">
        <w:trPr>
          <w:trHeight w:val="248"/>
          <w:jc w:val="center"/>
        </w:trPr>
        <w:tc>
          <w:tcPr>
            <w:tcW w:w="1454" w:type="dxa"/>
            <w:vMerge/>
            <w:shd w:val="clear" w:color="auto" w:fill="808080" w:themeFill="background1" w:themeFillShade="80"/>
            <w:noWrap/>
            <w:vAlign w:val="center"/>
          </w:tcPr>
          <w:p w14:paraId="68B8C25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3039025" w14:textId="056185B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w:t>
            </w:r>
            <w:proofErr w:type="spellStart"/>
            <w:r w:rsidR="00A91757" w:rsidRPr="00635E41">
              <w:rPr>
                <w:rFonts w:asciiTheme="minorHAnsi" w:hAnsiTheme="minorHAnsi" w:cstheme="minorHAnsi"/>
              </w:rPr>
              <w:t>AllowedValues</w:t>
            </w:r>
            <w:proofErr w:type="spellEnd"/>
            <w:r w:rsidR="00A91757" w:rsidRPr="00635E41">
              <w:rPr>
                <w:rFonts w:asciiTheme="minorHAnsi" w:hAnsiTheme="minorHAnsi" w:cstheme="minorHAnsi"/>
              </w:rPr>
              <w:t>-</w:t>
            </w:r>
            <w:r w:rsidR="001701C1">
              <w:rPr>
                <w:rFonts w:asciiTheme="minorHAnsi" w:hAnsiTheme="minorHAnsi" w:cstheme="minorHAnsi"/>
              </w:rPr>
              <w:t>Example Client</w:t>
            </w:r>
            <w:r w:rsidR="00A91757" w:rsidRPr="00635E41">
              <w:rPr>
                <w:rFonts w:asciiTheme="minorHAnsi" w:hAnsiTheme="minorHAnsi" w:cstheme="minorHAnsi"/>
              </w:rPr>
              <w:t xml:space="preserve"> Plant</w:t>
            </w:r>
          </w:p>
        </w:tc>
        <w:tc>
          <w:tcPr>
            <w:tcW w:w="3865" w:type="dxa"/>
          </w:tcPr>
          <w:p w14:paraId="0ABD9271" w14:textId="3C482E30" w:rsidR="00A91757" w:rsidRDefault="00A91757" w:rsidP="00A063EA">
            <w:pPr>
              <w:spacing w:after="0"/>
              <w:jc w:val="left"/>
              <w:rPr>
                <w:rFonts w:asciiTheme="minorHAnsi" w:hAnsiTheme="minorHAnsi" w:cstheme="minorHAnsi"/>
              </w:rPr>
            </w:pPr>
            <w:r>
              <w:rPr>
                <w:rFonts w:asciiTheme="minorHAnsi" w:hAnsiTheme="minorHAnsi" w:cstheme="minorHAnsi"/>
              </w:rPr>
              <w:t xml:space="preserve">Used for populating available </w:t>
            </w:r>
            <w:r w:rsidR="001701C1">
              <w:rPr>
                <w:rFonts w:asciiTheme="minorHAnsi" w:hAnsiTheme="minorHAnsi" w:cstheme="minorHAnsi"/>
              </w:rPr>
              <w:t>Example Client</w:t>
            </w:r>
            <w:r>
              <w:rPr>
                <w:rFonts w:asciiTheme="minorHAnsi" w:hAnsiTheme="minorHAnsi" w:cstheme="minorHAnsi"/>
              </w:rPr>
              <w:t xml:space="preserve"> Plants for on-boarding Partner</w:t>
            </w:r>
          </w:p>
        </w:tc>
      </w:tr>
      <w:tr w:rsidR="00A91757" w:rsidRPr="00ED2160" w14:paraId="1D4E212B" w14:textId="77777777" w:rsidTr="00A063EA">
        <w:trPr>
          <w:trHeight w:val="248"/>
          <w:jc w:val="center"/>
        </w:trPr>
        <w:tc>
          <w:tcPr>
            <w:tcW w:w="1454" w:type="dxa"/>
            <w:vMerge/>
            <w:shd w:val="clear" w:color="auto" w:fill="808080" w:themeFill="background1" w:themeFillShade="80"/>
            <w:noWrap/>
            <w:vAlign w:val="center"/>
          </w:tcPr>
          <w:p w14:paraId="2E6FB34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E3C57B9" w14:textId="4AD47984"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w:t>
            </w:r>
            <w:proofErr w:type="spellStart"/>
            <w:r w:rsidR="00A91757" w:rsidRPr="00635E41">
              <w:rPr>
                <w:rFonts w:asciiTheme="minorHAnsi" w:hAnsiTheme="minorHAnsi" w:cstheme="minorHAnsi"/>
              </w:rPr>
              <w:t>AllowedValues</w:t>
            </w:r>
            <w:proofErr w:type="spellEnd"/>
            <w:r w:rsidR="00A91757" w:rsidRPr="00635E41">
              <w:rPr>
                <w:rFonts w:asciiTheme="minorHAnsi" w:hAnsiTheme="minorHAnsi" w:cstheme="minorHAnsi"/>
              </w:rPr>
              <w:t>-Division</w:t>
            </w:r>
          </w:p>
        </w:tc>
        <w:tc>
          <w:tcPr>
            <w:tcW w:w="3865" w:type="dxa"/>
          </w:tcPr>
          <w:p w14:paraId="3BFE13E6"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Divisions for on-boarding Partner</w:t>
            </w:r>
          </w:p>
        </w:tc>
      </w:tr>
      <w:tr w:rsidR="00A91757" w:rsidRPr="00ED2160" w14:paraId="363C2FC4" w14:textId="77777777" w:rsidTr="00A063EA">
        <w:trPr>
          <w:trHeight w:val="248"/>
          <w:jc w:val="center"/>
        </w:trPr>
        <w:tc>
          <w:tcPr>
            <w:tcW w:w="1454" w:type="dxa"/>
            <w:vMerge/>
            <w:shd w:val="clear" w:color="auto" w:fill="808080" w:themeFill="background1" w:themeFillShade="80"/>
            <w:noWrap/>
            <w:vAlign w:val="center"/>
          </w:tcPr>
          <w:p w14:paraId="595B347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AF82B12" w14:textId="34F6A5B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AllowedValues</w:t>
            </w:r>
            <w:proofErr w:type="spellEnd"/>
            <w:r w:rsidR="00A91757" w:rsidRPr="007171D1">
              <w:rPr>
                <w:rFonts w:asciiTheme="minorHAnsi" w:hAnsiTheme="minorHAnsi" w:cstheme="minorHAnsi"/>
              </w:rPr>
              <w:t>-Remote Country</w:t>
            </w:r>
          </w:p>
        </w:tc>
        <w:tc>
          <w:tcPr>
            <w:tcW w:w="3865" w:type="dxa"/>
          </w:tcPr>
          <w:p w14:paraId="3D991EB7"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Remote Countries for on-boarding Partner</w:t>
            </w:r>
          </w:p>
        </w:tc>
      </w:tr>
      <w:tr w:rsidR="00A91757" w:rsidRPr="00ED2160" w14:paraId="31702E9E" w14:textId="77777777" w:rsidTr="00A063EA">
        <w:trPr>
          <w:trHeight w:val="248"/>
          <w:jc w:val="center"/>
        </w:trPr>
        <w:tc>
          <w:tcPr>
            <w:tcW w:w="1454" w:type="dxa"/>
            <w:vMerge/>
            <w:shd w:val="clear" w:color="auto" w:fill="808080" w:themeFill="background1" w:themeFillShade="80"/>
            <w:noWrap/>
            <w:vAlign w:val="center"/>
          </w:tcPr>
          <w:p w14:paraId="3E01518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3A0EA3A" w14:textId="18C267A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AllowedValues</w:t>
            </w:r>
            <w:proofErr w:type="spellEnd"/>
            <w:r w:rsidR="00A91757" w:rsidRPr="007171D1">
              <w:rPr>
                <w:rFonts w:asciiTheme="minorHAnsi" w:hAnsiTheme="minorHAnsi" w:cstheme="minorHAnsi"/>
              </w:rPr>
              <w:t>-Commitment</w:t>
            </w:r>
          </w:p>
        </w:tc>
        <w:tc>
          <w:tcPr>
            <w:tcW w:w="3865" w:type="dxa"/>
          </w:tcPr>
          <w:p w14:paraId="5F469287"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Commitments for on-boarding Partner</w:t>
            </w:r>
          </w:p>
        </w:tc>
      </w:tr>
      <w:tr w:rsidR="00A91757" w:rsidRPr="00ED2160" w14:paraId="067B1EB3" w14:textId="77777777" w:rsidTr="00A063EA">
        <w:trPr>
          <w:trHeight w:val="248"/>
          <w:jc w:val="center"/>
        </w:trPr>
        <w:tc>
          <w:tcPr>
            <w:tcW w:w="1454" w:type="dxa"/>
            <w:vMerge/>
            <w:shd w:val="clear" w:color="auto" w:fill="808080" w:themeFill="background1" w:themeFillShade="80"/>
            <w:noWrap/>
            <w:vAlign w:val="center"/>
          </w:tcPr>
          <w:p w14:paraId="37B93A9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80A835B" w14:textId="45888B38" w:rsidR="00A91757" w:rsidRPr="007171D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FieldValue</w:t>
            </w:r>
            <w:proofErr w:type="spellEnd"/>
            <w:r w:rsidR="00A91757" w:rsidRPr="007171D1">
              <w:rPr>
                <w:rFonts w:asciiTheme="minorHAnsi" w:hAnsiTheme="minorHAnsi" w:cstheme="minorHAnsi"/>
              </w:rPr>
              <w:t>-Partner-Pref Language</w:t>
            </w:r>
          </w:p>
        </w:tc>
        <w:tc>
          <w:tcPr>
            <w:tcW w:w="3865" w:type="dxa"/>
          </w:tcPr>
          <w:p w14:paraId="265E3099"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preferred language of the Partner</w:t>
            </w:r>
          </w:p>
        </w:tc>
      </w:tr>
      <w:tr w:rsidR="00A91757" w:rsidRPr="00ED2160" w14:paraId="3663621A" w14:textId="77777777" w:rsidTr="00A063EA">
        <w:trPr>
          <w:trHeight w:val="247"/>
          <w:jc w:val="center"/>
        </w:trPr>
        <w:tc>
          <w:tcPr>
            <w:tcW w:w="1454" w:type="dxa"/>
            <w:vMerge/>
            <w:shd w:val="clear" w:color="auto" w:fill="808080" w:themeFill="background1" w:themeFillShade="80"/>
            <w:noWrap/>
            <w:vAlign w:val="center"/>
          </w:tcPr>
          <w:p w14:paraId="3C55669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34D4CC1" w14:textId="37126BE2" w:rsidR="00A91757" w:rsidRPr="007171D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FieldValue</w:t>
            </w:r>
            <w:proofErr w:type="spellEnd"/>
            <w:r w:rsidR="00A91757" w:rsidRPr="007171D1">
              <w:rPr>
                <w:rFonts w:asciiTheme="minorHAnsi" w:hAnsiTheme="minorHAnsi" w:cstheme="minorHAnsi"/>
              </w:rPr>
              <w:t>-Partner-Country</w:t>
            </w:r>
          </w:p>
        </w:tc>
        <w:tc>
          <w:tcPr>
            <w:tcW w:w="3865" w:type="dxa"/>
          </w:tcPr>
          <w:p w14:paraId="37864DCC"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country of the Partner</w:t>
            </w:r>
          </w:p>
        </w:tc>
      </w:tr>
      <w:tr w:rsidR="00A91757" w:rsidRPr="00ED2160" w14:paraId="6917860F" w14:textId="77777777" w:rsidTr="00A063EA">
        <w:trPr>
          <w:trHeight w:val="247"/>
          <w:jc w:val="center"/>
        </w:trPr>
        <w:tc>
          <w:tcPr>
            <w:tcW w:w="1454" w:type="dxa"/>
            <w:shd w:val="clear" w:color="auto" w:fill="808080" w:themeFill="background1" w:themeFillShade="80"/>
            <w:noWrap/>
            <w:vAlign w:val="center"/>
          </w:tcPr>
          <w:p w14:paraId="1DB754DE" w14:textId="1159EED7"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1D3F7ED3" w14:textId="77777777" w:rsidR="00A91757" w:rsidRDefault="00A91757" w:rsidP="00A063EA">
            <w:pPr>
              <w:spacing w:after="0"/>
              <w:jc w:val="left"/>
              <w:rPr>
                <w:rFonts w:asciiTheme="minorHAnsi" w:hAnsiTheme="minorHAnsi" w:cstheme="minorHAnsi"/>
              </w:rPr>
            </w:pPr>
            <w:r>
              <w:rPr>
                <w:rFonts w:asciiTheme="minorHAnsi" w:hAnsiTheme="minorHAnsi" w:cstheme="minorHAnsi"/>
              </w:rPr>
              <w:t>Partner Create or Rehire</w:t>
            </w:r>
          </w:p>
        </w:tc>
        <w:tc>
          <w:tcPr>
            <w:tcW w:w="3865" w:type="dxa"/>
          </w:tcPr>
          <w:p w14:paraId="27F124A5"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triggering Partner on-boarding process from IIQ dashboard</w:t>
            </w:r>
          </w:p>
        </w:tc>
      </w:tr>
      <w:tr w:rsidR="00A91757" w:rsidRPr="00ED2160" w14:paraId="676B2CEE" w14:textId="77777777" w:rsidTr="00A063EA">
        <w:trPr>
          <w:trHeight w:val="488"/>
          <w:jc w:val="center"/>
        </w:trPr>
        <w:tc>
          <w:tcPr>
            <w:tcW w:w="1454" w:type="dxa"/>
            <w:vMerge w:val="restart"/>
            <w:shd w:val="clear" w:color="auto" w:fill="808080" w:themeFill="background1" w:themeFillShade="80"/>
            <w:noWrap/>
            <w:vAlign w:val="center"/>
          </w:tcPr>
          <w:p w14:paraId="467EEF86"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0EB7CE1C" w14:textId="12EE4E1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865" w:type="dxa"/>
          </w:tcPr>
          <w:p w14:paraId="3C6AC743"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34B8182F" w14:textId="77777777" w:rsidTr="00A063EA">
        <w:trPr>
          <w:trHeight w:val="487"/>
          <w:jc w:val="center"/>
        </w:trPr>
        <w:tc>
          <w:tcPr>
            <w:tcW w:w="1454" w:type="dxa"/>
            <w:vMerge/>
            <w:shd w:val="clear" w:color="auto" w:fill="808080" w:themeFill="background1" w:themeFillShade="80"/>
            <w:noWrap/>
            <w:vAlign w:val="center"/>
          </w:tcPr>
          <w:p w14:paraId="15A78D4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7E32545" w14:textId="3ECCE2C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-Custom-PeopleSoft Population</w:t>
            </w:r>
          </w:p>
        </w:tc>
        <w:tc>
          <w:tcPr>
            <w:tcW w:w="3865" w:type="dxa"/>
          </w:tcPr>
          <w:p w14:paraId="4019B16A" w14:textId="5D7F4D19" w:rsidR="00A91757" w:rsidRDefault="00A91757" w:rsidP="00A063EA">
            <w:pPr>
              <w:spacing w:after="0"/>
              <w:jc w:val="left"/>
              <w:rPr>
                <w:rFonts w:asciiTheme="minorHAnsi" w:hAnsiTheme="minorHAnsi" w:cstheme="minorHAnsi"/>
              </w:rPr>
            </w:pPr>
            <w:r>
              <w:rPr>
                <w:rFonts w:asciiTheme="minorHAnsi" w:hAnsiTheme="minorHAnsi" w:cstheme="minorHAnsi"/>
              </w:rPr>
              <w:t xml:space="preserve">Custom object used for storing all values and mapping for </w:t>
            </w:r>
            <w:r w:rsidR="001701C1">
              <w:rPr>
                <w:rFonts w:asciiTheme="minorHAnsi" w:hAnsiTheme="minorHAnsi" w:cstheme="minorHAnsi"/>
              </w:rPr>
              <w:t>Example Client</w:t>
            </w:r>
            <w:r>
              <w:rPr>
                <w:rFonts w:asciiTheme="minorHAnsi" w:hAnsiTheme="minorHAnsi" w:cstheme="minorHAnsi"/>
              </w:rPr>
              <w:t xml:space="preserve"> Plant, Division, Cost Center, Preferred Language, Remote Work Country etc.</w:t>
            </w:r>
          </w:p>
        </w:tc>
      </w:tr>
      <w:tr w:rsidR="00A91757" w:rsidRPr="00ED2160" w14:paraId="065D526C" w14:textId="77777777" w:rsidTr="00A063EA">
        <w:trPr>
          <w:trHeight w:val="214"/>
          <w:jc w:val="center"/>
        </w:trPr>
        <w:tc>
          <w:tcPr>
            <w:tcW w:w="1454" w:type="dxa"/>
            <w:vMerge w:val="restart"/>
            <w:shd w:val="clear" w:color="auto" w:fill="808080" w:themeFill="background1" w:themeFillShade="80"/>
            <w:noWrap/>
            <w:vAlign w:val="center"/>
          </w:tcPr>
          <w:p w14:paraId="15849366"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1A177F1B" w14:textId="26C54BE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-Form-Partner Create or Rehire-Search Partner</w:t>
            </w:r>
          </w:p>
        </w:tc>
        <w:tc>
          <w:tcPr>
            <w:tcW w:w="3865" w:type="dxa"/>
          </w:tcPr>
          <w:p w14:paraId="1273FA7D"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checking if Partner Identity already exists with external email ID of the Partner</w:t>
            </w:r>
          </w:p>
        </w:tc>
      </w:tr>
      <w:tr w:rsidR="00A91757" w:rsidRPr="00ED2160" w14:paraId="3C76795E" w14:textId="77777777" w:rsidTr="00A063EA">
        <w:trPr>
          <w:trHeight w:val="214"/>
          <w:jc w:val="center"/>
        </w:trPr>
        <w:tc>
          <w:tcPr>
            <w:tcW w:w="1454" w:type="dxa"/>
            <w:vMerge/>
            <w:shd w:val="clear" w:color="auto" w:fill="808080" w:themeFill="background1" w:themeFillShade="80"/>
            <w:noWrap/>
            <w:vAlign w:val="center"/>
          </w:tcPr>
          <w:p w14:paraId="452FB7E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2ADE085" w14:textId="77585BB4"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-Form-Partner Create or Rehire-Partner provisioning</w:t>
            </w:r>
          </w:p>
        </w:tc>
        <w:tc>
          <w:tcPr>
            <w:tcW w:w="3865" w:type="dxa"/>
          </w:tcPr>
          <w:p w14:paraId="738B277A"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collecting data for Partner on-boarding</w:t>
            </w:r>
          </w:p>
        </w:tc>
      </w:tr>
      <w:tr w:rsidR="00A91757" w:rsidRPr="00ED2160" w14:paraId="71917814" w14:textId="77777777" w:rsidTr="00A063EA">
        <w:trPr>
          <w:trHeight w:val="214"/>
          <w:jc w:val="center"/>
        </w:trPr>
        <w:tc>
          <w:tcPr>
            <w:tcW w:w="1454" w:type="dxa"/>
            <w:vMerge/>
            <w:shd w:val="clear" w:color="auto" w:fill="808080" w:themeFill="background1" w:themeFillShade="80"/>
            <w:noWrap/>
            <w:vAlign w:val="center"/>
          </w:tcPr>
          <w:p w14:paraId="281AE35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A90526E" w14:textId="3C4FFF6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-Form-Partner Create or Rehire-Partner provisioning Confirmation</w:t>
            </w:r>
          </w:p>
        </w:tc>
        <w:tc>
          <w:tcPr>
            <w:tcW w:w="3865" w:type="dxa"/>
          </w:tcPr>
          <w:p w14:paraId="7DB706EC"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confirmation on data for Partner on-boarding</w:t>
            </w:r>
          </w:p>
        </w:tc>
      </w:tr>
      <w:tr w:rsidR="00A91757" w:rsidRPr="00ED2160" w14:paraId="75D81704" w14:textId="77777777" w:rsidTr="00A063EA">
        <w:trPr>
          <w:trHeight w:val="42"/>
          <w:jc w:val="center"/>
        </w:trPr>
        <w:tc>
          <w:tcPr>
            <w:tcW w:w="1454" w:type="dxa"/>
            <w:vMerge w:val="restart"/>
            <w:shd w:val="clear" w:color="auto" w:fill="808080" w:themeFill="background1" w:themeFillShade="80"/>
            <w:noWrap/>
            <w:vAlign w:val="center"/>
          </w:tcPr>
          <w:p w14:paraId="74B88A47"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Email Template</w:t>
            </w:r>
          </w:p>
        </w:tc>
        <w:tc>
          <w:tcPr>
            <w:tcW w:w="3946" w:type="dxa"/>
            <w:vAlign w:val="center"/>
          </w:tcPr>
          <w:p w14:paraId="669DBF1A" w14:textId="62D552E4"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E97D82">
              <w:rPr>
                <w:rFonts w:asciiTheme="minorHAnsi" w:hAnsiTheme="minorHAnsi" w:cstheme="minorHAnsi"/>
              </w:rPr>
              <w:t>-</w:t>
            </w:r>
            <w:proofErr w:type="spellStart"/>
            <w:r w:rsidR="00A91757" w:rsidRPr="00E97D82">
              <w:rPr>
                <w:rFonts w:asciiTheme="minorHAnsi" w:hAnsiTheme="minorHAnsi" w:cstheme="minorHAnsi"/>
              </w:rPr>
              <w:t>EmailTemplate</w:t>
            </w:r>
            <w:proofErr w:type="spellEnd"/>
            <w:r w:rsidR="00A91757" w:rsidRPr="00E97D82">
              <w:rPr>
                <w:rFonts w:asciiTheme="minorHAnsi" w:hAnsiTheme="minorHAnsi" w:cstheme="minorHAnsi"/>
              </w:rPr>
              <w:t>-New User Notification for GIC</w:t>
            </w:r>
          </w:p>
        </w:tc>
        <w:tc>
          <w:tcPr>
            <w:tcW w:w="3865" w:type="dxa"/>
          </w:tcPr>
          <w:p w14:paraId="4CB92548" w14:textId="0FD0DDC8"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Partner Joiner notification to GIC team (</w:t>
            </w:r>
            <w:proofErr w:type="spellStart"/>
            <w:r>
              <w:rPr>
                <w:rFonts w:asciiTheme="minorHAnsi" w:hAnsiTheme="minorHAnsi" w:cstheme="minorHAnsi"/>
              </w:rPr>
              <w:t>gic@</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Pr>
                <w:rFonts w:asciiTheme="minorHAnsi" w:hAnsiTheme="minorHAnsi" w:cstheme="minorHAnsi"/>
              </w:rPr>
              <w:t>.com)</w:t>
            </w:r>
          </w:p>
        </w:tc>
      </w:tr>
      <w:tr w:rsidR="00A91757" w:rsidRPr="00ED2160" w14:paraId="6ED00C9A" w14:textId="77777777" w:rsidTr="00A063EA">
        <w:trPr>
          <w:trHeight w:val="38"/>
          <w:jc w:val="center"/>
        </w:trPr>
        <w:tc>
          <w:tcPr>
            <w:tcW w:w="1454" w:type="dxa"/>
            <w:vMerge/>
            <w:shd w:val="clear" w:color="auto" w:fill="808080" w:themeFill="background1" w:themeFillShade="80"/>
            <w:noWrap/>
            <w:vAlign w:val="center"/>
          </w:tcPr>
          <w:p w14:paraId="7DF7E8D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AAB7737" w14:textId="3DF683F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-New User Notification for PME Reception</w:t>
            </w:r>
          </w:p>
        </w:tc>
        <w:tc>
          <w:tcPr>
            <w:tcW w:w="3865" w:type="dxa"/>
          </w:tcPr>
          <w:p w14:paraId="0F093201" w14:textId="0E4552CC"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Partner Joiner notification to PME team (</w:t>
            </w:r>
            <w:proofErr w:type="spellStart"/>
            <w:r w:rsidRPr="006472BA">
              <w:rPr>
                <w:rFonts w:asciiTheme="minorHAnsi" w:hAnsiTheme="minorHAnsi" w:cstheme="minorHAnsi"/>
              </w:rPr>
              <w:t>pmerecept@</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4DDBCA4A" w14:textId="77777777" w:rsidTr="00A063EA">
        <w:trPr>
          <w:trHeight w:val="38"/>
          <w:jc w:val="center"/>
        </w:trPr>
        <w:tc>
          <w:tcPr>
            <w:tcW w:w="1454" w:type="dxa"/>
            <w:vMerge/>
            <w:shd w:val="clear" w:color="auto" w:fill="808080" w:themeFill="background1" w:themeFillShade="80"/>
            <w:noWrap/>
            <w:vAlign w:val="center"/>
          </w:tcPr>
          <w:p w14:paraId="3E8071A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094B0F7" w14:textId="4C67A51B"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-New Associate Notification for Sponsor</w:t>
            </w:r>
          </w:p>
        </w:tc>
        <w:tc>
          <w:tcPr>
            <w:tcW w:w="3865" w:type="dxa"/>
          </w:tcPr>
          <w:p w14:paraId="4355CE65" w14:textId="7777777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Partner Joiner notification to Sponsor of the Partner</w:t>
            </w:r>
          </w:p>
        </w:tc>
      </w:tr>
      <w:tr w:rsidR="00A91757" w:rsidRPr="00ED2160" w14:paraId="1E635D24" w14:textId="77777777" w:rsidTr="00A063EA">
        <w:trPr>
          <w:trHeight w:val="245"/>
          <w:jc w:val="center"/>
        </w:trPr>
        <w:tc>
          <w:tcPr>
            <w:tcW w:w="1454" w:type="dxa"/>
            <w:vMerge/>
            <w:shd w:val="clear" w:color="auto" w:fill="808080" w:themeFill="background1" w:themeFillShade="80"/>
            <w:noWrap/>
            <w:vAlign w:val="center"/>
          </w:tcPr>
          <w:p w14:paraId="03EC4B4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B11C1AF" w14:textId="10A64267"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472BA">
              <w:rPr>
                <w:rFonts w:asciiTheme="minorHAnsi" w:hAnsiTheme="minorHAnsi" w:cstheme="minorHAnsi"/>
              </w:rPr>
              <w:t>-</w:t>
            </w:r>
            <w:proofErr w:type="spellStart"/>
            <w:r w:rsidR="00A91757" w:rsidRPr="006472BA">
              <w:rPr>
                <w:rFonts w:asciiTheme="minorHAnsi" w:hAnsiTheme="minorHAnsi" w:cstheme="minorHAnsi"/>
              </w:rPr>
              <w:t>EmailTemplate</w:t>
            </w:r>
            <w:proofErr w:type="spellEnd"/>
            <w:r w:rsidR="00A91757" w:rsidRPr="006472BA">
              <w:rPr>
                <w:rFonts w:asciiTheme="minorHAnsi" w:hAnsiTheme="minorHAnsi" w:cstheme="minorHAnsi"/>
              </w:rPr>
              <w:t>-New Associate Notification for ITAC Tickets</w:t>
            </w:r>
          </w:p>
        </w:tc>
        <w:tc>
          <w:tcPr>
            <w:tcW w:w="3865" w:type="dxa"/>
          </w:tcPr>
          <w:p w14:paraId="134021F5" w14:textId="6DE0D77F"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Partner Joiner notification to ITAC team (</w:t>
            </w:r>
            <w:proofErr w:type="spellStart"/>
            <w:r w:rsidRPr="00BC2C43">
              <w:rPr>
                <w:rFonts w:asciiTheme="minorHAnsi" w:hAnsiTheme="minorHAnsi" w:cstheme="minorHAnsi"/>
              </w:rPr>
              <w:t>itactickets@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BC2C43">
              <w:rPr>
                <w:rFonts w:asciiTheme="minorHAnsi" w:hAnsiTheme="minorHAnsi" w:cstheme="minorHAnsi"/>
              </w:rPr>
              <w:t>.com</w:t>
            </w:r>
            <w:r>
              <w:rPr>
                <w:rFonts w:asciiTheme="minorHAnsi" w:hAnsiTheme="minorHAnsi" w:cstheme="minorHAnsi"/>
              </w:rPr>
              <w:t>)</w:t>
            </w:r>
          </w:p>
        </w:tc>
      </w:tr>
      <w:tr w:rsidR="00A91757" w:rsidRPr="00ED2160" w14:paraId="104A2E33" w14:textId="77777777" w:rsidTr="00A063EA">
        <w:trPr>
          <w:trHeight w:val="245"/>
          <w:jc w:val="center"/>
        </w:trPr>
        <w:tc>
          <w:tcPr>
            <w:tcW w:w="1454" w:type="dxa"/>
            <w:vMerge/>
            <w:shd w:val="clear" w:color="auto" w:fill="808080" w:themeFill="background1" w:themeFillShade="80"/>
            <w:noWrap/>
            <w:vAlign w:val="center"/>
          </w:tcPr>
          <w:p w14:paraId="64F8FD3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F168689" w14:textId="2F0B0222"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w:t>
            </w:r>
            <w:proofErr w:type="spellStart"/>
            <w:r w:rsidR="00A91757" w:rsidRPr="007171D1">
              <w:rPr>
                <w:rFonts w:asciiTheme="minorHAnsi" w:hAnsiTheme="minorHAnsi" w:cstheme="minorHAnsi"/>
              </w:rPr>
              <w:t>EmailTemplate</w:t>
            </w:r>
            <w:proofErr w:type="spellEnd"/>
            <w:r w:rsidR="00A91757" w:rsidRPr="007171D1">
              <w:rPr>
                <w:rFonts w:asciiTheme="minorHAnsi" w:hAnsiTheme="minorHAnsi" w:cstheme="minorHAnsi"/>
              </w:rPr>
              <w:t>-New Partner Notification for Security Team</w:t>
            </w:r>
          </w:p>
        </w:tc>
        <w:tc>
          <w:tcPr>
            <w:tcW w:w="3865" w:type="dxa"/>
          </w:tcPr>
          <w:p w14:paraId="5E341D05" w14:textId="00B80B75"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New Partner Joiner notification to security team (</w:t>
            </w:r>
            <w:proofErr w:type="spellStart"/>
            <w:r w:rsidRPr="007171D1">
              <w:rPr>
                <w:rFonts w:asciiTheme="minorHAnsi" w:hAnsiTheme="minorHAnsi" w:cstheme="minorHAnsi"/>
              </w:rPr>
              <w:t>useexterstatnotif@</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7171D1">
              <w:rPr>
                <w:rFonts w:asciiTheme="minorHAnsi" w:hAnsiTheme="minorHAnsi" w:cstheme="minorHAnsi"/>
              </w:rPr>
              <w:t>.com</w:t>
            </w:r>
            <w:r>
              <w:rPr>
                <w:rFonts w:asciiTheme="minorHAnsi" w:hAnsiTheme="minorHAnsi" w:cstheme="minorHAnsi"/>
              </w:rPr>
              <w:t>/</w:t>
            </w:r>
            <w:r>
              <w:t xml:space="preserve"> </w:t>
            </w:r>
            <w:proofErr w:type="spellStart"/>
            <w:r w:rsidRPr="007171D1">
              <w:rPr>
                <w:rFonts w:asciiTheme="minorHAnsi" w:hAnsiTheme="minorHAnsi" w:cstheme="minorHAnsi"/>
              </w:rPr>
              <w:t>USWSecurityNotifications@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7171D1">
              <w:rPr>
                <w:rFonts w:asciiTheme="minorHAnsi" w:hAnsiTheme="minorHAnsi" w:cstheme="minorHAnsi"/>
              </w:rPr>
              <w:t>.com</w:t>
            </w:r>
            <w:r>
              <w:rPr>
                <w:rFonts w:asciiTheme="minorHAnsi" w:hAnsiTheme="minorHAnsi" w:cstheme="minorHAnsi"/>
              </w:rPr>
              <w:t>)</w:t>
            </w:r>
          </w:p>
        </w:tc>
      </w:tr>
      <w:tr w:rsidR="00A91757" w:rsidRPr="00ED2160" w14:paraId="268DC0AE" w14:textId="77777777" w:rsidTr="00A063EA">
        <w:trPr>
          <w:trHeight w:val="38"/>
          <w:jc w:val="center"/>
        </w:trPr>
        <w:tc>
          <w:tcPr>
            <w:tcW w:w="1454" w:type="dxa"/>
            <w:vMerge/>
            <w:shd w:val="clear" w:color="auto" w:fill="808080" w:themeFill="background1" w:themeFillShade="80"/>
            <w:noWrap/>
            <w:vAlign w:val="center"/>
          </w:tcPr>
          <w:p w14:paraId="08DB04C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5537DF1" w14:textId="289B05D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865" w:type="dxa"/>
          </w:tcPr>
          <w:p w14:paraId="7F13681B" w14:textId="2D0FA66E"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497EDD39" w14:textId="77777777" w:rsidTr="00A063EA">
        <w:trPr>
          <w:trHeight w:val="38"/>
          <w:jc w:val="center"/>
        </w:trPr>
        <w:tc>
          <w:tcPr>
            <w:tcW w:w="1454" w:type="dxa"/>
            <w:vMerge/>
            <w:shd w:val="clear" w:color="auto" w:fill="808080" w:themeFill="background1" w:themeFillShade="80"/>
            <w:noWrap/>
            <w:vAlign w:val="center"/>
          </w:tcPr>
          <w:p w14:paraId="2725AA3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AFF624E" w14:textId="5905EFF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865" w:type="dxa"/>
          </w:tcPr>
          <w:p w14:paraId="626B4D3C" w14:textId="3C180B81"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22F9B929" w14:textId="77777777" w:rsidR="00A91757" w:rsidRPr="00C80A76" w:rsidRDefault="00A91757" w:rsidP="00A91757"/>
    <w:p w14:paraId="6141317C" w14:textId="77777777" w:rsidR="00A91757" w:rsidRDefault="00A91757" w:rsidP="0073411E">
      <w:pPr>
        <w:pStyle w:val="Heading4"/>
      </w:pPr>
      <w:r>
        <w:t>Partner Profile Update</w:t>
      </w:r>
    </w:p>
    <w:p w14:paraId="1D1448DA" w14:textId="422C68B3" w:rsidR="00A91757" w:rsidRPr="004A488D" w:rsidRDefault="00A91757" w:rsidP="00A91757">
      <w:pPr>
        <w:spacing w:after="0"/>
        <w:jc w:val="left"/>
        <w:rPr>
          <w:rFonts w:cs="Calibri"/>
        </w:rPr>
      </w:pPr>
      <w:r w:rsidRPr="004A488D">
        <w:rPr>
          <w:rFonts w:cs="Calibri"/>
        </w:rPr>
        <w:t xml:space="preserve">The </w:t>
      </w:r>
      <w:r w:rsidR="00604590">
        <w:rPr>
          <w:rFonts w:cs="Calibri"/>
        </w:rPr>
        <w:t xml:space="preserve">solution provides </w:t>
      </w:r>
      <w:r w:rsidRPr="004A488D">
        <w:rPr>
          <w:rFonts w:cs="Calibri"/>
        </w:rPr>
        <w:t>a web interface for ITAC team to update Partner profile data and synchronize profile information to downstream systems. Request and approval of profile update requests will be managed on ServiceNow.</w:t>
      </w:r>
    </w:p>
    <w:p w14:paraId="2E3B8EC4" w14:textId="77777777" w:rsidR="00A91757" w:rsidRDefault="00A91757" w:rsidP="00A91757">
      <w:pPr>
        <w:pStyle w:val="Caption"/>
      </w:pPr>
      <w:bookmarkStart w:id="888" w:name="_Toc38014950"/>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23</w:t>
      </w:r>
      <w:r w:rsidR="00B20B72">
        <w:rPr>
          <w:noProof/>
        </w:rPr>
        <w:fldChar w:fldCharType="end"/>
      </w:r>
      <w:r>
        <w:t xml:space="preserve">: </w:t>
      </w:r>
      <w:r w:rsidRPr="00706E6D">
        <w:t>Objects used for Partner Profile Update</w:t>
      </w:r>
      <w:bookmarkEnd w:id="888"/>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697750F8" w14:textId="77777777" w:rsidTr="00A063EA">
        <w:trPr>
          <w:trHeight w:val="318"/>
          <w:jc w:val="center"/>
        </w:trPr>
        <w:tc>
          <w:tcPr>
            <w:tcW w:w="1454" w:type="dxa"/>
            <w:vMerge w:val="restart"/>
            <w:shd w:val="clear" w:color="auto" w:fill="808080" w:themeFill="background1" w:themeFillShade="80"/>
            <w:noWrap/>
            <w:vAlign w:val="center"/>
            <w:hideMark/>
          </w:tcPr>
          <w:p w14:paraId="3DE0B831"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7106F21C" w14:textId="63A391A6"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455096">
              <w:rPr>
                <w:rFonts w:asciiTheme="minorHAnsi" w:hAnsiTheme="minorHAnsi" w:cstheme="minorHAnsi"/>
              </w:rPr>
              <w:t>-Work</w:t>
            </w:r>
            <w:r w:rsidR="00A91757">
              <w:rPr>
                <w:rFonts w:asciiTheme="minorHAnsi" w:hAnsiTheme="minorHAnsi" w:cstheme="minorHAnsi"/>
              </w:rPr>
              <w:t>f</w:t>
            </w:r>
            <w:r w:rsidR="00A91757" w:rsidRPr="00455096">
              <w:rPr>
                <w:rFonts w:asciiTheme="minorHAnsi" w:hAnsiTheme="minorHAnsi" w:cstheme="minorHAnsi"/>
              </w:rPr>
              <w:t>low-Partner Profile Update</w:t>
            </w:r>
          </w:p>
        </w:tc>
        <w:tc>
          <w:tcPr>
            <w:tcW w:w="3865" w:type="dxa"/>
          </w:tcPr>
          <w:p w14:paraId="328312DC"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Used for providing custom form to gather Partner profile data from ITAC user and validate as per business rule</w:t>
            </w:r>
          </w:p>
        </w:tc>
      </w:tr>
      <w:tr w:rsidR="00A91757" w:rsidRPr="00ED2160" w14:paraId="281888C4" w14:textId="77777777" w:rsidTr="00A063EA">
        <w:trPr>
          <w:trHeight w:val="318"/>
          <w:jc w:val="center"/>
        </w:trPr>
        <w:tc>
          <w:tcPr>
            <w:tcW w:w="1454" w:type="dxa"/>
            <w:vMerge/>
            <w:shd w:val="clear" w:color="auto" w:fill="808080" w:themeFill="background1" w:themeFillShade="80"/>
            <w:noWrap/>
            <w:vAlign w:val="center"/>
          </w:tcPr>
          <w:p w14:paraId="216A2C2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12BFFBA" w14:textId="3E1365A8" w:rsidR="00A91757" w:rsidRPr="00455096"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55096">
              <w:rPr>
                <w:rFonts w:asciiTheme="minorHAnsi" w:hAnsiTheme="minorHAnsi" w:cstheme="minorHAnsi"/>
              </w:rPr>
              <w:t>-Work</w:t>
            </w:r>
            <w:r w:rsidR="00A91757">
              <w:rPr>
                <w:rFonts w:asciiTheme="minorHAnsi" w:hAnsiTheme="minorHAnsi" w:cstheme="minorHAnsi"/>
              </w:rPr>
              <w:t>f</w:t>
            </w:r>
            <w:r w:rsidR="00A91757" w:rsidRPr="00455096">
              <w:rPr>
                <w:rFonts w:asciiTheme="minorHAnsi" w:hAnsiTheme="minorHAnsi" w:cstheme="minorHAnsi"/>
              </w:rPr>
              <w:t>low-Partner Update</w:t>
            </w:r>
          </w:p>
        </w:tc>
        <w:tc>
          <w:tcPr>
            <w:tcW w:w="3865" w:type="dxa"/>
          </w:tcPr>
          <w:p w14:paraId="0FFE4137"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used for processing Partner profile update in IIQ and target applications</w:t>
            </w:r>
          </w:p>
        </w:tc>
      </w:tr>
      <w:tr w:rsidR="00A91757" w:rsidRPr="00ED2160" w14:paraId="0155463D" w14:textId="77777777" w:rsidTr="00A063EA">
        <w:trPr>
          <w:trHeight w:val="248"/>
          <w:jc w:val="center"/>
        </w:trPr>
        <w:tc>
          <w:tcPr>
            <w:tcW w:w="1454" w:type="dxa"/>
            <w:vMerge/>
            <w:shd w:val="clear" w:color="auto" w:fill="808080" w:themeFill="background1" w:themeFillShade="80"/>
            <w:noWrap/>
            <w:vAlign w:val="center"/>
          </w:tcPr>
          <w:p w14:paraId="5043858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9659432" w14:textId="06601B2E"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55096">
              <w:rPr>
                <w:rFonts w:asciiTheme="minorHAnsi" w:hAnsiTheme="minorHAnsi" w:cstheme="minorHAnsi"/>
              </w:rPr>
              <w:t>-Work</w:t>
            </w:r>
            <w:r w:rsidR="00A91757">
              <w:rPr>
                <w:rFonts w:asciiTheme="minorHAnsi" w:hAnsiTheme="minorHAnsi" w:cstheme="minorHAnsi"/>
              </w:rPr>
              <w:t>f</w:t>
            </w:r>
            <w:r w:rsidR="00A91757" w:rsidRPr="00455096">
              <w:rPr>
                <w:rFonts w:asciiTheme="minorHAnsi" w:hAnsiTheme="minorHAnsi" w:cstheme="minorHAnsi"/>
              </w:rPr>
              <w:t>low-</w:t>
            </w:r>
            <w:r w:rsidR="00A91757">
              <w:rPr>
                <w:rFonts w:asciiTheme="minorHAnsi" w:hAnsiTheme="minorHAnsi" w:cstheme="minorHAnsi"/>
              </w:rPr>
              <w:t>LCM Provisioning</w:t>
            </w:r>
          </w:p>
        </w:tc>
        <w:tc>
          <w:tcPr>
            <w:tcW w:w="3865" w:type="dxa"/>
          </w:tcPr>
          <w:p w14:paraId="58F31ABA" w14:textId="77777777" w:rsidR="00A91757" w:rsidRDefault="00A91757" w:rsidP="00A063EA">
            <w:pPr>
              <w:spacing w:after="0"/>
              <w:jc w:val="left"/>
              <w:rPr>
                <w:rFonts w:asciiTheme="minorHAnsi" w:hAnsiTheme="minorHAnsi" w:cstheme="minorHAnsi"/>
              </w:rPr>
            </w:pPr>
            <w:r>
              <w:rPr>
                <w:rFonts w:asciiTheme="minorHAnsi" w:hAnsiTheme="minorHAnsi" w:cstheme="minorHAnsi"/>
              </w:rPr>
              <w:t>OOTB IIQ workflow to be used for provisioning to target systems</w:t>
            </w:r>
          </w:p>
        </w:tc>
      </w:tr>
      <w:tr w:rsidR="00A91757" w:rsidRPr="00ED2160" w14:paraId="3B98F8BC" w14:textId="77777777" w:rsidTr="00A063EA">
        <w:trPr>
          <w:trHeight w:val="247"/>
          <w:jc w:val="center"/>
        </w:trPr>
        <w:tc>
          <w:tcPr>
            <w:tcW w:w="1454" w:type="dxa"/>
            <w:vMerge/>
            <w:shd w:val="clear" w:color="auto" w:fill="808080" w:themeFill="background1" w:themeFillShade="80"/>
            <w:noWrap/>
            <w:vAlign w:val="center"/>
          </w:tcPr>
          <w:p w14:paraId="3F743E85"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98F3C2C" w14:textId="7382957A" w:rsidR="00A91757" w:rsidRPr="00455096"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370450B5"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46C401C4" w14:textId="77777777" w:rsidTr="00A063EA">
        <w:trPr>
          <w:trHeight w:val="368"/>
          <w:jc w:val="center"/>
        </w:trPr>
        <w:tc>
          <w:tcPr>
            <w:tcW w:w="1454" w:type="dxa"/>
            <w:shd w:val="clear" w:color="auto" w:fill="808080" w:themeFill="background1" w:themeFillShade="80"/>
            <w:noWrap/>
            <w:vAlign w:val="center"/>
            <w:hideMark/>
          </w:tcPr>
          <w:p w14:paraId="768B1AFC"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51973BD1" w14:textId="5F59E3FA"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31DEADF3"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14E38CEE" w14:textId="77777777" w:rsidTr="00A063EA">
        <w:trPr>
          <w:trHeight w:val="607"/>
          <w:jc w:val="center"/>
        </w:trPr>
        <w:tc>
          <w:tcPr>
            <w:tcW w:w="1454" w:type="dxa"/>
            <w:shd w:val="clear" w:color="auto" w:fill="808080" w:themeFill="background1" w:themeFillShade="80"/>
            <w:noWrap/>
            <w:vAlign w:val="center"/>
          </w:tcPr>
          <w:p w14:paraId="6884A8C6"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lastRenderedPageBreak/>
              <w:t>Application</w:t>
            </w:r>
          </w:p>
        </w:tc>
        <w:tc>
          <w:tcPr>
            <w:tcW w:w="3946" w:type="dxa"/>
            <w:vAlign w:val="center"/>
          </w:tcPr>
          <w:p w14:paraId="444B9556"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22ACE32E"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5D941481"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r w:rsidR="00A91757" w:rsidRPr="00ED2160" w14:paraId="5194B2AB" w14:textId="77777777" w:rsidTr="00A063EA">
        <w:trPr>
          <w:trHeight w:val="248"/>
          <w:jc w:val="center"/>
        </w:trPr>
        <w:tc>
          <w:tcPr>
            <w:tcW w:w="1454" w:type="dxa"/>
            <w:vMerge w:val="restart"/>
            <w:shd w:val="clear" w:color="auto" w:fill="808080" w:themeFill="background1" w:themeFillShade="80"/>
            <w:noWrap/>
            <w:vAlign w:val="center"/>
          </w:tcPr>
          <w:p w14:paraId="78A247CC"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04A945F0" w14:textId="1073B6A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Firstname</w:t>
            </w:r>
            <w:proofErr w:type="spellEnd"/>
          </w:p>
        </w:tc>
        <w:tc>
          <w:tcPr>
            <w:tcW w:w="3865" w:type="dxa"/>
          </w:tcPr>
          <w:p w14:paraId="6CECC028"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First name of the Partner provided by ITAC user</w:t>
            </w:r>
          </w:p>
        </w:tc>
      </w:tr>
      <w:tr w:rsidR="00A91757" w:rsidRPr="00ED2160" w14:paraId="4472D82E" w14:textId="77777777" w:rsidTr="00A063EA">
        <w:trPr>
          <w:trHeight w:val="248"/>
          <w:jc w:val="center"/>
        </w:trPr>
        <w:tc>
          <w:tcPr>
            <w:tcW w:w="1454" w:type="dxa"/>
            <w:vMerge/>
            <w:shd w:val="clear" w:color="auto" w:fill="808080" w:themeFill="background1" w:themeFillShade="80"/>
            <w:noWrap/>
            <w:vAlign w:val="center"/>
          </w:tcPr>
          <w:p w14:paraId="509738F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47041D4" w14:textId="2F8A43E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Lastname</w:t>
            </w:r>
            <w:proofErr w:type="spellEnd"/>
          </w:p>
        </w:tc>
        <w:tc>
          <w:tcPr>
            <w:tcW w:w="3865" w:type="dxa"/>
          </w:tcPr>
          <w:p w14:paraId="719A3868"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Last name of the Partner provided by ITAC user</w:t>
            </w:r>
          </w:p>
        </w:tc>
      </w:tr>
      <w:tr w:rsidR="00A91757" w:rsidRPr="00ED2160" w14:paraId="14942D0F" w14:textId="77777777" w:rsidTr="00A063EA">
        <w:trPr>
          <w:trHeight w:val="248"/>
          <w:jc w:val="center"/>
        </w:trPr>
        <w:tc>
          <w:tcPr>
            <w:tcW w:w="1454" w:type="dxa"/>
            <w:vMerge/>
            <w:shd w:val="clear" w:color="auto" w:fill="808080" w:themeFill="background1" w:themeFillShade="80"/>
            <w:noWrap/>
            <w:vAlign w:val="center"/>
          </w:tcPr>
          <w:p w14:paraId="04DC33D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EBE158E" w14:textId="129DF2E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Middlename</w:t>
            </w:r>
            <w:proofErr w:type="spellEnd"/>
          </w:p>
        </w:tc>
        <w:tc>
          <w:tcPr>
            <w:tcW w:w="3865" w:type="dxa"/>
          </w:tcPr>
          <w:p w14:paraId="2D4D9685"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Middle name of the Partner provided by ITAC user</w:t>
            </w:r>
          </w:p>
        </w:tc>
      </w:tr>
      <w:tr w:rsidR="00A91757" w:rsidRPr="00ED2160" w14:paraId="0221D8BF" w14:textId="77777777" w:rsidTr="00A063EA">
        <w:trPr>
          <w:trHeight w:val="248"/>
          <w:jc w:val="center"/>
        </w:trPr>
        <w:tc>
          <w:tcPr>
            <w:tcW w:w="1454" w:type="dxa"/>
            <w:vMerge/>
            <w:shd w:val="clear" w:color="auto" w:fill="808080" w:themeFill="background1" w:themeFillShade="80"/>
            <w:noWrap/>
            <w:vAlign w:val="center"/>
          </w:tcPr>
          <w:p w14:paraId="1391498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7BE98E8" w14:textId="6AB49F20"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 xml:space="preserve">-Rule-Validation-Partner-Preferred </w:t>
            </w:r>
            <w:proofErr w:type="spellStart"/>
            <w:r w:rsidR="00A91757" w:rsidRPr="00635E41">
              <w:rPr>
                <w:rFonts w:asciiTheme="minorHAnsi" w:hAnsiTheme="minorHAnsi" w:cstheme="minorHAnsi"/>
              </w:rPr>
              <w:t>Firstname</w:t>
            </w:r>
            <w:proofErr w:type="spellEnd"/>
          </w:p>
        </w:tc>
        <w:tc>
          <w:tcPr>
            <w:tcW w:w="3865" w:type="dxa"/>
          </w:tcPr>
          <w:p w14:paraId="75FCE67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Preferred First name of the Partner provided by ITAC user</w:t>
            </w:r>
          </w:p>
        </w:tc>
      </w:tr>
      <w:tr w:rsidR="00A91757" w:rsidRPr="00ED2160" w14:paraId="5846659B" w14:textId="77777777" w:rsidTr="00A063EA">
        <w:trPr>
          <w:trHeight w:val="248"/>
          <w:jc w:val="center"/>
        </w:trPr>
        <w:tc>
          <w:tcPr>
            <w:tcW w:w="1454" w:type="dxa"/>
            <w:vMerge/>
            <w:shd w:val="clear" w:color="auto" w:fill="808080" w:themeFill="background1" w:themeFillShade="80"/>
            <w:noWrap/>
            <w:vAlign w:val="center"/>
          </w:tcPr>
          <w:p w14:paraId="6784BA6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9EEEE69" w14:textId="5424CD47"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MobileNumber</w:t>
            </w:r>
            <w:proofErr w:type="spellEnd"/>
          </w:p>
        </w:tc>
        <w:tc>
          <w:tcPr>
            <w:tcW w:w="3865" w:type="dxa"/>
          </w:tcPr>
          <w:p w14:paraId="0E3D147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Mobile Number of the Partner provided by ITAC user</w:t>
            </w:r>
          </w:p>
        </w:tc>
      </w:tr>
      <w:tr w:rsidR="00A91757" w:rsidRPr="00ED2160" w14:paraId="7718A5BA" w14:textId="77777777" w:rsidTr="00A063EA">
        <w:trPr>
          <w:trHeight w:val="248"/>
          <w:jc w:val="center"/>
        </w:trPr>
        <w:tc>
          <w:tcPr>
            <w:tcW w:w="1454" w:type="dxa"/>
            <w:vMerge/>
            <w:shd w:val="clear" w:color="auto" w:fill="808080" w:themeFill="background1" w:themeFillShade="80"/>
            <w:noWrap/>
            <w:vAlign w:val="center"/>
          </w:tcPr>
          <w:p w14:paraId="1FB4BF6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41EBE6F" w14:textId="1ECFB2A5"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w:t>
            </w:r>
            <w:proofErr w:type="spellStart"/>
            <w:r w:rsidR="00A91757" w:rsidRPr="00635E41">
              <w:rPr>
                <w:rFonts w:asciiTheme="minorHAnsi" w:hAnsiTheme="minorHAnsi" w:cstheme="minorHAnsi"/>
              </w:rPr>
              <w:t>AllowedValues</w:t>
            </w:r>
            <w:proofErr w:type="spellEnd"/>
            <w:r w:rsidR="00A91757" w:rsidRPr="00635E41">
              <w:rPr>
                <w:rFonts w:asciiTheme="minorHAnsi" w:hAnsiTheme="minorHAnsi" w:cstheme="minorHAnsi"/>
              </w:rPr>
              <w:t>-</w:t>
            </w:r>
            <w:r w:rsidR="001701C1">
              <w:rPr>
                <w:rFonts w:asciiTheme="minorHAnsi" w:hAnsiTheme="minorHAnsi" w:cstheme="minorHAnsi"/>
              </w:rPr>
              <w:t>Example Client</w:t>
            </w:r>
            <w:r w:rsidR="00A91757" w:rsidRPr="00635E41">
              <w:rPr>
                <w:rFonts w:asciiTheme="minorHAnsi" w:hAnsiTheme="minorHAnsi" w:cstheme="minorHAnsi"/>
              </w:rPr>
              <w:t xml:space="preserve"> Plant</w:t>
            </w:r>
          </w:p>
        </w:tc>
        <w:tc>
          <w:tcPr>
            <w:tcW w:w="3865" w:type="dxa"/>
          </w:tcPr>
          <w:p w14:paraId="5A7C8C21" w14:textId="2408BB79" w:rsidR="00A91757" w:rsidRDefault="00A91757" w:rsidP="00A063EA">
            <w:pPr>
              <w:spacing w:after="0"/>
              <w:jc w:val="left"/>
              <w:rPr>
                <w:rFonts w:asciiTheme="minorHAnsi" w:hAnsiTheme="minorHAnsi" w:cstheme="minorHAnsi"/>
              </w:rPr>
            </w:pPr>
            <w:r>
              <w:rPr>
                <w:rFonts w:asciiTheme="minorHAnsi" w:hAnsiTheme="minorHAnsi" w:cstheme="minorHAnsi"/>
              </w:rPr>
              <w:t xml:space="preserve">Used for populating available </w:t>
            </w:r>
            <w:r w:rsidR="001701C1">
              <w:rPr>
                <w:rFonts w:asciiTheme="minorHAnsi" w:hAnsiTheme="minorHAnsi" w:cstheme="minorHAnsi"/>
              </w:rPr>
              <w:t>Example Client</w:t>
            </w:r>
            <w:r>
              <w:rPr>
                <w:rFonts w:asciiTheme="minorHAnsi" w:hAnsiTheme="minorHAnsi" w:cstheme="minorHAnsi"/>
              </w:rPr>
              <w:t xml:space="preserve"> Plants for on-boarding Partner</w:t>
            </w:r>
          </w:p>
        </w:tc>
      </w:tr>
      <w:tr w:rsidR="00A91757" w:rsidRPr="00ED2160" w14:paraId="2E70E43A" w14:textId="77777777" w:rsidTr="00A063EA">
        <w:trPr>
          <w:trHeight w:val="248"/>
          <w:jc w:val="center"/>
        </w:trPr>
        <w:tc>
          <w:tcPr>
            <w:tcW w:w="1454" w:type="dxa"/>
            <w:vMerge/>
            <w:shd w:val="clear" w:color="auto" w:fill="808080" w:themeFill="background1" w:themeFillShade="80"/>
            <w:noWrap/>
            <w:vAlign w:val="center"/>
          </w:tcPr>
          <w:p w14:paraId="079AC55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790418A" w14:textId="5FC702D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w:t>
            </w:r>
            <w:proofErr w:type="spellStart"/>
            <w:r w:rsidR="00A91757" w:rsidRPr="00635E41">
              <w:rPr>
                <w:rFonts w:asciiTheme="minorHAnsi" w:hAnsiTheme="minorHAnsi" w:cstheme="minorHAnsi"/>
              </w:rPr>
              <w:t>AllowedValues</w:t>
            </w:r>
            <w:proofErr w:type="spellEnd"/>
            <w:r w:rsidR="00A91757" w:rsidRPr="00635E41">
              <w:rPr>
                <w:rFonts w:asciiTheme="minorHAnsi" w:hAnsiTheme="minorHAnsi" w:cstheme="minorHAnsi"/>
              </w:rPr>
              <w:t>-Division</w:t>
            </w:r>
          </w:p>
        </w:tc>
        <w:tc>
          <w:tcPr>
            <w:tcW w:w="3865" w:type="dxa"/>
          </w:tcPr>
          <w:p w14:paraId="542F1CCE"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Divisions for updating Partner profile</w:t>
            </w:r>
          </w:p>
        </w:tc>
      </w:tr>
      <w:tr w:rsidR="00A91757" w:rsidRPr="00ED2160" w14:paraId="72DB8EB8" w14:textId="77777777" w:rsidTr="00A063EA">
        <w:trPr>
          <w:trHeight w:val="248"/>
          <w:jc w:val="center"/>
        </w:trPr>
        <w:tc>
          <w:tcPr>
            <w:tcW w:w="1454" w:type="dxa"/>
            <w:vMerge/>
            <w:shd w:val="clear" w:color="auto" w:fill="808080" w:themeFill="background1" w:themeFillShade="80"/>
            <w:noWrap/>
            <w:vAlign w:val="center"/>
          </w:tcPr>
          <w:p w14:paraId="3BF0534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DB8565E" w14:textId="539E182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AllowedValues</w:t>
            </w:r>
            <w:proofErr w:type="spellEnd"/>
            <w:r w:rsidR="00A91757" w:rsidRPr="007171D1">
              <w:rPr>
                <w:rFonts w:asciiTheme="minorHAnsi" w:hAnsiTheme="minorHAnsi" w:cstheme="minorHAnsi"/>
              </w:rPr>
              <w:t>-Remote Country</w:t>
            </w:r>
          </w:p>
        </w:tc>
        <w:tc>
          <w:tcPr>
            <w:tcW w:w="3865" w:type="dxa"/>
          </w:tcPr>
          <w:p w14:paraId="73D5F9C2"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Remote Countries for updating Partner profile</w:t>
            </w:r>
          </w:p>
        </w:tc>
      </w:tr>
      <w:tr w:rsidR="00A91757" w:rsidRPr="00ED2160" w14:paraId="3689C467" w14:textId="77777777" w:rsidTr="00A063EA">
        <w:trPr>
          <w:trHeight w:val="248"/>
          <w:jc w:val="center"/>
        </w:trPr>
        <w:tc>
          <w:tcPr>
            <w:tcW w:w="1454" w:type="dxa"/>
            <w:vMerge/>
            <w:shd w:val="clear" w:color="auto" w:fill="808080" w:themeFill="background1" w:themeFillShade="80"/>
            <w:noWrap/>
            <w:vAlign w:val="center"/>
          </w:tcPr>
          <w:p w14:paraId="6BFF23C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60D4C29" w14:textId="1E95AA64"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AllowedValues</w:t>
            </w:r>
            <w:proofErr w:type="spellEnd"/>
            <w:r w:rsidR="00A91757" w:rsidRPr="007171D1">
              <w:rPr>
                <w:rFonts w:asciiTheme="minorHAnsi" w:hAnsiTheme="minorHAnsi" w:cstheme="minorHAnsi"/>
              </w:rPr>
              <w:t>-Commitment</w:t>
            </w:r>
          </w:p>
        </w:tc>
        <w:tc>
          <w:tcPr>
            <w:tcW w:w="3865" w:type="dxa"/>
          </w:tcPr>
          <w:p w14:paraId="372F8EE5"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Commitments for updating Partner profile</w:t>
            </w:r>
          </w:p>
        </w:tc>
      </w:tr>
      <w:tr w:rsidR="00A91757" w:rsidRPr="00ED2160" w14:paraId="22BAF9E9" w14:textId="77777777" w:rsidTr="00A063EA">
        <w:trPr>
          <w:trHeight w:val="248"/>
          <w:jc w:val="center"/>
        </w:trPr>
        <w:tc>
          <w:tcPr>
            <w:tcW w:w="1454" w:type="dxa"/>
            <w:vMerge/>
            <w:shd w:val="clear" w:color="auto" w:fill="808080" w:themeFill="background1" w:themeFillShade="80"/>
            <w:noWrap/>
            <w:vAlign w:val="center"/>
          </w:tcPr>
          <w:p w14:paraId="5E407BC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AD8A13C" w14:textId="6A1BA7C7"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FieldValue</w:t>
            </w:r>
            <w:proofErr w:type="spellEnd"/>
            <w:r w:rsidR="00A91757" w:rsidRPr="007171D1">
              <w:rPr>
                <w:rFonts w:asciiTheme="minorHAnsi" w:hAnsiTheme="minorHAnsi" w:cstheme="minorHAnsi"/>
              </w:rPr>
              <w:t>-Partner-Pref Language</w:t>
            </w:r>
          </w:p>
        </w:tc>
        <w:tc>
          <w:tcPr>
            <w:tcW w:w="3865" w:type="dxa"/>
          </w:tcPr>
          <w:p w14:paraId="13AE59E2"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preferred language of the Partner</w:t>
            </w:r>
          </w:p>
        </w:tc>
      </w:tr>
      <w:tr w:rsidR="00A91757" w:rsidRPr="00ED2160" w14:paraId="584C0699" w14:textId="77777777" w:rsidTr="00A063EA">
        <w:trPr>
          <w:trHeight w:val="247"/>
          <w:jc w:val="center"/>
        </w:trPr>
        <w:tc>
          <w:tcPr>
            <w:tcW w:w="1454" w:type="dxa"/>
            <w:vMerge/>
            <w:shd w:val="clear" w:color="auto" w:fill="808080" w:themeFill="background1" w:themeFillShade="80"/>
            <w:noWrap/>
            <w:vAlign w:val="center"/>
          </w:tcPr>
          <w:p w14:paraId="7A122C1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63192DF" w14:textId="278AC66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FieldValue</w:t>
            </w:r>
            <w:proofErr w:type="spellEnd"/>
            <w:r w:rsidR="00A91757" w:rsidRPr="007171D1">
              <w:rPr>
                <w:rFonts w:asciiTheme="minorHAnsi" w:hAnsiTheme="minorHAnsi" w:cstheme="minorHAnsi"/>
              </w:rPr>
              <w:t>-Partner-Country</w:t>
            </w:r>
          </w:p>
        </w:tc>
        <w:tc>
          <w:tcPr>
            <w:tcW w:w="3865" w:type="dxa"/>
          </w:tcPr>
          <w:p w14:paraId="56DC30E1"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country of the Partner</w:t>
            </w:r>
          </w:p>
        </w:tc>
      </w:tr>
      <w:tr w:rsidR="00A91757" w:rsidRPr="00ED2160" w14:paraId="639C823F" w14:textId="77777777" w:rsidTr="00A063EA">
        <w:trPr>
          <w:trHeight w:val="247"/>
          <w:jc w:val="center"/>
        </w:trPr>
        <w:tc>
          <w:tcPr>
            <w:tcW w:w="1454" w:type="dxa"/>
            <w:shd w:val="clear" w:color="auto" w:fill="808080" w:themeFill="background1" w:themeFillShade="80"/>
            <w:noWrap/>
            <w:vAlign w:val="center"/>
          </w:tcPr>
          <w:p w14:paraId="77A5F3C5" w14:textId="3CB97684"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3485C4C1" w14:textId="77777777" w:rsidR="00A91757" w:rsidRDefault="00A91757" w:rsidP="00A063EA">
            <w:pPr>
              <w:spacing w:after="0"/>
              <w:jc w:val="left"/>
              <w:rPr>
                <w:rFonts w:asciiTheme="minorHAnsi" w:hAnsiTheme="minorHAnsi" w:cstheme="minorHAnsi"/>
              </w:rPr>
            </w:pPr>
            <w:r>
              <w:rPr>
                <w:rFonts w:asciiTheme="minorHAnsi" w:hAnsiTheme="minorHAnsi" w:cstheme="minorHAnsi"/>
              </w:rPr>
              <w:t>Partner Profile Update</w:t>
            </w:r>
          </w:p>
        </w:tc>
        <w:tc>
          <w:tcPr>
            <w:tcW w:w="3865" w:type="dxa"/>
          </w:tcPr>
          <w:p w14:paraId="0AD9E11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triggering Partner Profile Update process from IIQ dashboard</w:t>
            </w:r>
          </w:p>
        </w:tc>
      </w:tr>
      <w:tr w:rsidR="00A91757" w:rsidRPr="00ED2160" w14:paraId="6FF0C6F4" w14:textId="77777777" w:rsidTr="00A063EA">
        <w:trPr>
          <w:trHeight w:val="247"/>
          <w:jc w:val="center"/>
        </w:trPr>
        <w:tc>
          <w:tcPr>
            <w:tcW w:w="1454" w:type="dxa"/>
            <w:shd w:val="clear" w:color="auto" w:fill="808080" w:themeFill="background1" w:themeFillShade="80"/>
            <w:noWrap/>
            <w:vAlign w:val="center"/>
          </w:tcPr>
          <w:p w14:paraId="063D9DC1"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04D9BA0D" w14:textId="098F216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-Custom-Partner Mapping</w:t>
            </w:r>
          </w:p>
        </w:tc>
        <w:tc>
          <w:tcPr>
            <w:tcW w:w="3865" w:type="dxa"/>
          </w:tcPr>
          <w:p w14:paraId="2FC33C65"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data regarding Partner location code to location conversion, plant code to plant location conversion etc.</w:t>
            </w:r>
          </w:p>
        </w:tc>
      </w:tr>
      <w:tr w:rsidR="00A91757" w:rsidRPr="00ED2160" w14:paraId="5CAB93DF" w14:textId="77777777" w:rsidTr="00A063EA">
        <w:trPr>
          <w:trHeight w:val="214"/>
          <w:jc w:val="center"/>
        </w:trPr>
        <w:tc>
          <w:tcPr>
            <w:tcW w:w="1454" w:type="dxa"/>
            <w:vMerge w:val="restart"/>
            <w:shd w:val="clear" w:color="auto" w:fill="808080" w:themeFill="background1" w:themeFillShade="80"/>
            <w:noWrap/>
            <w:vAlign w:val="center"/>
          </w:tcPr>
          <w:p w14:paraId="030D7DCC"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379FB807" w14:textId="741C163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C4661">
              <w:rPr>
                <w:rFonts w:asciiTheme="minorHAnsi" w:hAnsiTheme="minorHAnsi" w:cstheme="minorHAnsi"/>
              </w:rPr>
              <w:t xml:space="preserve">-Form-Partner Select </w:t>
            </w:r>
            <w:proofErr w:type="gramStart"/>
            <w:r w:rsidR="00A91757" w:rsidRPr="007C4661">
              <w:rPr>
                <w:rFonts w:asciiTheme="minorHAnsi" w:hAnsiTheme="minorHAnsi" w:cstheme="minorHAnsi"/>
              </w:rPr>
              <w:t>For</w:t>
            </w:r>
            <w:proofErr w:type="gramEnd"/>
            <w:r w:rsidR="00A91757" w:rsidRPr="007C4661">
              <w:rPr>
                <w:rFonts w:asciiTheme="minorHAnsi" w:hAnsiTheme="minorHAnsi" w:cstheme="minorHAnsi"/>
              </w:rPr>
              <w:t xml:space="preserve"> Profile Update</w:t>
            </w:r>
          </w:p>
        </w:tc>
        <w:tc>
          <w:tcPr>
            <w:tcW w:w="3865" w:type="dxa"/>
          </w:tcPr>
          <w:p w14:paraId="0563B1E0"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selecting an active Partner for whom profile needs to be updated</w:t>
            </w:r>
          </w:p>
        </w:tc>
      </w:tr>
      <w:tr w:rsidR="00A91757" w:rsidRPr="00ED2160" w14:paraId="1B4BCEB7" w14:textId="77777777" w:rsidTr="00A063EA">
        <w:trPr>
          <w:trHeight w:val="214"/>
          <w:jc w:val="center"/>
        </w:trPr>
        <w:tc>
          <w:tcPr>
            <w:tcW w:w="1454" w:type="dxa"/>
            <w:vMerge/>
            <w:shd w:val="clear" w:color="auto" w:fill="808080" w:themeFill="background1" w:themeFillShade="80"/>
            <w:noWrap/>
            <w:vAlign w:val="center"/>
          </w:tcPr>
          <w:p w14:paraId="3D54C66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84B2E15" w14:textId="4B7DC00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C4661">
              <w:rPr>
                <w:rFonts w:asciiTheme="minorHAnsi" w:hAnsiTheme="minorHAnsi" w:cstheme="minorHAnsi"/>
              </w:rPr>
              <w:t>-Form-Partner Profile Update</w:t>
            </w:r>
          </w:p>
        </w:tc>
        <w:tc>
          <w:tcPr>
            <w:tcW w:w="3865" w:type="dxa"/>
          </w:tcPr>
          <w:p w14:paraId="7733DA5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collecting data for Partner profile update</w:t>
            </w:r>
          </w:p>
        </w:tc>
      </w:tr>
      <w:tr w:rsidR="00A91757" w:rsidRPr="00ED2160" w14:paraId="2F84D2A4" w14:textId="77777777" w:rsidTr="00A063EA">
        <w:trPr>
          <w:trHeight w:val="214"/>
          <w:jc w:val="center"/>
        </w:trPr>
        <w:tc>
          <w:tcPr>
            <w:tcW w:w="1454" w:type="dxa"/>
            <w:vMerge/>
            <w:shd w:val="clear" w:color="auto" w:fill="808080" w:themeFill="background1" w:themeFillShade="80"/>
            <w:noWrap/>
            <w:vAlign w:val="center"/>
          </w:tcPr>
          <w:p w14:paraId="4646023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6D0F478" w14:textId="7FD2F02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C4661">
              <w:rPr>
                <w:rFonts w:asciiTheme="minorHAnsi" w:hAnsiTheme="minorHAnsi" w:cstheme="minorHAnsi"/>
              </w:rPr>
              <w:t>-Form-Partner Profile Update Confirmation</w:t>
            </w:r>
          </w:p>
        </w:tc>
        <w:tc>
          <w:tcPr>
            <w:tcW w:w="3865" w:type="dxa"/>
          </w:tcPr>
          <w:p w14:paraId="193F614F"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confirmation on data for Partner profile update</w:t>
            </w:r>
          </w:p>
        </w:tc>
      </w:tr>
      <w:tr w:rsidR="00A91757" w:rsidRPr="00ED2160" w14:paraId="021EBCE6" w14:textId="77777777" w:rsidTr="00A063EA">
        <w:trPr>
          <w:trHeight w:val="214"/>
          <w:jc w:val="center"/>
        </w:trPr>
        <w:tc>
          <w:tcPr>
            <w:tcW w:w="1454" w:type="dxa"/>
            <w:shd w:val="clear" w:color="auto" w:fill="808080" w:themeFill="background1" w:themeFillShade="80"/>
            <w:noWrap/>
            <w:vAlign w:val="center"/>
          </w:tcPr>
          <w:p w14:paraId="1591A73C"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0FC9717B" w14:textId="4904B678" w:rsidR="00A91757" w:rsidRPr="007C466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C4661">
              <w:rPr>
                <w:rFonts w:asciiTheme="minorHAnsi" w:hAnsiTheme="minorHAnsi" w:cstheme="minorHAnsi"/>
              </w:rPr>
              <w:t>-</w:t>
            </w:r>
            <w:proofErr w:type="spellStart"/>
            <w:r w:rsidR="00A91757" w:rsidRPr="007C4661">
              <w:rPr>
                <w:rFonts w:asciiTheme="minorHAnsi" w:hAnsiTheme="minorHAnsi" w:cstheme="minorHAnsi"/>
              </w:rPr>
              <w:t>EmailTemplate</w:t>
            </w:r>
            <w:proofErr w:type="spellEnd"/>
            <w:r w:rsidR="00A91757" w:rsidRPr="007C4661">
              <w:rPr>
                <w:rFonts w:asciiTheme="minorHAnsi" w:hAnsiTheme="minorHAnsi" w:cstheme="minorHAnsi"/>
              </w:rPr>
              <w:t>-Partner Location Update Notification</w:t>
            </w:r>
          </w:p>
        </w:tc>
        <w:tc>
          <w:tcPr>
            <w:tcW w:w="3865" w:type="dxa"/>
          </w:tcPr>
          <w:p w14:paraId="3E133681" w14:textId="7777777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notifying location update of the Partner</w:t>
            </w:r>
          </w:p>
        </w:tc>
      </w:tr>
    </w:tbl>
    <w:p w14:paraId="70416259" w14:textId="77777777" w:rsidR="00A91757" w:rsidRPr="00C80A76" w:rsidRDefault="00A91757" w:rsidP="00A91757"/>
    <w:p w14:paraId="1766E347" w14:textId="77777777" w:rsidR="00A91757" w:rsidRDefault="00A91757" w:rsidP="0073411E">
      <w:pPr>
        <w:pStyle w:val="Heading4"/>
      </w:pPr>
      <w:r>
        <w:t xml:space="preserve">Partner </w:t>
      </w:r>
      <w:proofErr w:type="spellStart"/>
      <w:r>
        <w:t>Shortname</w:t>
      </w:r>
      <w:proofErr w:type="spellEnd"/>
      <w:r>
        <w:t xml:space="preserve"> Change by Admin</w:t>
      </w:r>
    </w:p>
    <w:p w14:paraId="6129D769" w14:textId="3204777A" w:rsidR="00A91757" w:rsidRPr="00CF1CF2" w:rsidRDefault="00A91757" w:rsidP="00A91757">
      <w:pPr>
        <w:spacing w:after="0"/>
        <w:jc w:val="left"/>
        <w:rPr>
          <w:rFonts w:cs="Calibri"/>
        </w:rPr>
      </w:pPr>
      <w:r w:rsidRPr="00CF1CF2">
        <w:rPr>
          <w:rFonts w:cs="Calibri"/>
        </w:rPr>
        <w:t xml:space="preserve">The </w:t>
      </w:r>
      <w:r w:rsidR="00604590">
        <w:rPr>
          <w:rFonts w:cs="Calibri"/>
        </w:rPr>
        <w:t xml:space="preserve">solution provides </w:t>
      </w:r>
      <w:r w:rsidRPr="00CF1CF2">
        <w:rPr>
          <w:rFonts w:cs="Calibri"/>
        </w:rPr>
        <w:t xml:space="preserve">a web interface for the IAM team to update Partner </w:t>
      </w:r>
      <w:proofErr w:type="spellStart"/>
      <w:r w:rsidRPr="00CF1CF2">
        <w:rPr>
          <w:rFonts w:cs="Calibri"/>
        </w:rPr>
        <w:t>shortname</w:t>
      </w:r>
      <w:proofErr w:type="spellEnd"/>
      <w:r w:rsidRPr="00CF1CF2">
        <w:rPr>
          <w:rFonts w:cs="Calibri"/>
        </w:rPr>
        <w:t xml:space="preserve"> directly and synchronize with downstream systems. Request and approval of preferred name requests will be managed on ServiceNow.</w:t>
      </w:r>
    </w:p>
    <w:p w14:paraId="1D39AEF7" w14:textId="77777777" w:rsidR="00A91757" w:rsidRDefault="00A91757" w:rsidP="00A91757">
      <w:pPr>
        <w:pStyle w:val="Caption"/>
      </w:pPr>
      <w:bookmarkStart w:id="889" w:name="_Toc38014951"/>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24</w:t>
      </w:r>
      <w:r w:rsidR="00B20B72">
        <w:rPr>
          <w:noProof/>
        </w:rPr>
        <w:fldChar w:fldCharType="end"/>
      </w:r>
      <w:r>
        <w:t xml:space="preserve">: </w:t>
      </w:r>
      <w:r w:rsidRPr="00627CDB">
        <w:t xml:space="preserve">Objects used for Partner </w:t>
      </w:r>
      <w:proofErr w:type="spellStart"/>
      <w:r w:rsidRPr="00627CDB">
        <w:t>Shortname</w:t>
      </w:r>
      <w:proofErr w:type="spellEnd"/>
      <w:r w:rsidRPr="00627CDB">
        <w:t xml:space="preserve"> Change by Admin</w:t>
      </w:r>
      <w:bookmarkEnd w:id="889"/>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9"/>
        <w:gridCol w:w="4036"/>
        <w:gridCol w:w="3690"/>
      </w:tblGrid>
      <w:tr w:rsidR="00A91757" w:rsidRPr="00ED2160" w14:paraId="3D2C7978" w14:textId="77777777" w:rsidTr="00A063EA">
        <w:trPr>
          <w:trHeight w:val="248"/>
          <w:jc w:val="center"/>
        </w:trPr>
        <w:tc>
          <w:tcPr>
            <w:tcW w:w="1539" w:type="dxa"/>
            <w:vMerge w:val="restart"/>
            <w:shd w:val="clear" w:color="auto" w:fill="808080" w:themeFill="background1" w:themeFillShade="80"/>
            <w:noWrap/>
            <w:vAlign w:val="center"/>
          </w:tcPr>
          <w:p w14:paraId="48F9E8B6"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4036" w:type="dxa"/>
            <w:vAlign w:val="center"/>
          </w:tcPr>
          <w:p w14:paraId="366163B0" w14:textId="22D7514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690" w:type="dxa"/>
          </w:tcPr>
          <w:p w14:paraId="513A1B0C"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767D361B" w14:textId="77777777" w:rsidTr="00A063EA">
        <w:trPr>
          <w:trHeight w:val="368"/>
          <w:jc w:val="center"/>
        </w:trPr>
        <w:tc>
          <w:tcPr>
            <w:tcW w:w="1539" w:type="dxa"/>
            <w:vMerge/>
            <w:shd w:val="clear" w:color="auto" w:fill="808080" w:themeFill="background1" w:themeFillShade="80"/>
            <w:noWrap/>
            <w:vAlign w:val="center"/>
          </w:tcPr>
          <w:p w14:paraId="6E3CCFD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DFDCCB0" w14:textId="4C7133FA"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Pr>
                <w:rFonts w:asciiTheme="minorHAnsi" w:hAnsiTheme="minorHAnsi" w:cstheme="minorHAnsi"/>
              </w:rPr>
              <w:t>Shortname</w:t>
            </w:r>
            <w:proofErr w:type="spellEnd"/>
            <w:r w:rsidR="00A91757">
              <w:rPr>
                <w:rFonts w:asciiTheme="minorHAnsi" w:hAnsiTheme="minorHAnsi" w:cstheme="minorHAnsi"/>
              </w:rPr>
              <w:t xml:space="preserve"> Update</w:t>
            </w:r>
          </w:p>
        </w:tc>
        <w:tc>
          <w:tcPr>
            <w:tcW w:w="3690" w:type="dxa"/>
          </w:tcPr>
          <w:p w14:paraId="7CA2394D"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provisioning new </w:t>
            </w:r>
            <w:proofErr w:type="spellStart"/>
            <w:r>
              <w:rPr>
                <w:rFonts w:asciiTheme="minorHAnsi" w:hAnsiTheme="minorHAnsi" w:cstheme="minorHAnsi"/>
              </w:rPr>
              <w:t>shortname</w:t>
            </w:r>
            <w:proofErr w:type="spellEnd"/>
            <w:r>
              <w:rPr>
                <w:rFonts w:asciiTheme="minorHAnsi" w:hAnsiTheme="minorHAnsi" w:cstheme="minorHAnsi"/>
              </w:rPr>
              <w:t>, email address and other attribute changes to target applications</w:t>
            </w:r>
          </w:p>
        </w:tc>
      </w:tr>
      <w:tr w:rsidR="00A91757" w:rsidRPr="00ED2160" w14:paraId="47F93C15" w14:textId="77777777" w:rsidTr="00A063EA">
        <w:trPr>
          <w:trHeight w:val="367"/>
          <w:jc w:val="center"/>
        </w:trPr>
        <w:tc>
          <w:tcPr>
            <w:tcW w:w="1539" w:type="dxa"/>
            <w:vMerge/>
            <w:shd w:val="clear" w:color="auto" w:fill="808080" w:themeFill="background1" w:themeFillShade="80"/>
            <w:noWrap/>
            <w:vAlign w:val="center"/>
          </w:tcPr>
          <w:p w14:paraId="3C91A2D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A201341" w14:textId="176270C1" w:rsidR="00A91757" w:rsidRPr="00A5085B"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03634E">
              <w:rPr>
                <w:rFonts w:asciiTheme="minorHAnsi" w:hAnsiTheme="minorHAnsi" w:cstheme="minorHAnsi"/>
              </w:rPr>
              <w:t>-</w:t>
            </w:r>
            <w:proofErr w:type="spellStart"/>
            <w:r w:rsidR="00A91757" w:rsidRPr="0003634E">
              <w:rPr>
                <w:rFonts w:asciiTheme="minorHAnsi" w:hAnsiTheme="minorHAnsi" w:cstheme="minorHAnsi"/>
              </w:rPr>
              <w:t>WorkFlow</w:t>
            </w:r>
            <w:proofErr w:type="spellEnd"/>
            <w:r w:rsidR="00A91757" w:rsidRPr="0003634E">
              <w:rPr>
                <w:rFonts w:asciiTheme="minorHAnsi" w:hAnsiTheme="minorHAnsi" w:cstheme="minorHAnsi"/>
              </w:rPr>
              <w:t xml:space="preserve">-Partner </w:t>
            </w:r>
            <w:proofErr w:type="spellStart"/>
            <w:r w:rsidR="00A91757" w:rsidRPr="0003634E">
              <w:rPr>
                <w:rFonts w:asciiTheme="minorHAnsi" w:hAnsiTheme="minorHAnsi" w:cstheme="minorHAnsi"/>
              </w:rPr>
              <w:t>Shortname</w:t>
            </w:r>
            <w:proofErr w:type="spellEnd"/>
            <w:r w:rsidR="00A91757" w:rsidRPr="0003634E">
              <w:rPr>
                <w:rFonts w:asciiTheme="minorHAnsi" w:hAnsiTheme="minorHAnsi" w:cstheme="minorHAnsi"/>
              </w:rPr>
              <w:t xml:space="preserve"> Change by Admin</w:t>
            </w:r>
          </w:p>
        </w:tc>
        <w:tc>
          <w:tcPr>
            <w:tcW w:w="3690" w:type="dxa"/>
          </w:tcPr>
          <w:p w14:paraId="7B8F6A9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showing custom forms to IAM admin team to change Partner </w:t>
            </w:r>
            <w:proofErr w:type="spellStart"/>
            <w:r>
              <w:rPr>
                <w:rFonts w:asciiTheme="minorHAnsi" w:hAnsiTheme="minorHAnsi" w:cstheme="minorHAnsi"/>
              </w:rPr>
              <w:t>shortname</w:t>
            </w:r>
            <w:proofErr w:type="spellEnd"/>
          </w:p>
        </w:tc>
      </w:tr>
      <w:tr w:rsidR="00A91757" w:rsidRPr="00ED2160" w14:paraId="1A5A4465" w14:textId="77777777" w:rsidTr="00A063EA">
        <w:trPr>
          <w:trHeight w:val="247"/>
          <w:jc w:val="center"/>
        </w:trPr>
        <w:tc>
          <w:tcPr>
            <w:tcW w:w="1539" w:type="dxa"/>
            <w:vMerge/>
            <w:shd w:val="clear" w:color="auto" w:fill="808080" w:themeFill="background1" w:themeFillShade="80"/>
            <w:noWrap/>
            <w:vAlign w:val="center"/>
          </w:tcPr>
          <w:p w14:paraId="3F82DD0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1A652E02" w14:textId="3EF30FBF"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690" w:type="dxa"/>
          </w:tcPr>
          <w:p w14:paraId="36A2B082"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449C07BC" w14:textId="77777777" w:rsidTr="00A063EA">
        <w:trPr>
          <w:trHeight w:val="367"/>
          <w:jc w:val="center"/>
        </w:trPr>
        <w:tc>
          <w:tcPr>
            <w:tcW w:w="1539" w:type="dxa"/>
            <w:vMerge/>
            <w:shd w:val="clear" w:color="auto" w:fill="808080" w:themeFill="background1" w:themeFillShade="80"/>
            <w:noWrap/>
            <w:vAlign w:val="center"/>
          </w:tcPr>
          <w:p w14:paraId="13FE900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7E79B35"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7B3A0B1B"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690" w:type="dxa"/>
          </w:tcPr>
          <w:p w14:paraId="7CC8F641"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Associate account updates</w:t>
            </w:r>
          </w:p>
        </w:tc>
      </w:tr>
      <w:tr w:rsidR="00A91757" w:rsidRPr="00ED2160" w14:paraId="0082F4A5" w14:textId="77777777" w:rsidTr="00A063EA">
        <w:trPr>
          <w:trHeight w:val="214"/>
          <w:jc w:val="center"/>
        </w:trPr>
        <w:tc>
          <w:tcPr>
            <w:tcW w:w="1539" w:type="dxa"/>
            <w:shd w:val="clear" w:color="auto" w:fill="808080" w:themeFill="background1" w:themeFillShade="80"/>
            <w:noWrap/>
            <w:vAlign w:val="center"/>
          </w:tcPr>
          <w:p w14:paraId="30E1955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4036" w:type="dxa"/>
            <w:vAlign w:val="center"/>
          </w:tcPr>
          <w:p w14:paraId="592AB625" w14:textId="2E01018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41449">
              <w:rPr>
                <w:rFonts w:asciiTheme="minorHAnsi" w:hAnsiTheme="minorHAnsi" w:cstheme="minorHAnsi"/>
              </w:rPr>
              <w:t>-Rule-Validation-</w:t>
            </w:r>
            <w:proofErr w:type="spellStart"/>
            <w:r w:rsidR="00A91757" w:rsidRPr="00B41449">
              <w:rPr>
                <w:rFonts w:asciiTheme="minorHAnsi" w:hAnsiTheme="minorHAnsi" w:cstheme="minorHAnsi"/>
              </w:rPr>
              <w:t>ShortnameExistance</w:t>
            </w:r>
            <w:proofErr w:type="spellEnd"/>
          </w:p>
        </w:tc>
        <w:tc>
          <w:tcPr>
            <w:tcW w:w="3690" w:type="dxa"/>
          </w:tcPr>
          <w:p w14:paraId="569A823B"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Validation rule used for checking existence of the requested </w:t>
            </w:r>
            <w:proofErr w:type="spellStart"/>
            <w:r>
              <w:rPr>
                <w:rFonts w:asciiTheme="minorHAnsi" w:hAnsiTheme="minorHAnsi" w:cstheme="minorHAnsi"/>
              </w:rPr>
              <w:t>shortname</w:t>
            </w:r>
            <w:proofErr w:type="spellEnd"/>
          </w:p>
        </w:tc>
      </w:tr>
      <w:tr w:rsidR="00A91757" w:rsidRPr="00ED2160" w14:paraId="11E08230" w14:textId="77777777" w:rsidTr="00A063EA">
        <w:trPr>
          <w:trHeight w:val="214"/>
          <w:jc w:val="center"/>
        </w:trPr>
        <w:tc>
          <w:tcPr>
            <w:tcW w:w="1539" w:type="dxa"/>
            <w:shd w:val="clear" w:color="auto" w:fill="808080" w:themeFill="background1" w:themeFillShade="80"/>
            <w:noWrap/>
            <w:vAlign w:val="center"/>
          </w:tcPr>
          <w:p w14:paraId="3AEFFDF0"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4036" w:type="dxa"/>
            <w:vAlign w:val="center"/>
          </w:tcPr>
          <w:p w14:paraId="23EDA92C" w14:textId="7FC7E22F" w:rsidR="00A91757" w:rsidRPr="00B41449"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690" w:type="dxa"/>
          </w:tcPr>
          <w:p w14:paraId="6F7FB8C6"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2A004D11" w14:textId="77777777" w:rsidTr="00A063EA">
        <w:trPr>
          <w:trHeight w:val="488"/>
          <w:jc w:val="center"/>
        </w:trPr>
        <w:tc>
          <w:tcPr>
            <w:tcW w:w="1539" w:type="dxa"/>
            <w:shd w:val="clear" w:color="auto" w:fill="808080" w:themeFill="background1" w:themeFillShade="80"/>
            <w:noWrap/>
            <w:vAlign w:val="center"/>
          </w:tcPr>
          <w:p w14:paraId="6CEF217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4036" w:type="dxa"/>
            <w:vAlign w:val="center"/>
          </w:tcPr>
          <w:p w14:paraId="2CE38449" w14:textId="70AED0CF"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690" w:type="dxa"/>
          </w:tcPr>
          <w:p w14:paraId="2F56A4E2"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7B2CE3FC" w14:textId="77777777" w:rsidTr="00A063EA">
        <w:trPr>
          <w:trHeight w:val="248"/>
          <w:jc w:val="center"/>
        </w:trPr>
        <w:tc>
          <w:tcPr>
            <w:tcW w:w="1539" w:type="dxa"/>
            <w:vMerge w:val="restart"/>
            <w:shd w:val="clear" w:color="auto" w:fill="808080" w:themeFill="background1" w:themeFillShade="80"/>
            <w:noWrap/>
            <w:vAlign w:val="center"/>
          </w:tcPr>
          <w:p w14:paraId="68994C48"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4036" w:type="dxa"/>
            <w:vAlign w:val="center"/>
          </w:tcPr>
          <w:p w14:paraId="5C104E74" w14:textId="3C5E7A18"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03634E">
              <w:rPr>
                <w:rFonts w:asciiTheme="minorHAnsi" w:hAnsiTheme="minorHAnsi" w:cstheme="minorHAnsi"/>
              </w:rPr>
              <w:t xml:space="preserve">-Form-Partner Select for </w:t>
            </w:r>
            <w:proofErr w:type="spellStart"/>
            <w:r w:rsidR="00A91757" w:rsidRPr="0003634E">
              <w:rPr>
                <w:rFonts w:asciiTheme="minorHAnsi" w:hAnsiTheme="minorHAnsi" w:cstheme="minorHAnsi"/>
              </w:rPr>
              <w:t>Shortname</w:t>
            </w:r>
            <w:proofErr w:type="spellEnd"/>
            <w:r w:rsidR="00A91757" w:rsidRPr="0003634E">
              <w:rPr>
                <w:rFonts w:asciiTheme="minorHAnsi" w:hAnsiTheme="minorHAnsi" w:cstheme="minorHAnsi"/>
              </w:rPr>
              <w:t xml:space="preserve"> Change by Admin</w:t>
            </w:r>
          </w:p>
        </w:tc>
        <w:tc>
          <w:tcPr>
            <w:tcW w:w="3690" w:type="dxa"/>
          </w:tcPr>
          <w:p w14:paraId="789EB25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Form used for selecting Partner to change </w:t>
            </w:r>
            <w:proofErr w:type="spellStart"/>
            <w:r>
              <w:rPr>
                <w:rFonts w:asciiTheme="minorHAnsi" w:hAnsiTheme="minorHAnsi" w:cstheme="minorHAnsi"/>
              </w:rPr>
              <w:t>shortname</w:t>
            </w:r>
            <w:proofErr w:type="spellEnd"/>
            <w:r>
              <w:rPr>
                <w:rFonts w:asciiTheme="minorHAnsi" w:hAnsiTheme="minorHAnsi" w:cstheme="minorHAnsi"/>
              </w:rPr>
              <w:t xml:space="preserve"> by IAM admin team</w:t>
            </w:r>
          </w:p>
        </w:tc>
      </w:tr>
      <w:tr w:rsidR="00A91757" w:rsidRPr="00ED2160" w14:paraId="10676042" w14:textId="77777777" w:rsidTr="00A063EA">
        <w:trPr>
          <w:trHeight w:val="368"/>
          <w:jc w:val="center"/>
        </w:trPr>
        <w:tc>
          <w:tcPr>
            <w:tcW w:w="1539" w:type="dxa"/>
            <w:vMerge/>
            <w:shd w:val="clear" w:color="auto" w:fill="808080" w:themeFill="background1" w:themeFillShade="80"/>
            <w:noWrap/>
            <w:vAlign w:val="center"/>
          </w:tcPr>
          <w:p w14:paraId="04332AD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3A0044EA" w14:textId="0AE60F0B"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03634E">
              <w:rPr>
                <w:rFonts w:asciiTheme="minorHAnsi" w:hAnsiTheme="minorHAnsi" w:cstheme="minorHAnsi"/>
              </w:rPr>
              <w:t xml:space="preserve">-Form-Partner </w:t>
            </w:r>
            <w:proofErr w:type="spellStart"/>
            <w:r w:rsidR="00A91757" w:rsidRPr="0003634E">
              <w:rPr>
                <w:rFonts w:asciiTheme="minorHAnsi" w:hAnsiTheme="minorHAnsi" w:cstheme="minorHAnsi"/>
              </w:rPr>
              <w:t>Shortname</w:t>
            </w:r>
            <w:proofErr w:type="spellEnd"/>
            <w:r w:rsidR="00A91757" w:rsidRPr="0003634E">
              <w:rPr>
                <w:rFonts w:asciiTheme="minorHAnsi" w:hAnsiTheme="minorHAnsi" w:cstheme="minorHAnsi"/>
              </w:rPr>
              <w:t xml:space="preserve"> Change by Admin</w:t>
            </w:r>
          </w:p>
        </w:tc>
        <w:tc>
          <w:tcPr>
            <w:tcW w:w="3690" w:type="dxa"/>
          </w:tcPr>
          <w:p w14:paraId="37609CAD"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Form used for requesting Partner </w:t>
            </w:r>
            <w:proofErr w:type="spellStart"/>
            <w:r>
              <w:rPr>
                <w:rFonts w:asciiTheme="minorHAnsi" w:hAnsiTheme="minorHAnsi" w:cstheme="minorHAnsi"/>
              </w:rPr>
              <w:t>shortname</w:t>
            </w:r>
            <w:proofErr w:type="spellEnd"/>
            <w:r>
              <w:rPr>
                <w:rFonts w:asciiTheme="minorHAnsi" w:hAnsiTheme="minorHAnsi" w:cstheme="minorHAnsi"/>
              </w:rPr>
              <w:t xml:space="preserve"> change by IAM admin team</w:t>
            </w:r>
          </w:p>
        </w:tc>
      </w:tr>
      <w:tr w:rsidR="00A91757" w:rsidRPr="00ED2160" w14:paraId="735ECB9C" w14:textId="77777777" w:rsidTr="00A063EA">
        <w:trPr>
          <w:trHeight w:val="367"/>
          <w:jc w:val="center"/>
        </w:trPr>
        <w:tc>
          <w:tcPr>
            <w:tcW w:w="1539" w:type="dxa"/>
            <w:vMerge/>
            <w:shd w:val="clear" w:color="auto" w:fill="808080" w:themeFill="background1" w:themeFillShade="80"/>
            <w:noWrap/>
            <w:vAlign w:val="center"/>
          </w:tcPr>
          <w:p w14:paraId="68E47B6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205FC7F6" w14:textId="27E15F69" w:rsidR="00A91757" w:rsidRPr="00AE68E3"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03634E">
              <w:rPr>
                <w:rFonts w:asciiTheme="minorHAnsi" w:hAnsiTheme="minorHAnsi" w:cstheme="minorHAnsi"/>
              </w:rPr>
              <w:t xml:space="preserve">-Form-Partner </w:t>
            </w:r>
            <w:proofErr w:type="spellStart"/>
            <w:r w:rsidR="00A91757" w:rsidRPr="0003634E">
              <w:rPr>
                <w:rFonts w:asciiTheme="minorHAnsi" w:hAnsiTheme="minorHAnsi" w:cstheme="minorHAnsi"/>
              </w:rPr>
              <w:t>Shortname</w:t>
            </w:r>
            <w:proofErr w:type="spellEnd"/>
            <w:r w:rsidR="00A91757" w:rsidRPr="0003634E">
              <w:rPr>
                <w:rFonts w:asciiTheme="minorHAnsi" w:hAnsiTheme="minorHAnsi" w:cstheme="minorHAnsi"/>
              </w:rPr>
              <w:t xml:space="preserve"> Change by Admin Confirmation</w:t>
            </w:r>
          </w:p>
        </w:tc>
        <w:tc>
          <w:tcPr>
            <w:tcW w:w="3690" w:type="dxa"/>
          </w:tcPr>
          <w:p w14:paraId="1586E729"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Form used for confirming Partner </w:t>
            </w:r>
            <w:proofErr w:type="spellStart"/>
            <w:r>
              <w:rPr>
                <w:rFonts w:asciiTheme="minorHAnsi" w:hAnsiTheme="minorHAnsi" w:cstheme="minorHAnsi"/>
              </w:rPr>
              <w:t>shortname</w:t>
            </w:r>
            <w:proofErr w:type="spellEnd"/>
            <w:r>
              <w:rPr>
                <w:rFonts w:asciiTheme="minorHAnsi" w:hAnsiTheme="minorHAnsi" w:cstheme="minorHAnsi"/>
              </w:rPr>
              <w:t xml:space="preserve"> and email address change by IAM admin team</w:t>
            </w:r>
          </w:p>
        </w:tc>
      </w:tr>
      <w:tr w:rsidR="00A91757" w:rsidRPr="00ED2160" w14:paraId="4DC992D8" w14:textId="77777777" w:rsidTr="00A063EA">
        <w:trPr>
          <w:trHeight w:val="487"/>
          <w:jc w:val="center"/>
        </w:trPr>
        <w:tc>
          <w:tcPr>
            <w:tcW w:w="1539" w:type="dxa"/>
            <w:shd w:val="clear" w:color="auto" w:fill="808080" w:themeFill="background1" w:themeFillShade="80"/>
            <w:noWrap/>
            <w:vAlign w:val="center"/>
          </w:tcPr>
          <w:p w14:paraId="16B616F6" w14:textId="70684EC5"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4036" w:type="dxa"/>
            <w:vAlign w:val="center"/>
          </w:tcPr>
          <w:p w14:paraId="629B956F" w14:textId="77777777" w:rsidR="00A91757" w:rsidRPr="00AE68E3" w:rsidRDefault="00A91757" w:rsidP="00A063EA">
            <w:pPr>
              <w:spacing w:after="0"/>
              <w:jc w:val="left"/>
              <w:rPr>
                <w:rFonts w:asciiTheme="minorHAnsi" w:hAnsiTheme="minorHAnsi" w:cstheme="minorHAnsi"/>
              </w:rPr>
            </w:pPr>
            <w:r>
              <w:rPr>
                <w:rFonts w:asciiTheme="minorHAnsi" w:hAnsiTheme="minorHAnsi" w:cstheme="minorHAnsi"/>
              </w:rPr>
              <w:t>Partner</w:t>
            </w:r>
            <w:r w:rsidRPr="00B41449">
              <w:rPr>
                <w:rFonts w:asciiTheme="minorHAnsi" w:hAnsiTheme="minorHAnsi" w:cstheme="minorHAnsi"/>
              </w:rPr>
              <w:t xml:space="preserve"> Direct </w:t>
            </w:r>
            <w:proofErr w:type="spellStart"/>
            <w:r w:rsidRPr="00B41449">
              <w:rPr>
                <w:rFonts w:asciiTheme="minorHAnsi" w:hAnsiTheme="minorHAnsi" w:cstheme="minorHAnsi"/>
              </w:rPr>
              <w:t>Shortname</w:t>
            </w:r>
            <w:proofErr w:type="spellEnd"/>
            <w:r w:rsidRPr="00B41449">
              <w:rPr>
                <w:rFonts w:asciiTheme="minorHAnsi" w:hAnsiTheme="minorHAnsi" w:cstheme="minorHAnsi"/>
              </w:rPr>
              <w:t xml:space="preserve"> Change</w:t>
            </w:r>
          </w:p>
        </w:tc>
        <w:tc>
          <w:tcPr>
            <w:tcW w:w="3690" w:type="dxa"/>
          </w:tcPr>
          <w:p w14:paraId="05C0BAC4" w14:textId="6CA2D865"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used by IAM admin team to see custom forms to change Partner</w:t>
            </w:r>
            <w:r w:rsidR="00A91757" w:rsidRPr="00B41449">
              <w:rPr>
                <w:rFonts w:asciiTheme="minorHAnsi" w:hAnsiTheme="minorHAnsi" w:cstheme="minorHAnsi"/>
              </w:rPr>
              <w:t xml:space="preserve"> </w:t>
            </w:r>
            <w:proofErr w:type="spellStart"/>
            <w:r w:rsidR="00A91757">
              <w:rPr>
                <w:rFonts w:asciiTheme="minorHAnsi" w:hAnsiTheme="minorHAnsi" w:cstheme="minorHAnsi"/>
              </w:rPr>
              <w:t>Shortname</w:t>
            </w:r>
            <w:proofErr w:type="spellEnd"/>
          </w:p>
        </w:tc>
      </w:tr>
      <w:tr w:rsidR="00A91757" w:rsidRPr="00ED2160" w14:paraId="566D88EE" w14:textId="77777777" w:rsidTr="00A063EA">
        <w:trPr>
          <w:trHeight w:val="240"/>
          <w:jc w:val="center"/>
        </w:trPr>
        <w:tc>
          <w:tcPr>
            <w:tcW w:w="1539" w:type="dxa"/>
            <w:vMerge w:val="restart"/>
            <w:shd w:val="clear" w:color="auto" w:fill="808080" w:themeFill="background1" w:themeFillShade="80"/>
            <w:noWrap/>
            <w:vAlign w:val="center"/>
          </w:tcPr>
          <w:p w14:paraId="491357A9"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4036" w:type="dxa"/>
            <w:vAlign w:val="center"/>
          </w:tcPr>
          <w:p w14:paraId="0616DD84" w14:textId="4193893A" w:rsidR="00A91757" w:rsidRPr="00B41449"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690" w:type="dxa"/>
          </w:tcPr>
          <w:p w14:paraId="363CD2BE" w14:textId="6256BE4B"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28EE81F9" w14:textId="77777777" w:rsidTr="00A063EA">
        <w:trPr>
          <w:trHeight w:val="240"/>
          <w:jc w:val="center"/>
        </w:trPr>
        <w:tc>
          <w:tcPr>
            <w:tcW w:w="1539" w:type="dxa"/>
            <w:vMerge/>
            <w:shd w:val="clear" w:color="auto" w:fill="808080" w:themeFill="background1" w:themeFillShade="80"/>
            <w:noWrap/>
            <w:vAlign w:val="center"/>
          </w:tcPr>
          <w:p w14:paraId="432AFE5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4036" w:type="dxa"/>
            <w:vAlign w:val="center"/>
          </w:tcPr>
          <w:p w14:paraId="636CD87A" w14:textId="43833A70" w:rsidR="00A91757" w:rsidRPr="00B41449"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690" w:type="dxa"/>
          </w:tcPr>
          <w:p w14:paraId="61B99DFB" w14:textId="76ECA812"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60FCF47D" w14:textId="77777777" w:rsidR="00A91757" w:rsidRPr="00C80A76" w:rsidRDefault="00A91757" w:rsidP="00A91757"/>
    <w:p w14:paraId="633C40BD" w14:textId="3E548C35" w:rsidR="00A91757" w:rsidRDefault="00A91757" w:rsidP="0073411E">
      <w:pPr>
        <w:pStyle w:val="Heading4"/>
      </w:pPr>
      <w:r>
        <w:t xml:space="preserve">Partner Renewal </w:t>
      </w:r>
      <w:r w:rsidR="00A851C4">
        <w:t>before</w:t>
      </w:r>
      <w:r>
        <w:t xml:space="preserve"> Expiration</w:t>
      </w:r>
    </w:p>
    <w:p w14:paraId="198C90FE" w14:textId="3A9A0CE3" w:rsidR="00A91757" w:rsidRPr="00643E9C" w:rsidRDefault="00A91757" w:rsidP="00A91757">
      <w:pPr>
        <w:spacing w:after="0"/>
        <w:jc w:val="left"/>
        <w:rPr>
          <w:rFonts w:cs="Calibri"/>
        </w:rPr>
      </w:pPr>
      <w:r w:rsidRPr="00643E9C">
        <w:rPr>
          <w:rFonts w:cs="Calibri"/>
        </w:rPr>
        <w:t xml:space="preserve">The </w:t>
      </w:r>
      <w:r w:rsidR="00604590">
        <w:rPr>
          <w:rFonts w:cs="Calibri"/>
        </w:rPr>
        <w:t xml:space="preserve">solution provides </w:t>
      </w:r>
      <w:r w:rsidRPr="00643E9C">
        <w:rPr>
          <w:rFonts w:cs="Calibri"/>
        </w:rPr>
        <w:t xml:space="preserve">a web interface for ITAC team or </w:t>
      </w:r>
      <w:r w:rsidR="001701C1">
        <w:rPr>
          <w:rFonts w:cs="Calibri"/>
        </w:rPr>
        <w:t>Example Client</w:t>
      </w:r>
      <w:r w:rsidRPr="00643E9C">
        <w:rPr>
          <w:rFonts w:cs="Calibri"/>
        </w:rPr>
        <w:t xml:space="preserve"> Guide to extend for Partner end date in IIQ before the end date. The </w:t>
      </w:r>
      <w:r w:rsidR="00604590">
        <w:rPr>
          <w:rFonts w:cs="Calibri"/>
        </w:rPr>
        <w:t xml:space="preserve">solution also notifies </w:t>
      </w:r>
      <w:r w:rsidRPr="00643E9C">
        <w:rPr>
          <w:rFonts w:cs="Calibri"/>
        </w:rPr>
        <w:t xml:space="preserve">the </w:t>
      </w:r>
      <w:r w:rsidR="001701C1">
        <w:rPr>
          <w:rFonts w:cs="Calibri"/>
        </w:rPr>
        <w:t>Example Client</w:t>
      </w:r>
      <w:r w:rsidRPr="00643E9C">
        <w:rPr>
          <w:rFonts w:cs="Calibri"/>
        </w:rPr>
        <w:t xml:space="preserve"> Guide a configurable number of days prior to their partner’s expiration.</w:t>
      </w:r>
    </w:p>
    <w:p w14:paraId="40A31D31" w14:textId="756F2C38" w:rsidR="00A91757" w:rsidRDefault="00A91757" w:rsidP="00A91757">
      <w:pPr>
        <w:pStyle w:val="Caption"/>
      </w:pPr>
      <w:bookmarkStart w:id="890" w:name="_Toc38014952"/>
      <w:r>
        <w:lastRenderedPageBreak/>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25</w:t>
      </w:r>
      <w:r w:rsidR="00B20B72">
        <w:rPr>
          <w:noProof/>
        </w:rPr>
        <w:fldChar w:fldCharType="end"/>
      </w:r>
      <w:r>
        <w:t xml:space="preserve">: </w:t>
      </w:r>
      <w:r w:rsidRPr="00BF1E57">
        <w:t xml:space="preserve">Objects used for Partner Renewal </w:t>
      </w:r>
      <w:r w:rsidR="00A851C4" w:rsidRPr="00BF1E57">
        <w:t>before</w:t>
      </w:r>
      <w:r w:rsidRPr="00BF1E57">
        <w:t xml:space="preserve"> Expiration</w:t>
      </w:r>
      <w:bookmarkEnd w:id="890"/>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1D93AEF2" w14:textId="77777777" w:rsidTr="00A063EA">
        <w:trPr>
          <w:trHeight w:val="422"/>
          <w:jc w:val="center"/>
        </w:trPr>
        <w:tc>
          <w:tcPr>
            <w:tcW w:w="1454" w:type="dxa"/>
            <w:vMerge w:val="restart"/>
            <w:shd w:val="clear" w:color="auto" w:fill="808080" w:themeFill="background1" w:themeFillShade="80"/>
            <w:noWrap/>
            <w:vAlign w:val="center"/>
            <w:hideMark/>
          </w:tcPr>
          <w:p w14:paraId="4CA3AE20"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3E5BECD9" w14:textId="0618E1B8"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7B217E">
              <w:rPr>
                <w:rFonts w:asciiTheme="minorHAnsi" w:hAnsiTheme="minorHAnsi" w:cstheme="minorHAnsi"/>
              </w:rPr>
              <w:t>-Work</w:t>
            </w:r>
            <w:r w:rsidR="00A91757">
              <w:rPr>
                <w:rFonts w:asciiTheme="minorHAnsi" w:hAnsiTheme="minorHAnsi" w:cstheme="minorHAnsi"/>
              </w:rPr>
              <w:t>f</w:t>
            </w:r>
            <w:r w:rsidR="00A91757" w:rsidRPr="007B217E">
              <w:rPr>
                <w:rFonts w:asciiTheme="minorHAnsi" w:hAnsiTheme="minorHAnsi" w:cstheme="minorHAnsi"/>
              </w:rPr>
              <w:t>low-Partner Renewal Before Expiration</w:t>
            </w:r>
          </w:p>
        </w:tc>
        <w:tc>
          <w:tcPr>
            <w:tcW w:w="3865" w:type="dxa"/>
          </w:tcPr>
          <w:p w14:paraId="679A17E6" w14:textId="1ECC1793" w:rsidR="00A91757" w:rsidRPr="00DB43C0" w:rsidRDefault="00A91757" w:rsidP="00A063EA">
            <w:pPr>
              <w:spacing w:after="0"/>
              <w:jc w:val="left"/>
              <w:rPr>
                <w:rFonts w:asciiTheme="minorHAnsi" w:hAnsiTheme="minorHAnsi" w:cstheme="minorHAnsi"/>
              </w:rPr>
            </w:pPr>
            <w:r>
              <w:rPr>
                <w:rFonts w:asciiTheme="minorHAnsi" w:hAnsiTheme="minorHAnsi" w:cstheme="minorHAnsi"/>
              </w:rPr>
              <w:t xml:space="preserve">Used for providing custom form to gather Partner renewal request from </w:t>
            </w:r>
            <w:r w:rsidR="001701C1">
              <w:rPr>
                <w:rFonts w:asciiTheme="minorHAnsi" w:hAnsiTheme="minorHAnsi" w:cstheme="minorHAnsi"/>
              </w:rPr>
              <w:t>Example Client</w:t>
            </w:r>
            <w:r>
              <w:rPr>
                <w:rFonts w:asciiTheme="minorHAnsi" w:hAnsiTheme="minorHAnsi" w:cstheme="minorHAnsi"/>
              </w:rPr>
              <w:t xml:space="preserve"> guide/ITAC user and validate as per business rule</w:t>
            </w:r>
          </w:p>
        </w:tc>
      </w:tr>
      <w:tr w:rsidR="00A91757" w:rsidRPr="00ED2160" w14:paraId="48BD4AB3" w14:textId="77777777" w:rsidTr="00A063EA">
        <w:trPr>
          <w:trHeight w:val="421"/>
          <w:jc w:val="center"/>
        </w:trPr>
        <w:tc>
          <w:tcPr>
            <w:tcW w:w="1454" w:type="dxa"/>
            <w:vMerge/>
            <w:shd w:val="clear" w:color="auto" w:fill="808080" w:themeFill="background1" w:themeFillShade="80"/>
            <w:noWrap/>
            <w:vAlign w:val="center"/>
          </w:tcPr>
          <w:p w14:paraId="45AB2BF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2C28975" w14:textId="770C91C1" w:rsidR="00A91757" w:rsidRPr="007B217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217E">
              <w:rPr>
                <w:rFonts w:asciiTheme="minorHAnsi" w:hAnsiTheme="minorHAnsi" w:cstheme="minorHAnsi"/>
              </w:rPr>
              <w:t>-Work</w:t>
            </w:r>
            <w:r w:rsidR="00A91757">
              <w:rPr>
                <w:rFonts w:asciiTheme="minorHAnsi" w:hAnsiTheme="minorHAnsi" w:cstheme="minorHAnsi"/>
              </w:rPr>
              <w:t>f</w:t>
            </w:r>
            <w:r w:rsidR="00A91757" w:rsidRPr="007B217E">
              <w:rPr>
                <w:rFonts w:asciiTheme="minorHAnsi" w:hAnsiTheme="minorHAnsi" w:cstheme="minorHAnsi"/>
              </w:rPr>
              <w:t xml:space="preserve">low-Partner Renewal </w:t>
            </w:r>
          </w:p>
        </w:tc>
        <w:tc>
          <w:tcPr>
            <w:tcW w:w="3865" w:type="dxa"/>
          </w:tcPr>
          <w:p w14:paraId="0C202878"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used for processing Partner renewal update to identity and target systems</w:t>
            </w:r>
          </w:p>
        </w:tc>
      </w:tr>
      <w:tr w:rsidR="00A91757" w:rsidRPr="00ED2160" w14:paraId="07D2ED39" w14:textId="77777777" w:rsidTr="00A063EA">
        <w:trPr>
          <w:trHeight w:val="248"/>
          <w:jc w:val="center"/>
        </w:trPr>
        <w:tc>
          <w:tcPr>
            <w:tcW w:w="1454" w:type="dxa"/>
            <w:vMerge/>
            <w:shd w:val="clear" w:color="auto" w:fill="808080" w:themeFill="background1" w:themeFillShade="80"/>
            <w:noWrap/>
            <w:vAlign w:val="center"/>
          </w:tcPr>
          <w:p w14:paraId="20E79D5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08B735C" w14:textId="212F8B36"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13C1">
              <w:rPr>
                <w:rFonts w:asciiTheme="minorHAnsi" w:hAnsiTheme="minorHAnsi" w:cstheme="minorHAnsi"/>
              </w:rPr>
              <w:t>-Workflow</w:t>
            </w:r>
            <w:r w:rsidR="00A91757">
              <w:rPr>
                <w:rFonts w:asciiTheme="minorHAnsi" w:hAnsiTheme="minorHAnsi" w:cstheme="minorHAnsi"/>
              </w:rPr>
              <w:t>-LCM Provisioning</w:t>
            </w:r>
          </w:p>
        </w:tc>
        <w:tc>
          <w:tcPr>
            <w:tcW w:w="3865" w:type="dxa"/>
          </w:tcPr>
          <w:p w14:paraId="30D57414" w14:textId="77777777" w:rsidR="00A91757" w:rsidRDefault="00A91757" w:rsidP="00A063EA">
            <w:pPr>
              <w:spacing w:after="0"/>
              <w:jc w:val="left"/>
              <w:rPr>
                <w:rFonts w:asciiTheme="minorHAnsi" w:hAnsiTheme="minorHAnsi" w:cstheme="minorHAnsi"/>
              </w:rPr>
            </w:pPr>
            <w:r>
              <w:rPr>
                <w:rFonts w:asciiTheme="minorHAnsi" w:hAnsiTheme="minorHAnsi" w:cstheme="minorHAnsi"/>
              </w:rPr>
              <w:t>OOTB IIQ workflow to be used for provisioning to target systems</w:t>
            </w:r>
          </w:p>
        </w:tc>
      </w:tr>
      <w:tr w:rsidR="00A91757" w:rsidRPr="00ED2160" w14:paraId="23187484" w14:textId="77777777" w:rsidTr="00A063EA">
        <w:trPr>
          <w:trHeight w:val="247"/>
          <w:jc w:val="center"/>
        </w:trPr>
        <w:tc>
          <w:tcPr>
            <w:tcW w:w="1454" w:type="dxa"/>
            <w:vMerge/>
            <w:shd w:val="clear" w:color="auto" w:fill="808080" w:themeFill="background1" w:themeFillShade="80"/>
            <w:noWrap/>
            <w:vAlign w:val="center"/>
          </w:tcPr>
          <w:p w14:paraId="41E361E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B2F8541" w14:textId="64DE6A73" w:rsidR="00A91757" w:rsidRPr="005F13C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7917DA23"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79117D48" w14:textId="77777777" w:rsidTr="00A063EA">
        <w:trPr>
          <w:trHeight w:val="368"/>
          <w:jc w:val="center"/>
        </w:trPr>
        <w:tc>
          <w:tcPr>
            <w:tcW w:w="1454" w:type="dxa"/>
            <w:shd w:val="clear" w:color="auto" w:fill="808080" w:themeFill="background1" w:themeFillShade="80"/>
            <w:noWrap/>
            <w:vAlign w:val="center"/>
            <w:hideMark/>
          </w:tcPr>
          <w:p w14:paraId="7C3AB2E8"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72EE6F01" w14:textId="6B3E211C"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40257BF7"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26D80467" w14:textId="77777777" w:rsidTr="00A063EA">
        <w:trPr>
          <w:trHeight w:val="607"/>
          <w:jc w:val="center"/>
        </w:trPr>
        <w:tc>
          <w:tcPr>
            <w:tcW w:w="1454" w:type="dxa"/>
            <w:shd w:val="clear" w:color="auto" w:fill="808080" w:themeFill="background1" w:themeFillShade="80"/>
            <w:noWrap/>
            <w:vAlign w:val="center"/>
          </w:tcPr>
          <w:p w14:paraId="2F002918"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343553F6"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7CE2E0D3"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r w:rsidR="00A91757" w:rsidRPr="00ED2160" w14:paraId="7CE00DFF" w14:textId="77777777" w:rsidTr="00A063EA">
        <w:trPr>
          <w:trHeight w:val="248"/>
          <w:jc w:val="center"/>
        </w:trPr>
        <w:tc>
          <w:tcPr>
            <w:tcW w:w="1454" w:type="dxa"/>
            <w:vMerge w:val="restart"/>
            <w:shd w:val="clear" w:color="auto" w:fill="808080" w:themeFill="background1" w:themeFillShade="80"/>
            <w:noWrap/>
            <w:vAlign w:val="center"/>
          </w:tcPr>
          <w:p w14:paraId="482D9FBC"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1955D19B" w14:textId="2AA418F9"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217E">
              <w:rPr>
                <w:rFonts w:asciiTheme="minorHAnsi" w:hAnsiTheme="minorHAnsi" w:cstheme="minorHAnsi"/>
              </w:rPr>
              <w:t>-Rule-Validation-Partner New Expiration Date</w:t>
            </w:r>
          </w:p>
        </w:tc>
        <w:tc>
          <w:tcPr>
            <w:tcW w:w="3865" w:type="dxa"/>
          </w:tcPr>
          <w:p w14:paraId="0C56E6C7" w14:textId="25AC275D" w:rsidR="00A91757" w:rsidRDefault="00A91757" w:rsidP="00A063EA">
            <w:pPr>
              <w:spacing w:after="0"/>
              <w:jc w:val="left"/>
              <w:rPr>
                <w:rFonts w:asciiTheme="minorHAnsi" w:hAnsiTheme="minorHAnsi" w:cstheme="minorHAnsi"/>
              </w:rPr>
            </w:pPr>
            <w:r>
              <w:rPr>
                <w:rFonts w:asciiTheme="minorHAnsi" w:hAnsiTheme="minorHAnsi" w:cstheme="minorHAnsi"/>
              </w:rPr>
              <w:t xml:space="preserve">Used for validating new End date of the Partner provided by </w:t>
            </w:r>
            <w:r w:rsidR="001701C1">
              <w:rPr>
                <w:rFonts w:asciiTheme="minorHAnsi" w:hAnsiTheme="minorHAnsi" w:cstheme="minorHAnsi"/>
              </w:rPr>
              <w:t>Example Client</w:t>
            </w:r>
            <w:r>
              <w:rPr>
                <w:rFonts w:asciiTheme="minorHAnsi" w:hAnsiTheme="minorHAnsi" w:cstheme="minorHAnsi"/>
              </w:rPr>
              <w:t xml:space="preserve"> guide/ITAC user</w:t>
            </w:r>
          </w:p>
        </w:tc>
      </w:tr>
      <w:tr w:rsidR="00A91757" w:rsidRPr="00ED2160" w14:paraId="7E3E5801" w14:textId="77777777" w:rsidTr="00A063EA">
        <w:trPr>
          <w:trHeight w:val="247"/>
          <w:jc w:val="center"/>
        </w:trPr>
        <w:tc>
          <w:tcPr>
            <w:tcW w:w="1454" w:type="dxa"/>
            <w:vMerge/>
            <w:shd w:val="clear" w:color="auto" w:fill="808080" w:themeFill="background1" w:themeFillShade="80"/>
            <w:noWrap/>
            <w:vAlign w:val="center"/>
          </w:tcPr>
          <w:p w14:paraId="3A85E83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E29AA0B" w14:textId="72F79F00" w:rsidR="00A91757" w:rsidRPr="007B217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217E">
              <w:rPr>
                <w:rFonts w:asciiTheme="minorHAnsi" w:hAnsiTheme="minorHAnsi" w:cstheme="minorHAnsi"/>
              </w:rPr>
              <w:t>-Rule-</w:t>
            </w:r>
            <w:proofErr w:type="spellStart"/>
            <w:r w:rsidR="00A91757" w:rsidRPr="007B217E">
              <w:rPr>
                <w:rFonts w:asciiTheme="minorHAnsi" w:hAnsiTheme="minorHAnsi" w:cstheme="minorHAnsi"/>
              </w:rPr>
              <w:t>FieldValue</w:t>
            </w:r>
            <w:proofErr w:type="spellEnd"/>
            <w:r w:rsidR="00A91757" w:rsidRPr="007B217E">
              <w:rPr>
                <w:rFonts w:asciiTheme="minorHAnsi" w:hAnsiTheme="minorHAnsi" w:cstheme="minorHAnsi"/>
              </w:rPr>
              <w:t>-Partner Renewal-Expiration Date</w:t>
            </w:r>
          </w:p>
        </w:tc>
        <w:tc>
          <w:tcPr>
            <w:tcW w:w="3865" w:type="dxa"/>
          </w:tcPr>
          <w:p w14:paraId="5F6D46B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User for populating current expiration date of the Partner</w:t>
            </w:r>
          </w:p>
        </w:tc>
      </w:tr>
      <w:tr w:rsidR="00A91757" w:rsidRPr="00ED2160" w14:paraId="45D2E0D2" w14:textId="77777777" w:rsidTr="00A063EA">
        <w:trPr>
          <w:trHeight w:val="247"/>
          <w:jc w:val="center"/>
        </w:trPr>
        <w:tc>
          <w:tcPr>
            <w:tcW w:w="1454" w:type="dxa"/>
            <w:shd w:val="clear" w:color="auto" w:fill="808080" w:themeFill="background1" w:themeFillShade="80"/>
            <w:noWrap/>
            <w:vAlign w:val="center"/>
          </w:tcPr>
          <w:p w14:paraId="38C31ECB" w14:textId="45005289"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3081121C" w14:textId="77777777" w:rsidR="00A91757" w:rsidRDefault="00A91757" w:rsidP="00A063EA">
            <w:pPr>
              <w:spacing w:after="0"/>
              <w:jc w:val="left"/>
              <w:rPr>
                <w:rFonts w:asciiTheme="minorHAnsi" w:hAnsiTheme="minorHAnsi" w:cstheme="minorHAnsi"/>
              </w:rPr>
            </w:pPr>
            <w:r>
              <w:rPr>
                <w:rFonts w:asciiTheme="minorHAnsi" w:hAnsiTheme="minorHAnsi" w:cstheme="minorHAnsi"/>
              </w:rPr>
              <w:t>Partner Renewal</w:t>
            </w:r>
          </w:p>
        </w:tc>
        <w:tc>
          <w:tcPr>
            <w:tcW w:w="3865" w:type="dxa"/>
          </w:tcPr>
          <w:p w14:paraId="62A09722"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triggering Partner Renewal process from IIQ dashboard</w:t>
            </w:r>
          </w:p>
        </w:tc>
      </w:tr>
      <w:tr w:rsidR="00A91757" w:rsidRPr="00ED2160" w14:paraId="1138F562" w14:textId="77777777" w:rsidTr="00A063EA">
        <w:trPr>
          <w:trHeight w:val="247"/>
          <w:jc w:val="center"/>
        </w:trPr>
        <w:tc>
          <w:tcPr>
            <w:tcW w:w="1454" w:type="dxa"/>
            <w:shd w:val="clear" w:color="auto" w:fill="808080" w:themeFill="background1" w:themeFillShade="80"/>
            <w:noWrap/>
            <w:vAlign w:val="center"/>
          </w:tcPr>
          <w:p w14:paraId="4607C097"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327434B4" w14:textId="107A4C3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865" w:type="dxa"/>
          </w:tcPr>
          <w:p w14:paraId="2F169AAF"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68DB5745" w14:textId="77777777" w:rsidTr="00A063EA">
        <w:trPr>
          <w:trHeight w:val="214"/>
          <w:jc w:val="center"/>
        </w:trPr>
        <w:tc>
          <w:tcPr>
            <w:tcW w:w="1454" w:type="dxa"/>
            <w:vMerge w:val="restart"/>
            <w:shd w:val="clear" w:color="auto" w:fill="808080" w:themeFill="background1" w:themeFillShade="80"/>
            <w:noWrap/>
            <w:vAlign w:val="center"/>
          </w:tcPr>
          <w:p w14:paraId="512A60DB"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61D28A7F" w14:textId="79378EF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217E">
              <w:rPr>
                <w:rFonts w:asciiTheme="minorHAnsi" w:hAnsiTheme="minorHAnsi" w:cstheme="minorHAnsi"/>
              </w:rPr>
              <w:t xml:space="preserve">-Form-Partner Select </w:t>
            </w:r>
            <w:proofErr w:type="gramStart"/>
            <w:r w:rsidR="00A91757" w:rsidRPr="007B217E">
              <w:rPr>
                <w:rFonts w:asciiTheme="minorHAnsi" w:hAnsiTheme="minorHAnsi" w:cstheme="minorHAnsi"/>
              </w:rPr>
              <w:t>For</w:t>
            </w:r>
            <w:proofErr w:type="gramEnd"/>
            <w:r w:rsidR="00A91757" w:rsidRPr="007B217E">
              <w:rPr>
                <w:rFonts w:asciiTheme="minorHAnsi" w:hAnsiTheme="minorHAnsi" w:cstheme="minorHAnsi"/>
              </w:rPr>
              <w:t xml:space="preserve"> Renewal After Expiration</w:t>
            </w:r>
          </w:p>
        </w:tc>
        <w:tc>
          <w:tcPr>
            <w:tcW w:w="3865" w:type="dxa"/>
          </w:tcPr>
          <w:p w14:paraId="65181B47"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selecting an active Partner for whom renewal to be requested</w:t>
            </w:r>
          </w:p>
        </w:tc>
      </w:tr>
      <w:tr w:rsidR="00A91757" w:rsidRPr="00ED2160" w14:paraId="39AA835B" w14:textId="77777777" w:rsidTr="00A063EA">
        <w:trPr>
          <w:trHeight w:val="214"/>
          <w:jc w:val="center"/>
        </w:trPr>
        <w:tc>
          <w:tcPr>
            <w:tcW w:w="1454" w:type="dxa"/>
            <w:vMerge/>
            <w:shd w:val="clear" w:color="auto" w:fill="808080" w:themeFill="background1" w:themeFillShade="80"/>
            <w:noWrap/>
            <w:vAlign w:val="center"/>
          </w:tcPr>
          <w:p w14:paraId="41AFE22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3840E8C" w14:textId="1CFD0B7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217E">
              <w:rPr>
                <w:rFonts w:asciiTheme="minorHAnsi" w:hAnsiTheme="minorHAnsi" w:cstheme="minorHAnsi"/>
              </w:rPr>
              <w:t>-Form-Partner Renewal Before Expiration</w:t>
            </w:r>
          </w:p>
        </w:tc>
        <w:tc>
          <w:tcPr>
            <w:tcW w:w="3865" w:type="dxa"/>
          </w:tcPr>
          <w:p w14:paraId="4C2EC78E"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collecting data for Partner renewal request</w:t>
            </w:r>
          </w:p>
        </w:tc>
      </w:tr>
      <w:tr w:rsidR="00A91757" w:rsidRPr="00ED2160" w14:paraId="2E781D9A" w14:textId="77777777" w:rsidTr="00A063EA">
        <w:trPr>
          <w:trHeight w:val="214"/>
          <w:jc w:val="center"/>
        </w:trPr>
        <w:tc>
          <w:tcPr>
            <w:tcW w:w="1454" w:type="dxa"/>
            <w:vMerge/>
            <w:shd w:val="clear" w:color="auto" w:fill="808080" w:themeFill="background1" w:themeFillShade="80"/>
            <w:noWrap/>
            <w:vAlign w:val="center"/>
          </w:tcPr>
          <w:p w14:paraId="5D7DFBB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52DBA00" w14:textId="27F3793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217E">
              <w:rPr>
                <w:rFonts w:asciiTheme="minorHAnsi" w:hAnsiTheme="minorHAnsi" w:cstheme="minorHAnsi"/>
              </w:rPr>
              <w:t>-Form-Partner Renewal Before Expiration Confirmation</w:t>
            </w:r>
          </w:p>
        </w:tc>
        <w:tc>
          <w:tcPr>
            <w:tcW w:w="3865" w:type="dxa"/>
          </w:tcPr>
          <w:p w14:paraId="06455FC8"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confirmation on data for Partner renewal confirmation</w:t>
            </w:r>
          </w:p>
        </w:tc>
      </w:tr>
      <w:tr w:rsidR="00A91757" w:rsidRPr="00ED2160" w14:paraId="01A49B1D" w14:textId="77777777" w:rsidTr="00A063EA">
        <w:trPr>
          <w:trHeight w:val="214"/>
          <w:jc w:val="center"/>
        </w:trPr>
        <w:tc>
          <w:tcPr>
            <w:tcW w:w="1454" w:type="dxa"/>
            <w:shd w:val="clear" w:color="auto" w:fill="808080" w:themeFill="background1" w:themeFillShade="80"/>
            <w:noWrap/>
            <w:vAlign w:val="center"/>
          </w:tcPr>
          <w:p w14:paraId="51145B49"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14FEDE28" w14:textId="7CCC5745" w:rsidR="00A91757" w:rsidRPr="007B217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664B0">
              <w:rPr>
                <w:rFonts w:asciiTheme="minorHAnsi" w:hAnsiTheme="minorHAnsi" w:cstheme="minorHAnsi"/>
              </w:rPr>
              <w:t>-</w:t>
            </w:r>
            <w:proofErr w:type="spellStart"/>
            <w:r w:rsidR="00A91757" w:rsidRPr="00B664B0">
              <w:rPr>
                <w:rFonts w:asciiTheme="minorHAnsi" w:hAnsiTheme="minorHAnsi" w:cstheme="minorHAnsi"/>
              </w:rPr>
              <w:t>EmailTemplate</w:t>
            </w:r>
            <w:proofErr w:type="spellEnd"/>
            <w:r w:rsidR="00A91757" w:rsidRPr="00B664B0">
              <w:rPr>
                <w:rFonts w:asciiTheme="minorHAnsi" w:hAnsiTheme="minorHAnsi" w:cstheme="minorHAnsi"/>
              </w:rPr>
              <w:t>-Expiration Date Update</w:t>
            </w:r>
          </w:p>
        </w:tc>
        <w:tc>
          <w:tcPr>
            <w:tcW w:w="3865" w:type="dxa"/>
          </w:tcPr>
          <w:p w14:paraId="109D67D2" w14:textId="32F657F2" w:rsidR="00A91757" w:rsidRDefault="00A91757" w:rsidP="00A063EA">
            <w:pPr>
              <w:spacing w:after="0"/>
              <w:jc w:val="left"/>
              <w:rPr>
                <w:rFonts w:asciiTheme="minorHAnsi" w:hAnsiTheme="minorHAnsi" w:cstheme="minorHAnsi"/>
              </w:rPr>
            </w:pPr>
            <w:r>
              <w:rPr>
                <w:rFonts w:asciiTheme="minorHAnsi" w:hAnsiTheme="minorHAnsi" w:cstheme="minorHAnsi"/>
              </w:rPr>
              <w:t xml:space="preserve">Email template used for sending expiration notification to </w:t>
            </w:r>
            <w:r w:rsidR="001701C1">
              <w:rPr>
                <w:rFonts w:asciiTheme="minorHAnsi" w:hAnsiTheme="minorHAnsi" w:cstheme="minorHAnsi"/>
              </w:rPr>
              <w:t>Example Client</w:t>
            </w:r>
            <w:r>
              <w:rPr>
                <w:rFonts w:asciiTheme="minorHAnsi" w:hAnsiTheme="minorHAnsi" w:cstheme="minorHAnsi"/>
              </w:rPr>
              <w:t xml:space="preserve"> Guide</w:t>
            </w:r>
          </w:p>
        </w:tc>
      </w:tr>
    </w:tbl>
    <w:p w14:paraId="22DF6760" w14:textId="77777777" w:rsidR="00A91757" w:rsidRPr="00C80A76" w:rsidRDefault="00A91757" w:rsidP="00A91757"/>
    <w:p w14:paraId="6F8D9E6C" w14:textId="386B24B7" w:rsidR="00A91757" w:rsidRDefault="00A91757" w:rsidP="0073411E">
      <w:pPr>
        <w:pStyle w:val="Heading4"/>
      </w:pPr>
      <w:r>
        <w:t xml:space="preserve">Partner Renewal </w:t>
      </w:r>
      <w:r w:rsidR="00A851C4">
        <w:t>after</w:t>
      </w:r>
      <w:r>
        <w:t xml:space="preserve"> Expiration</w:t>
      </w:r>
    </w:p>
    <w:p w14:paraId="270384B1" w14:textId="016C5D3F" w:rsidR="00A91757" w:rsidRPr="008E5820" w:rsidRDefault="00A91757" w:rsidP="00A91757">
      <w:pPr>
        <w:spacing w:after="0"/>
        <w:jc w:val="left"/>
        <w:rPr>
          <w:rFonts w:cs="Calibri"/>
        </w:rPr>
      </w:pPr>
      <w:r w:rsidRPr="008E5820">
        <w:rPr>
          <w:rFonts w:cs="Calibri"/>
        </w:rPr>
        <w:t xml:space="preserve">The </w:t>
      </w:r>
      <w:r w:rsidR="00604590">
        <w:rPr>
          <w:rFonts w:cs="Calibri"/>
        </w:rPr>
        <w:t xml:space="preserve">solution provides </w:t>
      </w:r>
      <w:r w:rsidRPr="008E5820">
        <w:rPr>
          <w:rFonts w:cs="Calibri"/>
        </w:rPr>
        <w:t>a web interface for ITAC team to enable and extend end date of a Partner whose end date has passed. All renewal requests will be initiated by ServiceNow and will be fulfilled by ITAC team.</w:t>
      </w:r>
    </w:p>
    <w:p w14:paraId="4D06484D" w14:textId="3541E86B" w:rsidR="00A91757" w:rsidRDefault="00A91757" w:rsidP="00A91757">
      <w:pPr>
        <w:pStyle w:val="Caption"/>
      </w:pPr>
      <w:bookmarkStart w:id="891" w:name="_Toc38014953"/>
      <w:r>
        <w:lastRenderedPageBreak/>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26</w:t>
      </w:r>
      <w:r w:rsidR="00B20B72">
        <w:rPr>
          <w:noProof/>
        </w:rPr>
        <w:fldChar w:fldCharType="end"/>
      </w:r>
      <w:r>
        <w:t xml:space="preserve">: </w:t>
      </w:r>
      <w:r w:rsidRPr="00905858">
        <w:t xml:space="preserve">Objects used for Partner Renewal </w:t>
      </w:r>
      <w:r w:rsidR="00A851C4" w:rsidRPr="00905858">
        <w:t>after</w:t>
      </w:r>
      <w:r w:rsidRPr="00905858">
        <w:t xml:space="preserve"> Expiration</w:t>
      </w:r>
      <w:bookmarkEnd w:id="891"/>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6D948FC9" w14:textId="77777777" w:rsidTr="00A063EA">
        <w:trPr>
          <w:trHeight w:val="488"/>
          <w:jc w:val="center"/>
        </w:trPr>
        <w:tc>
          <w:tcPr>
            <w:tcW w:w="1454" w:type="dxa"/>
            <w:vMerge w:val="restart"/>
            <w:shd w:val="clear" w:color="auto" w:fill="808080" w:themeFill="background1" w:themeFillShade="80"/>
            <w:noWrap/>
            <w:vAlign w:val="center"/>
            <w:hideMark/>
          </w:tcPr>
          <w:p w14:paraId="05108F30"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6751D66A" w14:textId="2C5AA50D"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7B217E">
              <w:rPr>
                <w:rFonts w:asciiTheme="minorHAnsi" w:hAnsiTheme="minorHAnsi" w:cstheme="minorHAnsi"/>
              </w:rPr>
              <w:t>-Work</w:t>
            </w:r>
            <w:r w:rsidR="00A91757">
              <w:rPr>
                <w:rFonts w:asciiTheme="minorHAnsi" w:hAnsiTheme="minorHAnsi" w:cstheme="minorHAnsi"/>
              </w:rPr>
              <w:t>f</w:t>
            </w:r>
            <w:r w:rsidR="00A91757" w:rsidRPr="007B217E">
              <w:rPr>
                <w:rFonts w:asciiTheme="minorHAnsi" w:hAnsiTheme="minorHAnsi" w:cstheme="minorHAnsi"/>
              </w:rPr>
              <w:t xml:space="preserve">low-Partner Renewal </w:t>
            </w:r>
            <w:r w:rsidR="00A91757">
              <w:rPr>
                <w:rFonts w:asciiTheme="minorHAnsi" w:hAnsiTheme="minorHAnsi" w:cstheme="minorHAnsi"/>
              </w:rPr>
              <w:t>After</w:t>
            </w:r>
            <w:r w:rsidR="00A91757" w:rsidRPr="007B217E">
              <w:rPr>
                <w:rFonts w:asciiTheme="minorHAnsi" w:hAnsiTheme="minorHAnsi" w:cstheme="minorHAnsi"/>
              </w:rPr>
              <w:t xml:space="preserve"> Expiration</w:t>
            </w:r>
          </w:p>
        </w:tc>
        <w:tc>
          <w:tcPr>
            <w:tcW w:w="3865" w:type="dxa"/>
          </w:tcPr>
          <w:p w14:paraId="499B8044"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Used for providing custom form to gather Partner renewal after expiration request from ITAC user and validate as per business rule</w:t>
            </w:r>
          </w:p>
        </w:tc>
      </w:tr>
      <w:tr w:rsidR="00A91757" w:rsidRPr="00ED2160" w14:paraId="49351AE1" w14:textId="77777777" w:rsidTr="00A063EA">
        <w:trPr>
          <w:trHeight w:val="487"/>
          <w:jc w:val="center"/>
        </w:trPr>
        <w:tc>
          <w:tcPr>
            <w:tcW w:w="1454" w:type="dxa"/>
            <w:vMerge/>
            <w:shd w:val="clear" w:color="auto" w:fill="808080" w:themeFill="background1" w:themeFillShade="80"/>
            <w:noWrap/>
            <w:vAlign w:val="center"/>
          </w:tcPr>
          <w:p w14:paraId="775CFF1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5B3E75B" w14:textId="7AF5386C" w:rsidR="00A91757" w:rsidRPr="007B217E"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-Workf</w:t>
            </w:r>
            <w:r w:rsidR="00A91757" w:rsidRPr="00DB43C0">
              <w:rPr>
                <w:rFonts w:asciiTheme="minorHAnsi" w:hAnsiTheme="minorHAnsi" w:cstheme="minorHAnsi"/>
              </w:rPr>
              <w:t>low-</w:t>
            </w:r>
            <w:proofErr w:type="spellStart"/>
            <w:r w:rsidR="00A91757">
              <w:rPr>
                <w:rFonts w:asciiTheme="minorHAnsi" w:hAnsiTheme="minorHAnsi" w:cstheme="minorHAnsi"/>
              </w:rPr>
              <w:t>Identity</w:t>
            </w:r>
            <w:r w:rsidR="00A91757" w:rsidRPr="00DB43C0">
              <w:rPr>
                <w:rFonts w:asciiTheme="minorHAnsi" w:hAnsiTheme="minorHAnsi" w:cstheme="minorHAnsi"/>
              </w:rPr>
              <w:t>JoinerAndRehire</w:t>
            </w:r>
            <w:proofErr w:type="spellEnd"/>
          </w:p>
        </w:tc>
        <w:tc>
          <w:tcPr>
            <w:tcW w:w="3865" w:type="dxa"/>
          </w:tcPr>
          <w:p w14:paraId="21BF7696"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Used for re-enabling accounts at Target systems (AD and </w:t>
            </w:r>
            <w:proofErr w:type="spellStart"/>
            <w:r>
              <w:rPr>
                <w:rFonts w:asciiTheme="minorHAnsi" w:hAnsiTheme="minorHAnsi" w:cstheme="minorHAnsi"/>
              </w:rPr>
              <w:t>eDirectory</w:t>
            </w:r>
            <w:proofErr w:type="spellEnd"/>
            <w:r>
              <w:rPr>
                <w:rFonts w:asciiTheme="minorHAnsi" w:hAnsiTheme="minorHAnsi" w:cstheme="minorHAnsi"/>
              </w:rPr>
              <w:t>)</w:t>
            </w:r>
          </w:p>
        </w:tc>
      </w:tr>
      <w:tr w:rsidR="00A91757" w:rsidRPr="00ED2160" w14:paraId="1E7B46AD" w14:textId="77777777" w:rsidTr="00A063EA">
        <w:trPr>
          <w:trHeight w:val="248"/>
          <w:jc w:val="center"/>
        </w:trPr>
        <w:tc>
          <w:tcPr>
            <w:tcW w:w="1454" w:type="dxa"/>
            <w:vMerge/>
            <w:shd w:val="clear" w:color="auto" w:fill="808080" w:themeFill="background1" w:themeFillShade="80"/>
            <w:noWrap/>
            <w:vAlign w:val="center"/>
          </w:tcPr>
          <w:p w14:paraId="1555010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9155AD5" w14:textId="2598909D"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13C1">
              <w:rPr>
                <w:rFonts w:asciiTheme="minorHAnsi" w:hAnsiTheme="minorHAnsi" w:cstheme="minorHAnsi"/>
              </w:rPr>
              <w:t>-Workflow</w:t>
            </w:r>
            <w:r w:rsidR="00A91757">
              <w:rPr>
                <w:rFonts w:asciiTheme="minorHAnsi" w:hAnsiTheme="minorHAnsi" w:cstheme="minorHAnsi"/>
              </w:rPr>
              <w:t>-LCM Provisioning</w:t>
            </w:r>
          </w:p>
        </w:tc>
        <w:tc>
          <w:tcPr>
            <w:tcW w:w="3865" w:type="dxa"/>
          </w:tcPr>
          <w:p w14:paraId="434A8FCB" w14:textId="77777777" w:rsidR="00A91757" w:rsidRDefault="00A91757" w:rsidP="00A063EA">
            <w:pPr>
              <w:spacing w:after="0"/>
              <w:jc w:val="left"/>
              <w:rPr>
                <w:rFonts w:asciiTheme="minorHAnsi" w:hAnsiTheme="minorHAnsi" w:cstheme="minorHAnsi"/>
              </w:rPr>
            </w:pPr>
            <w:r>
              <w:rPr>
                <w:rFonts w:asciiTheme="minorHAnsi" w:hAnsiTheme="minorHAnsi" w:cstheme="minorHAnsi"/>
              </w:rPr>
              <w:t>OOTB IIQ workflow to be used for provisioning to target systems</w:t>
            </w:r>
          </w:p>
        </w:tc>
      </w:tr>
      <w:tr w:rsidR="00A91757" w:rsidRPr="00ED2160" w14:paraId="6292E466" w14:textId="77777777" w:rsidTr="00A063EA">
        <w:trPr>
          <w:trHeight w:val="247"/>
          <w:jc w:val="center"/>
        </w:trPr>
        <w:tc>
          <w:tcPr>
            <w:tcW w:w="1454" w:type="dxa"/>
            <w:vMerge/>
            <w:shd w:val="clear" w:color="auto" w:fill="808080" w:themeFill="background1" w:themeFillShade="80"/>
            <w:noWrap/>
            <w:vAlign w:val="center"/>
          </w:tcPr>
          <w:p w14:paraId="7A530BD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EFA7C17" w14:textId="70EA1F25" w:rsidR="00A91757" w:rsidRPr="005F13C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4A776CB9"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140CEFA9" w14:textId="77777777" w:rsidTr="00A063EA">
        <w:trPr>
          <w:trHeight w:val="368"/>
          <w:jc w:val="center"/>
        </w:trPr>
        <w:tc>
          <w:tcPr>
            <w:tcW w:w="1454" w:type="dxa"/>
            <w:shd w:val="clear" w:color="auto" w:fill="808080" w:themeFill="background1" w:themeFillShade="80"/>
            <w:noWrap/>
            <w:vAlign w:val="center"/>
            <w:hideMark/>
          </w:tcPr>
          <w:p w14:paraId="38510C2D"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184CDC23" w14:textId="5108DAD5"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57A5F09F"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40F33107" w14:textId="77777777" w:rsidTr="00A063EA">
        <w:trPr>
          <w:trHeight w:val="607"/>
          <w:jc w:val="center"/>
        </w:trPr>
        <w:tc>
          <w:tcPr>
            <w:tcW w:w="1454" w:type="dxa"/>
            <w:shd w:val="clear" w:color="auto" w:fill="808080" w:themeFill="background1" w:themeFillShade="80"/>
            <w:noWrap/>
            <w:vAlign w:val="center"/>
          </w:tcPr>
          <w:p w14:paraId="4F52EF73"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3BB8EC70"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4053607A"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59A8EF5A"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r w:rsidR="00A91757" w:rsidRPr="00ED2160" w14:paraId="61037771" w14:textId="77777777" w:rsidTr="00A063EA">
        <w:trPr>
          <w:trHeight w:val="248"/>
          <w:jc w:val="center"/>
        </w:trPr>
        <w:tc>
          <w:tcPr>
            <w:tcW w:w="1454" w:type="dxa"/>
            <w:shd w:val="clear" w:color="auto" w:fill="808080" w:themeFill="background1" w:themeFillShade="80"/>
            <w:noWrap/>
            <w:vAlign w:val="center"/>
          </w:tcPr>
          <w:p w14:paraId="4CACB18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1822AB82" w14:textId="6E1D154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217E">
              <w:rPr>
                <w:rFonts w:asciiTheme="minorHAnsi" w:hAnsiTheme="minorHAnsi" w:cstheme="minorHAnsi"/>
              </w:rPr>
              <w:t>-Rule-Validation-Partner New Expiration Date</w:t>
            </w:r>
          </w:p>
        </w:tc>
        <w:tc>
          <w:tcPr>
            <w:tcW w:w="3865" w:type="dxa"/>
          </w:tcPr>
          <w:p w14:paraId="051A678E" w14:textId="0F8D45F4" w:rsidR="00A91757" w:rsidRDefault="00A91757" w:rsidP="00A063EA">
            <w:pPr>
              <w:spacing w:after="0"/>
              <w:jc w:val="left"/>
              <w:rPr>
                <w:rFonts w:asciiTheme="minorHAnsi" w:hAnsiTheme="minorHAnsi" w:cstheme="minorHAnsi"/>
              </w:rPr>
            </w:pPr>
            <w:r>
              <w:rPr>
                <w:rFonts w:asciiTheme="minorHAnsi" w:hAnsiTheme="minorHAnsi" w:cstheme="minorHAnsi"/>
              </w:rPr>
              <w:t xml:space="preserve">Used for validating new End date of the Partner provided by </w:t>
            </w:r>
            <w:r w:rsidR="001701C1">
              <w:rPr>
                <w:rFonts w:asciiTheme="minorHAnsi" w:hAnsiTheme="minorHAnsi" w:cstheme="minorHAnsi"/>
              </w:rPr>
              <w:t>Example Client</w:t>
            </w:r>
            <w:r>
              <w:rPr>
                <w:rFonts w:asciiTheme="minorHAnsi" w:hAnsiTheme="minorHAnsi" w:cstheme="minorHAnsi"/>
              </w:rPr>
              <w:t xml:space="preserve"> guide/ITAC user</w:t>
            </w:r>
          </w:p>
        </w:tc>
      </w:tr>
      <w:tr w:rsidR="00A91757" w:rsidRPr="00ED2160" w14:paraId="7DEE3F5D" w14:textId="77777777" w:rsidTr="00A063EA">
        <w:trPr>
          <w:trHeight w:val="247"/>
          <w:jc w:val="center"/>
        </w:trPr>
        <w:tc>
          <w:tcPr>
            <w:tcW w:w="1454" w:type="dxa"/>
            <w:shd w:val="clear" w:color="auto" w:fill="808080" w:themeFill="background1" w:themeFillShade="80"/>
            <w:noWrap/>
            <w:vAlign w:val="center"/>
          </w:tcPr>
          <w:p w14:paraId="5D0A277B" w14:textId="3C7E22FF"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69997611"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Renew Disabled Partner </w:t>
            </w:r>
          </w:p>
        </w:tc>
        <w:tc>
          <w:tcPr>
            <w:tcW w:w="3865" w:type="dxa"/>
          </w:tcPr>
          <w:p w14:paraId="3F5368F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triggering Disabled Partner Renewal process from IIQ dashboard</w:t>
            </w:r>
          </w:p>
        </w:tc>
      </w:tr>
      <w:tr w:rsidR="00A91757" w:rsidRPr="00ED2160" w14:paraId="2B98895E" w14:textId="77777777" w:rsidTr="00A063EA">
        <w:trPr>
          <w:trHeight w:val="247"/>
          <w:jc w:val="center"/>
        </w:trPr>
        <w:tc>
          <w:tcPr>
            <w:tcW w:w="1454" w:type="dxa"/>
            <w:shd w:val="clear" w:color="auto" w:fill="808080" w:themeFill="background1" w:themeFillShade="80"/>
            <w:noWrap/>
            <w:vAlign w:val="center"/>
          </w:tcPr>
          <w:p w14:paraId="3801D41D"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393323CB" w14:textId="1062790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865" w:type="dxa"/>
          </w:tcPr>
          <w:p w14:paraId="79F0F29E"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65138197" w14:textId="77777777" w:rsidTr="00A063EA">
        <w:trPr>
          <w:trHeight w:val="214"/>
          <w:jc w:val="center"/>
        </w:trPr>
        <w:tc>
          <w:tcPr>
            <w:tcW w:w="1454" w:type="dxa"/>
            <w:vMerge w:val="restart"/>
            <w:shd w:val="clear" w:color="auto" w:fill="808080" w:themeFill="background1" w:themeFillShade="80"/>
            <w:noWrap/>
            <w:vAlign w:val="center"/>
          </w:tcPr>
          <w:p w14:paraId="15DA9944"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7E368F6E" w14:textId="328533CF"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357BBC">
              <w:rPr>
                <w:rFonts w:asciiTheme="minorHAnsi" w:hAnsiTheme="minorHAnsi" w:cstheme="minorHAnsi"/>
              </w:rPr>
              <w:t xml:space="preserve">-Form-Partner Select </w:t>
            </w:r>
            <w:proofErr w:type="gramStart"/>
            <w:r w:rsidR="00A91757" w:rsidRPr="00357BBC">
              <w:rPr>
                <w:rFonts w:asciiTheme="minorHAnsi" w:hAnsiTheme="minorHAnsi" w:cstheme="minorHAnsi"/>
              </w:rPr>
              <w:t>For</w:t>
            </w:r>
            <w:proofErr w:type="gramEnd"/>
            <w:r w:rsidR="00A91757" w:rsidRPr="00357BBC">
              <w:rPr>
                <w:rFonts w:asciiTheme="minorHAnsi" w:hAnsiTheme="minorHAnsi" w:cstheme="minorHAnsi"/>
              </w:rPr>
              <w:t xml:space="preserve"> Renewal After Expiration</w:t>
            </w:r>
          </w:p>
        </w:tc>
        <w:tc>
          <w:tcPr>
            <w:tcW w:w="3865" w:type="dxa"/>
          </w:tcPr>
          <w:p w14:paraId="0E2964FA"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selecting an inactive Partner for whom renewal to be requested</w:t>
            </w:r>
          </w:p>
        </w:tc>
      </w:tr>
      <w:tr w:rsidR="00A91757" w:rsidRPr="00ED2160" w14:paraId="303402FB" w14:textId="77777777" w:rsidTr="00A063EA">
        <w:trPr>
          <w:trHeight w:val="214"/>
          <w:jc w:val="center"/>
        </w:trPr>
        <w:tc>
          <w:tcPr>
            <w:tcW w:w="1454" w:type="dxa"/>
            <w:vMerge/>
            <w:shd w:val="clear" w:color="auto" w:fill="808080" w:themeFill="background1" w:themeFillShade="80"/>
            <w:noWrap/>
            <w:vAlign w:val="center"/>
          </w:tcPr>
          <w:p w14:paraId="385F759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12F05BC" w14:textId="0840C2B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357BBC">
              <w:rPr>
                <w:rFonts w:asciiTheme="minorHAnsi" w:hAnsiTheme="minorHAnsi" w:cstheme="minorHAnsi"/>
              </w:rPr>
              <w:t>-Form-Partner Renewal After Expiration</w:t>
            </w:r>
          </w:p>
        </w:tc>
        <w:tc>
          <w:tcPr>
            <w:tcW w:w="3865" w:type="dxa"/>
          </w:tcPr>
          <w:p w14:paraId="43FBDC02"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collecting data for Partner renewal request</w:t>
            </w:r>
          </w:p>
        </w:tc>
      </w:tr>
      <w:tr w:rsidR="00A91757" w:rsidRPr="00ED2160" w14:paraId="3E40D153" w14:textId="77777777" w:rsidTr="00A063EA">
        <w:trPr>
          <w:trHeight w:val="214"/>
          <w:jc w:val="center"/>
        </w:trPr>
        <w:tc>
          <w:tcPr>
            <w:tcW w:w="1454" w:type="dxa"/>
            <w:vMerge/>
            <w:shd w:val="clear" w:color="auto" w:fill="808080" w:themeFill="background1" w:themeFillShade="80"/>
            <w:noWrap/>
            <w:vAlign w:val="center"/>
          </w:tcPr>
          <w:p w14:paraId="5663313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6652477" w14:textId="201C323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357BBC">
              <w:rPr>
                <w:rFonts w:asciiTheme="minorHAnsi" w:hAnsiTheme="minorHAnsi" w:cstheme="minorHAnsi"/>
              </w:rPr>
              <w:t>-Form-Partner Renewal After Expiration Confirmation</w:t>
            </w:r>
          </w:p>
        </w:tc>
        <w:tc>
          <w:tcPr>
            <w:tcW w:w="3865" w:type="dxa"/>
          </w:tcPr>
          <w:p w14:paraId="6134B641"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confirmation on data for Partner renewal confirmation</w:t>
            </w:r>
          </w:p>
        </w:tc>
      </w:tr>
    </w:tbl>
    <w:p w14:paraId="57AB44B4" w14:textId="77777777" w:rsidR="00A91757" w:rsidRPr="00C80A76" w:rsidRDefault="00A91757" w:rsidP="00A91757"/>
    <w:p w14:paraId="60778847" w14:textId="77777777" w:rsidR="0073411E" w:rsidRDefault="0073411E" w:rsidP="0073411E">
      <w:pPr>
        <w:pStyle w:val="Heading4"/>
      </w:pPr>
      <w:r>
        <w:t>Partner Separation after End Date</w:t>
      </w:r>
    </w:p>
    <w:p w14:paraId="64B3F24B" w14:textId="4E11529C" w:rsidR="0073411E" w:rsidRPr="00F3538D" w:rsidRDefault="0073411E" w:rsidP="0073411E">
      <w:pPr>
        <w:spacing w:after="0"/>
        <w:jc w:val="left"/>
        <w:rPr>
          <w:rFonts w:cs="Calibri"/>
        </w:rPr>
      </w:pPr>
      <w:r w:rsidRPr="00F3538D">
        <w:rPr>
          <w:rFonts w:cs="Calibri"/>
        </w:rPr>
        <w:t>The solution support</w:t>
      </w:r>
      <w:r w:rsidR="00604590">
        <w:rPr>
          <w:rFonts w:cs="Calibri"/>
        </w:rPr>
        <w:t>s</w:t>
      </w:r>
      <w:r w:rsidRPr="00F3538D">
        <w:rPr>
          <w:rFonts w:cs="Calibri"/>
        </w:rPr>
        <w:t xml:space="preserve"> automatic disable of user accounts in the downstream systems once the end date is reached.</w:t>
      </w:r>
    </w:p>
    <w:p w14:paraId="666313AA" w14:textId="77777777" w:rsidR="0073411E" w:rsidRDefault="0073411E" w:rsidP="0073411E">
      <w:pPr>
        <w:pStyle w:val="Caption"/>
      </w:pPr>
      <w:bookmarkStart w:id="892" w:name="_Toc38014954"/>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27</w:t>
      </w:r>
      <w:r w:rsidR="00B20B72">
        <w:rPr>
          <w:noProof/>
        </w:rPr>
        <w:fldChar w:fldCharType="end"/>
      </w:r>
      <w:r>
        <w:t xml:space="preserve">: </w:t>
      </w:r>
      <w:r w:rsidRPr="00766E1F">
        <w:t>Objects used for Partner Separation after End Date</w:t>
      </w:r>
      <w:bookmarkEnd w:id="892"/>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73411E" w:rsidRPr="00ED2160" w14:paraId="3628C62C" w14:textId="77777777" w:rsidTr="0073411E">
        <w:trPr>
          <w:trHeight w:val="248"/>
          <w:jc w:val="center"/>
        </w:trPr>
        <w:tc>
          <w:tcPr>
            <w:tcW w:w="1454" w:type="dxa"/>
            <w:vMerge w:val="restart"/>
            <w:shd w:val="clear" w:color="auto" w:fill="808080" w:themeFill="background1" w:themeFillShade="80"/>
            <w:noWrap/>
            <w:vAlign w:val="center"/>
          </w:tcPr>
          <w:p w14:paraId="01F65A98"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62FE3A08" w14:textId="098F27E7" w:rsidR="0073411E" w:rsidRPr="00DB43C0"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5F363E">
              <w:rPr>
                <w:rFonts w:asciiTheme="minorHAnsi" w:hAnsiTheme="minorHAnsi" w:cstheme="minorHAnsi"/>
              </w:rPr>
              <w:t>-Workflow-LCM Provisioning</w:t>
            </w:r>
          </w:p>
        </w:tc>
        <w:tc>
          <w:tcPr>
            <w:tcW w:w="3865" w:type="dxa"/>
          </w:tcPr>
          <w:p w14:paraId="4E052351" w14:textId="77777777" w:rsidR="0073411E" w:rsidRDefault="0073411E" w:rsidP="0073411E">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73411E" w:rsidRPr="00ED2160" w14:paraId="72BFE767" w14:textId="77777777" w:rsidTr="0073411E">
        <w:trPr>
          <w:trHeight w:val="214"/>
          <w:jc w:val="center"/>
        </w:trPr>
        <w:tc>
          <w:tcPr>
            <w:tcW w:w="1454" w:type="dxa"/>
            <w:vMerge/>
            <w:shd w:val="clear" w:color="auto" w:fill="808080" w:themeFill="background1" w:themeFillShade="80"/>
            <w:noWrap/>
            <w:vAlign w:val="center"/>
          </w:tcPr>
          <w:p w14:paraId="55476777"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2F592622" w14:textId="4A638D4C" w:rsidR="0073411E" w:rsidRPr="005F363E"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4D1A0D">
              <w:rPr>
                <w:rFonts w:asciiTheme="minorHAnsi" w:hAnsiTheme="minorHAnsi" w:cstheme="minorHAnsi"/>
              </w:rPr>
              <w:t>-Work</w:t>
            </w:r>
            <w:r w:rsidR="0073411E">
              <w:rPr>
                <w:rFonts w:asciiTheme="minorHAnsi" w:hAnsiTheme="minorHAnsi" w:cstheme="minorHAnsi"/>
              </w:rPr>
              <w:t>f</w:t>
            </w:r>
            <w:r w:rsidR="0073411E" w:rsidRPr="004D1A0D">
              <w:rPr>
                <w:rFonts w:asciiTheme="minorHAnsi" w:hAnsiTheme="minorHAnsi" w:cstheme="minorHAnsi"/>
              </w:rPr>
              <w:t>low-Identity Separation</w:t>
            </w:r>
          </w:p>
        </w:tc>
        <w:tc>
          <w:tcPr>
            <w:tcW w:w="3865" w:type="dxa"/>
          </w:tcPr>
          <w:p w14:paraId="0A18C165" w14:textId="77777777" w:rsidR="0073411E" w:rsidRDefault="0073411E" w:rsidP="0073411E">
            <w:pPr>
              <w:spacing w:after="0"/>
              <w:jc w:val="left"/>
              <w:rPr>
                <w:rFonts w:asciiTheme="minorHAnsi" w:hAnsiTheme="minorHAnsi" w:cstheme="minorHAnsi"/>
              </w:rPr>
            </w:pPr>
            <w:r>
              <w:rPr>
                <w:rFonts w:asciiTheme="minorHAnsi" w:hAnsiTheme="minorHAnsi" w:cstheme="minorHAnsi"/>
              </w:rPr>
              <w:t xml:space="preserve">IIQ workflow to be used for processing separation of Associates and Partners. </w:t>
            </w:r>
          </w:p>
        </w:tc>
      </w:tr>
      <w:tr w:rsidR="0073411E" w:rsidRPr="00ED2160" w14:paraId="6A6276C2" w14:textId="77777777" w:rsidTr="0073411E">
        <w:trPr>
          <w:trHeight w:val="165"/>
          <w:jc w:val="center"/>
        </w:trPr>
        <w:tc>
          <w:tcPr>
            <w:tcW w:w="1454" w:type="dxa"/>
            <w:vMerge/>
            <w:shd w:val="clear" w:color="auto" w:fill="808080" w:themeFill="background1" w:themeFillShade="80"/>
            <w:noWrap/>
            <w:vAlign w:val="center"/>
          </w:tcPr>
          <w:p w14:paraId="471D3E99"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47F747E0" w14:textId="24B03D4C" w:rsidR="0073411E" w:rsidRPr="005F363E"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4D1A0D">
              <w:rPr>
                <w:rFonts w:asciiTheme="minorHAnsi" w:hAnsiTheme="minorHAnsi" w:cstheme="minorHAnsi"/>
              </w:rPr>
              <w:t>-Workflow-Separation Notifications</w:t>
            </w:r>
          </w:p>
        </w:tc>
        <w:tc>
          <w:tcPr>
            <w:tcW w:w="3865" w:type="dxa"/>
          </w:tcPr>
          <w:p w14:paraId="748D4379" w14:textId="77777777" w:rsidR="0073411E" w:rsidDel="005F363E" w:rsidRDefault="0073411E" w:rsidP="0073411E">
            <w:pPr>
              <w:spacing w:after="0"/>
              <w:jc w:val="left"/>
              <w:rPr>
                <w:rFonts w:asciiTheme="minorHAnsi" w:hAnsiTheme="minorHAnsi" w:cstheme="minorHAnsi"/>
              </w:rPr>
            </w:pPr>
            <w:r>
              <w:rPr>
                <w:rFonts w:asciiTheme="minorHAnsi" w:hAnsiTheme="minorHAnsi" w:cstheme="minorHAnsi"/>
              </w:rPr>
              <w:t>IIQ workflow to be used for sending all notifications regarding separation process</w:t>
            </w:r>
          </w:p>
        </w:tc>
      </w:tr>
      <w:tr w:rsidR="0073411E" w:rsidRPr="00ED2160" w14:paraId="5A4A1CA4" w14:textId="77777777" w:rsidTr="0073411E">
        <w:trPr>
          <w:trHeight w:val="165"/>
          <w:jc w:val="center"/>
        </w:trPr>
        <w:tc>
          <w:tcPr>
            <w:tcW w:w="1454" w:type="dxa"/>
            <w:vMerge/>
            <w:shd w:val="clear" w:color="auto" w:fill="808080" w:themeFill="background1" w:themeFillShade="80"/>
            <w:noWrap/>
            <w:vAlign w:val="center"/>
          </w:tcPr>
          <w:p w14:paraId="5E72EFC7"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7A65966E" w14:textId="794F27DC" w:rsidR="0073411E" w:rsidRPr="005F363E"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5F363E">
              <w:rPr>
                <w:rFonts w:asciiTheme="minorHAnsi" w:hAnsiTheme="minorHAnsi" w:cstheme="minorHAnsi"/>
              </w:rPr>
              <w:t>-Workflow-Finalize</w:t>
            </w:r>
          </w:p>
        </w:tc>
        <w:tc>
          <w:tcPr>
            <w:tcW w:w="3865" w:type="dxa"/>
          </w:tcPr>
          <w:p w14:paraId="264904CE" w14:textId="77777777" w:rsidR="0073411E" w:rsidDel="005F363E" w:rsidRDefault="0073411E" w:rsidP="0073411E">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73411E" w:rsidRPr="00ED2160" w14:paraId="488859F9" w14:textId="77777777" w:rsidTr="0073411E">
        <w:trPr>
          <w:trHeight w:val="300"/>
          <w:jc w:val="center"/>
        </w:trPr>
        <w:tc>
          <w:tcPr>
            <w:tcW w:w="1454" w:type="dxa"/>
            <w:shd w:val="clear" w:color="auto" w:fill="808080" w:themeFill="background1" w:themeFillShade="80"/>
            <w:noWrap/>
            <w:vAlign w:val="center"/>
            <w:hideMark/>
          </w:tcPr>
          <w:p w14:paraId="68399631" w14:textId="77777777" w:rsidR="0073411E" w:rsidRPr="00ED2160" w:rsidRDefault="0073411E" w:rsidP="0073411E">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0443D51C" w14:textId="17400075" w:rsidR="0073411E" w:rsidRPr="00355465" w:rsidRDefault="0076785A" w:rsidP="0073411E">
            <w:pPr>
              <w:spacing w:after="0"/>
              <w:jc w:val="left"/>
              <w:rPr>
                <w:rFonts w:asciiTheme="minorHAnsi" w:hAnsiTheme="minorHAnsi" w:cstheme="minorHAnsi"/>
              </w:rPr>
            </w:pPr>
            <w:r>
              <w:rPr>
                <w:rFonts w:asciiTheme="minorHAnsi" w:hAnsiTheme="minorHAnsi" w:cstheme="minorHAnsi"/>
              </w:rPr>
              <w:t>XX</w:t>
            </w:r>
            <w:r w:rsidR="0073411E">
              <w:rPr>
                <w:rFonts w:asciiTheme="minorHAnsi" w:hAnsiTheme="minorHAnsi" w:cstheme="minorHAnsi"/>
              </w:rPr>
              <w:t>-</w:t>
            </w:r>
            <w:proofErr w:type="spellStart"/>
            <w:r w:rsidR="0073411E">
              <w:rPr>
                <w:rFonts w:asciiTheme="minorHAnsi" w:hAnsiTheme="minorHAnsi" w:cstheme="minorHAnsi"/>
              </w:rPr>
              <w:t>RuleLibrary</w:t>
            </w:r>
            <w:proofErr w:type="spellEnd"/>
            <w:r w:rsidR="0073411E">
              <w:rPr>
                <w:rFonts w:asciiTheme="minorHAnsi" w:hAnsiTheme="minorHAnsi" w:cstheme="minorHAnsi"/>
              </w:rPr>
              <w:t>-Workflow Rule Library</w:t>
            </w:r>
          </w:p>
        </w:tc>
        <w:tc>
          <w:tcPr>
            <w:tcW w:w="3865" w:type="dxa"/>
          </w:tcPr>
          <w:p w14:paraId="39533796" w14:textId="77777777" w:rsidR="0073411E" w:rsidRDefault="0073411E" w:rsidP="0073411E">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73411E" w:rsidRPr="00ED2160" w14:paraId="4754AF3A" w14:textId="77777777" w:rsidTr="0073411E">
        <w:trPr>
          <w:trHeight w:val="607"/>
          <w:jc w:val="center"/>
        </w:trPr>
        <w:tc>
          <w:tcPr>
            <w:tcW w:w="1454" w:type="dxa"/>
            <w:shd w:val="clear" w:color="auto" w:fill="808080" w:themeFill="background1" w:themeFillShade="80"/>
            <w:noWrap/>
            <w:vAlign w:val="center"/>
          </w:tcPr>
          <w:p w14:paraId="31F06F30" w14:textId="77777777" w:rsidR="0073411E" w:rsidRDefault="0073411E" w:rsidP="0073411E">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6FE65415" w14:textId="77777777" w:rsidR="0073411E" w:rsidRDefault="0073411E" w:rsidP="0073411E">
            <w:pPr>
              <w:spacing w:after="0"/>
              <w:jc w:val="left"/>
              <w:rPr>
                <w:rFonts w:asciiTheme="minorHAnsi" w:hAnsiTheme="minorHAnsi" w:cstheme="minorHAnsi"/>
              </w:rPr>
            </w:pPr>
            <w:r>
              <w:rPr>
                <w:rFonts w:asciiTheme="minorHAnsi" w:hAnsiTheme="minorHAnsi" w:cstheme="minorHAnsi"/>
              </w:rPr>
              <w:t xml:space="preserve">AD – USEAST/AD – USWEST/AD – EU/AD – AP </w:t>
            </w:r>
          </w:p>
          <w:p w14:paraId="7234AD0D" w14:textId="77777777" w:rsidR="0073411E" w:rsidRDefault="0073411E" w:rsidP="0073411E">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69DFBCA3" w14:textId="77777777" w:rsidR="0073411E" w:rsidRDefault="0073411E" w:rsidP="0073411E">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new Associate accounts</w:t>
            </w:r>
          </w:p>
        </w:tc>
      </w:tr>
      <w:tr w:rsidR="0073411E" w:rsidRPr="00ED2160" w14:paraId="588751DE" w14:textId="77777777" w:rsidTr="0073411E">
        <w:trPr>
          <w:trHeight w:val="186"/>
          <w:jc w:val="center"/>
        </w:trPr>
        <w:tc>
          <w:tcPr>
            <w:tcW w:w="1454" w:type="dxa"/>
            <w:shd w:val="clear" w:color="auto" w:fill="808080" w:themeFill="background1" w:themeFillShade="80"/>
            <w:noWrap/>
            <w:vAlign w:val="center"/>
          </w:tcPr>
          <w:p w14:paraId="16D32122" w14:textId="77777777" w:rsidR="0073411E" w:rsidRDefault="0073411E" w:rsidP="0073411E">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3CAADFC2" w14:textId="76CD7436" w:rsidR="0073411E"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431AF0">
              <w:rPr>
                <w:rFonts w:asciiTheme="minorHAnsi" w:hAnsiTheme="minorHAnsi" w:cstheme="minorHAnsi"/>
              </w:rPr>
              <w:t>-Rule-Partner Disable After End Date</w:t>
            </w:r>
          </w:p>
        </w:tc>
        <w:tc>
          <w:tcPr>
            <w:tcW w:w="3865" w:type="dxa"/>
          </w:tcPr>
          <w:p w14:paraId="0256D71E" w14:textId="4B4F7606" w:rsidR="0073411E" w:rsidRDefault="0073411E" w:rsidP="0073411E">
            <w:pPr>
              <w:spacing w:after="0"/>
              <w:jc w:val="left"/>
              <w:rPr>
                <w:rFonts w:asciiTheme="minorHAnsi" w:hAnsiTheme="minorHAnsi" w:cstheme="minorHAnsi"/>
              </w:rPr>
            </w:pPr>
            <w:r>
              <w:rPr>
                <w:rFonts w:asciiTheme="minorHAnsi" w:hAnsiTheme="minorHAnsi" w:cstheme="minorHAnsi"/>
              </w:rPr>
              <w:t xml:space="preserve">Rule used for Partner separation. If termination date has been crossed then Partner Separation is triggered, otherwise upcoming separation notification sent to </w:t>
            </w:r>
            <w:r w:rsidR="001701C1">
              <w:rPr>
                <w:rFonts w:asciiTheme="minorHAnsi" w:hAnsiTheme="minorHAnsi" w:cstheme="minorHAnsi"/>
              </w:rPr>
              <w:t>Example Client</w:t>
            </w:r>
            <w:r>
              <w:rPr>
                <w:rFonts w:asciiTheme="minorHAnsi" w:hAnsiTheme="minorHAnsi" w:cstheme="minorHAnsi"/>
              </w:rPr>
              <w:t xml:space="preserve"> Guide</w:t>
            </w:r>
          </w:p>
        </w:tc>
      </w:tr>
      <w:tr w:rsidR="0073411E" w:rsidRPr="00ED2160" w14:paraId="7F0F90A5" w14:textId="77777777" w:rsidTr="0073411E">
        <w:trPr>
          <w:trHeight w:val="488"/>
          <w:jc w:val="center"/>
        </w:trPr>
        <w:tc>
          <w:tcPr>
            <w:tcW w:w="1454" w:type="dxa"/>
            <w:shd w:val="clear" w:color="auto" w:fill="808080" w:themeFill="background1" w:themeFillShade="80"/>
            <w:noWrap/>
            <w:vAlign w:val="center"/>
          </w:tcPr>
          <w:p w14:paraId="5A5CA5CA" w14:textId="77777777" w:rsidR="0073411E" w:rsidRDefault="0073411E" w:rsidP="0073411E">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Task</w:t>
            </w:r>
          </w:p>
        </w:tc>
        <w:tc>
          <w:tcPr>
            <w:tcW w:w="3946" w:type="dxa"/>
            <w:vAlign w:val="center"/>
          </w:tcPr>
          <w:p w14:paraId="2F5115B1" w14:textId="11BE60DF" w:rsidR="0073411E"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431AF0">
              <w:rPr>
                <w:rFonts w:asciiTheme="minorHAnsi" w:hAnsiTheme="minorHAnsi" w:cstheme="minorHAnsi"/>
              </w:rPr>
              <w:t>-Task-Partner Disable</w:t>
            </w:r>
          </w:p>
        </w:tc>
        <w:tc>
          <w:tcPr>
            <w:tcW w:w="3865" w:type="dxa"/>
          </w:tcPr>
          <w:p w14:paraId="54BA02F0" w14:textId="4FAC1060" w:rsidR="0073411E" w:rsidRDefault="0073411E" w:rsidP="0073411E">
            <w:pPr>
              <w:spacing w:after="0"/>
              <w:jc w:val="left"/>
              <w:rPr>
                <w:rFonts w:asciiTheme="minorHAnsi" w:hAnsiTheme="minorHAnsi" w:cstheme="minorHAnsi"/>
              </w:rPr>
            </w:pPr>
            <w:r>
              <w:rPr>
                <w:rFonts w:asciiTheme="minorHAnsi" w:hAnsiTheme="minorHAnsi" w:cstheme="minorHAnsi"/>
              </w:rPr>
              <w:t xml:space="preserve">Task used for checking Partner separation. If termination date has been crossed then Partner Separation is triggered, otherwise upcoming separation notification sent to </w:t>
            </w:r>
            <w:r w:rsidR="001701C1">
              <w:rPr>
                <w:rFonts w:asciiTheme="minorHAnsi" w:hAnsiTheme="minorHAnsi" w:cstheme="minorHAnsi"/>
              </w:rPr>
              <w:t>Example Client</w:t>
            </w:r>
            <w:r>
              <w:rPr>
                <w:rFonts w:asciiTheme="minorHAnsi" w:hAnsiTheme="minorHAnsi" w:cstheme="minorHAnsi"/>
              </w:rPr>
              <w:t xml:space="preserve"> Guide</w:t>
            </w:r>
          </w:p>
        </w:tc>
      </w:tr>
      <w:tr w:rsidR="0073411E" w:rsidRPr="00ED2160" w14:paraId="08BA22FB" w14:textId="77777777" w:rsidTr="0073411E">
        <w:trPr>
          <w:trHeight w:val="368"/>
          <w:jc w:val="center"/>
        </w:trPr>
        <w:tc>
          <w:tcPr>
            <w:tcW w:w="1454" w:type="dxa"/>
            <w:vMerge w:val="restart"/>
            <w:shd w:val="clear" w:color="auto" w:fill="808080" w:themeFill="background1" w:themeFillShade="80"/>
            <w:noWrap/>
            <w:vAlign w:val="center"/>
          </w:tcPr>
          <w:p w14:paraId="132CF385" w14:textId="77777777" w:rsidR="0073411E" w:rsidRDefault="0073411E" w:rsidP="0073411E">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3E86E63F" w14:textId="70266223" w:rsidR="0073411E"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BD7336">
              <w:rPr>
                <w:rFonts w:asciiTheme="minorHAnsi" w:hAnsiTheme="minorHAnsi" w:cstheme="minorHAnsi"/>
              </w:rPr>
              <w:t>-</w:t>
            </w:r>
            <w:proofErr w:type="spellStart"/>
            <w:r w:rsidR="0073411E" w:rsidRPr="00BD7336">
              <w:rPr>
                <w:rFonts w:asciiTheme="minorHAnsi" w:hAnsiTheme="minorHAnsi" w:cstheme="minorHAnsi"/>
              </w:rPr>
              <w:t>EmailTemplate</w:t>
            </w:r>
            <w:proofErr w:type="spellEnd"/>
            <w:r w:rsidR="0073411E" w:rsidRPr="00BD7336">
              <w:rPr>
                <w:rFonts w:asciiTheme="minorHAnsi" w:hAnsiTheme="minorHAnsi" w:cstheme="minorHAnsi"/>
              </w:rPr>
              <w:t>-Separation User Notification for GIC</w:t>
            </w:r>
          </w:p>
        </w:tc>
        <w:tc>
          <w:tcPr>
            <w:tcW w:w="3865" w:type="dxa"/>
          </w:tcPr>
          <w:p w14:paraId="583BC9D0" w14:textId="763D37B0" w:rsidR="0073411E" w:rsidRDefault="0073411E" w:rsidP="0073411E">
            <w:pPr>
              <w:spacing w:after="0"/>
              <w:jc w:val="left"/>
              <w:rPr>
                <w:rFonts w:asciiTheme="minorHAnsi" w:hAnsiTheme="minorHAnsi" w:cstheme="minorHAnsi"/>
              </w:rPr>
            </w:pPr>
            <w:r>
              <w:rPr>
                <w:rFonts w:asciiTheme="minorHAnsi" w:hAnsiTheme="minorHAnsi" w:cstheme="minorHAnsi"/>
              </w:rPr>
              <w:t>Email template used for sending Partner Separation notification to GIC team (</w:t>
            </w:r>
            <w:proofErr w:type="spellStart"/>
            <w:r>
              <w:rPr>
                <w:rFonts w:asciiTheme="minorHAnsi" w:hAnsiTheme="minorHAnsi" w:cstheme="minorHAnsi"/>
              </w:rPr>
              <w:t>gic@</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Pr>
                <w:rFonts w:asciiTheme="minorHAnsi" w:hAnsiTheme="minorHAnsi" w:cstheme="minorHAnsi"/>
              </w:rPr>
              <w:t>.com)</w:t>
            </w:r>
          </w:p>
        </w:tc>
      </w:tr>
      <w:tr w:rsidR="0073411E" w:rsidRPr="00ED2160" w14:paraId="40DA2ED2" w14:textId="77777777" w:rsidTr="0073411E">
        <w:trPr>
          <w:trHeight w:val="318"/>
          <w:jc w:val="center"/>
        </w:trPr>
        <w:tc>
          <w:tcPr>
            <w:tcW w:w="1454" w:type="dxa"/>
            <w:vMerge/>
            <w:shd w:val="clear" w:color="auto" w:fill="808080" w:themeFill="background1" w:themeFillShade="80"/>
            <w:noWrap/>
            <w:vAlign w:val="center"/>
          </w:tcPr>
          <w:p w14:paraId="67DCB8AB"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19A56EE3" w14:textId="2805E69B" w:rsidR="0073411E" w:rsidRPr="00E97D82"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47763B">
              <w:rPr>
                <w:rFonts w:asciiTheme="minorHAnsi" w:hAnsiTheme="minorHAnsi" w:cstheme="minorHAnsi"/>
              </w:rPr>
              <w:t>-</w:t>
            </w:r>
            <w:proofErr w:type="spellStart"/>
            <w:r w:rsidR="0073411E" w:rsidRPr="0047763B">
              <w:rPr>
                <w:rFonts w:asciiTheme="minorHAnsi" w:hAnsiTheme="minorHAnsi" w:cstheme="minorHAnsi"/>
              </w:rPr>
              <w:t>EmailTemplate</w:t>
            </w:r>
            <w:proofErr w:type="spellEnd"/>
            <w:r w:rsidR="0073411E" w:rsidRPr="0047763B">
              <w:rPr>
                <w:rFonts w:asciiTheme="minorHAnsi" w:hAnsiTheme="minorHAnsi" w:cstheme="minorHAnsi"/>
              </w:rPr>
              <w:t>-Separation Associate Notification for ITAC Tickets</w:t>
            </w:r>
          </w:p>
        </w:tc>
        <w:tc>
          <w:tcPr>
            <w:tcW w:w="3865" w:type="dxa"/>
          </w:tcPr>
          <w:p w14:paraId="7A9BAA1E" w14:textId="6D24B40C" w:rsidR="0073411E" w:rsidRDefault="0073411E" w:rsidP="0073411E">
            <w:pPr>
              <w:spacing w:after="0"/>
              <w:jc w:val="left"/>
              <w:rPr>
                <w:rFonts w:asciiTheme="minorHAnsi" w:hAnsiTheme="minorHAnsi" w:cstheme="minorHAnsi"/>
              </w:rPr>
            </w:pPr>
            <w:r>
              <w:rPr>
                <w:rFonts w:asciiTheme="minorHAnsi" w:hAnsiTheme="minorHAnsi" w:cstheme="minorHAnsi"/>
              </w:rPr>
              <w:t>Email template used for sending Partner Separation notification to ITAC team (</w:t>
            </w:r>
            <w:proofErr w:type="spellStart"/>
            <w:r w:rsidRPr="00E216B6">
              <w:rPr>
                <w:rFonts w:asciiTheme="minorHAnsi" w:hAnsiTheme="minorHAnsi" w:cstheme="minorHAnsi"/>
              </w:rPr>
              <w:t>itactickets@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E216B6">
              <w:rPr>
                <w:rFonts w:asciiTheme="minorHAnsi" w:hAnsiTheme="minorHAnsi" w:cstheme="minorHAnsi"/>
              </w:rPr>
              <w:t>.com</w:t>
            </w:r>
            <w:r>
              <w:rPr>
                <w:rFonts w:asciiTheme="minorHAnsi" w:hAnsiTheme="minorHAnsi" w:cstheme="minorHAnsi"/>
              </w:rPr>
              <w:t>)</w:t>
            </w:r>
          </w:p>
        </w:tc>
      </w:tr>
      <w:tr w:rsidR="0073411E" w:rsidRPr="00ED2160" w14:paraId="34F3F518" w14:textId="77777777" w:rsidTr="0073411E">
        <w:trPr>
          <w:trHeight w:val="422"/>
          <w:jc w:val="center"/>
        </w:trPr>
        <w:tc>
          <w:tcPr>
            <w:tcW w:w="1454" w:type="dxa"/>
            <w:vMerge/>
            <w:shd w:val="clear" w:color="auto" w:fill="808080" w:themeFill="background1" w:themeFillShade="80"/>
            <w:noWrap/>
            <w:vAlign w:val="center"/>
          </w:tcPr>
          <w:p w14:paraId="0D42F3C0"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5C8DCED6" w14:textId="31539779" w:rsidR="0073411E" w:rsidRPr="0047763B"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431AF0">
              <w:rPr>
                <w:rFonts w:asciiTheme="minorHAnsi" w:hAnsiTheme="minorHAnsi" w:cstheme="minorHAnsi"/>
              </w:rPr>
              <w:t>-</w:t>
            </w:r>
            <w:proofErr w:type="spellStart"/>
            <w:r w:rsidR="0073411E" w:rsidRPr="00431AF0">
              <w:rPr>
                <w:rFonts w:asciiTheme="minorHAnsi" w:hAnsiTheme="minorHAnsi" w:cstheme="minorHAnsi"/>
              </w:rPr>
              <w:t>EmailTemplate</w:t>
            </w:r>
            <w:proofErr w:type="spellEnd"/>
            <w:r w:rsidR="0073411E" w:rsidRPr="00431AF0">
              <w:rPr>
                <w:rFonts w:asciiTheme="minorHAnsi" w:hAnsiTheme="minorHAnsi" w:cstheme="minorHAnsi"/>
              </w:rPr>
              <w:t>-Separation Partner Notification for Security Team</w:t>
            </w:r>
          </w:p>
        </w:tc>
        <w:tc>
          <w:tcPr>
            <w:tcW w:w="3865" w:type="dxa"/>
          </w:tcPr>
          <w:p w14:paraId="4744C986" w14:textId="0E30101B" w:rsidR="0073411E" w:rsidRDefault="0073411E" w:rsidP="0073411E">
            <w:pPr>
              <w:spacing w:after="0"/>
              <w:jc w:val="left"/>
              <w:rPr>
                <w:rFonts w:asciiTheme="minorHAnsi" w:hAnsiTheme="minorHAnsi" w:cstheme="minorHAnsi"/>
              </w:rPr>
            </w:pPr>
            <w:r>
              <w:rPr>
                <w:rFonts w:asciiTheme="minorHAnsi" w:hAnsiTheme="minorHAnsi" w:cstheme="minorHAnsi"/>
              </w:rPr>
              <w:t>Email template used for sending Partner Separation notification to Security team (</w:t>
            </w:r>
            <w:proofErr w:type="spellStart"/>
            <w:r w:rsidRPr="00431AF0">
              <w:rPr>
                <w:rFonts w:asciiTheme="minorHAnsi" w:hAnsiTheme="minorHAnsi" w:cstheme="minorHAnsi"/>
              </w:rPr>
              <w:t>useexterstatnotif@</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431AF0">
              <w:rPr>
                <w:rFonts w:asciiTheme="minorHAnsi" w:hAnsiTheme="minorHAnsi" w:cstheme="minorHAnsi"/>
              </w:rPr>
              <w:t>.com</w:t>
            </w:r>
            <w:r>
              <w:rPr>
                <w:rFonts w:asciiTheme="minorHAnsi" w:hAnsiTheme="minorHAnsi" w:cstheme="minorHAnsi"/>
              </w:rPr>
              <w:t>/</w:t>
            </w:r>
            <w:r>
              <w:t xml:space="preserve"> </w:t>
            </w:r>
            <w:proofErr w:type="spellStart"/>
            <w:r w:rsidRPr="00431AF0">
              <w:rPr>
                <w:rFonts w:asciiTheme="minorHAnsi" w:hAnsiTheme="minorHAnsi" w:cstheme="minorHAnsi"/>
              </w:rPr>
              <w:t>USWSecurityNotifications@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431AF0">
              <w:rPr>
                <w:rFonts w:asciiTheme="minorHAnsi" w:hAnsiTheme="minorHAnsi" w:cstheme="minorHAnsi"/>
              </w:rPr>
              <w:t>.com</w:t>
            </w:r>
            <w:r>
              <w:rPr>
                <w:rFonts w:asciiTheme="minorHAnsi" w:hAnsiTheme="minorHAnsi" w:cstheme="minorHAnsi"/>
              </w:rPr>
              <w:t>)</w:t>
            </w:r>
          </w:p>
        </w:tc>
      </w:tr>
      <w:tr w:rsidR="0073411E" w:rsidRPr="00ED2160" w14:paraId="38CA4C08" w14:textId="77777777" w:rsidTr="0073411E">
        <w:trPr>
          <w:trHeight w:val="421"/>
          <w:jc w:val="center"/>
        </w:trPr>
        <w:tc>
          <w:tcPr>
            <w:tcW w:w="1454" w:type="dxa"/>
            <w:vMerge/>
            <w:shd w:val="clear" w:color="auto" w:fill="808080" w:themeFill="background1" w:themeFillShade="80"/>
            <w:noWrap/>
            <w:vAlign w:val="center"/>
          </w:tcPr>
          <w:p w14:paraId="0E0E6447"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5929A101" w14:textId="26611D97" w:rsidR="0073411E" w:rsidRPr="00431AF0"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431AF0">
              <w:rPr>
                <w:rFonts w:asciiTheme="minorHAnsi" w:hAnsiTheme="minorHAnsi" w:cstheme="minorHAnsi"/>
              </w:rPr>
              <w:t>-</w:t>
            </w:r>
            <w:proofErr w:type="spellStart"/>
            <w:r w:rsidR="0073411E" w:rsidRPr="00431AF0">
              <w:rPr>
                <w:rFonts w:asciiTheme="minorHAnsi" w:hAnsiTheme="minorHAnsi" w:cstheme="minorHAnsi"/>
              </w:rPr>
              <w:t>EmailTemplate</w:t>
            </w:r>
            <w:proofErr w:type="spellEnd"/>
            <w:r w:rsidR="0073411E" w:rsidRPr="00431AF0">
              <w:rPr>
                <w:rFonts w:asciiTheme="minorHAnsi" w:hAnsiTheme="minorHAnsi" w:cstheme="minorHAnsi"/>
              </w:rPr>
              <w:t>-Expiration Date Update</w:t>
            </w:r>
          </w:p>
        </w:tc>
        <w:tc>
          <w:tcPr>
            <w:tcW w:w="3865" w:type="dxa"/>
          </w:tcPr>
          <w:p w14:paraId="2D127975" w14:textId="01F1346F" w:rsidR="0073411E" w:rsidRDefault="0073411E" w:rsidP="0073411E">
            <w:pPr>
              <w:spacing w:after="0"/>
              <w:jc w:val="left"/>
              <w:rPr>
                <w:rFonts w:asciiTheme="minorHAnsi" w:hAnsiTheme="minorHAnsi" w:cstheme="minorHAnsi"/>
              </w:rPr>
            </w:pPr>
            <w:r>
              <w:rPr>
                <w:rFonts w:asciiTheme="minorHAnsi" w:hAnsiTheme="minorHAnsi" w:cstheme="minorHAnsi"/>
              </w:rPr>
              <w:t xml:space="preserve">Email template used for sending upcoming Partner Separation notification to </w:t>
            </w:r>
            <w:r w:rsidR="001701C1">
              <w:rPr>
                <w:rFonts w:asciiTheme="minorHAnsi" w:hAnsiTheme="minorHAnsi" w:cstheme="minorHAnsi"/>
              </w:rPr>
              <w:t>Example Client</w:t>
            </w:r>
            <w:r>
              <w:rPr>
                <w:rFonts w:asciiTheme="minorHAnsi" w:hAnsiTheme="minorHAnsi" w:cstheme="minorHAnsi"/>
              </w:rPr>
              <w:t xml:space="preserve"> Guide of the Sponsor</w:t>
            </w:r>
          </w:p>
        </w:tc>
      </w:tr>
      <w:tr w:rsidR="0073411E" w:rsidRPr="00ED2160" w14:paraId="54CAFCD3" w14:textId="77777777" w:rsidTr="0073411E">
        <w:trPr>
          <w:trHeight w:val="245"/>
          <w:jc w:val="center"/>
        </w:trPr>
        <w:tc>
          <w:tcPr>
            <w:tcW w:w="1454" w:type="dxa"/>
            <w:vMerge/>
            <w:shd w:val="clear" w:color="auto" w:fill="808080" w:themeFill="background1" w:themeFillShade="80"/>
            <w:noWrap/>
            <w:vAlign w:val="center"/>
          </w:tcPr>
          <w:p w14:paraId="43D3902B"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264EA37B" w14:textId="2D8E51DD" w:rsidR="0073411E" w:rsidRPr="006472BA"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72314E">
              <w:rPr>
                <w:rFonts w:asciiTheme="minorHAnsi" w:hAnsiTheme="minorHAnsi" w:cstheme="minorHAnsi"/>
              </w:rPr>
              <w:t>-</w:t>
            </w:r>
            <w:proofErr w:type="spellStart"/>
            <w:r w:rsidR="0073411E" w:rsidRPr="0072314E">
              <w:rPr>
                <w:rFonts w:asciiTheme="minorHAnsi" w:hAnsiTheme="minorHAnsi" w:cstheme="minorHAnsi"/>
              </w:rPr>
              <w:t>EmailTemplate</w:t>
            </w:r>
            <w:proofErr w:type="spellEnd"/>
            <w:r w:rsidR="0073411E" w:rsidRPr="0072314E">
              <w:rPr>
                <w:rFonts w:asciiTheme="minorHAnsi" w:hAnsiTheme="minorHAnsi" w:cstheme="minorHAnsi"/>
              </w:rPr>
              <w:t>-</w:t>
            </w:r>
            <w:proofErr w:type="spellStart"/>
            <w:r w:rsidR="0073411E" w:rsidRPr="0072314E">
              <w:rPr>
                <w:rFonts w:asciiTheme="minorHAnsi" w:hAnsiTheme="minorHAnsi" w:cstheme="minorHAnsi"/>
              </w:rPr>
              <w:t>ErrorHandling-NotifyProvisioningFailure</w:t>
            </w:r>
            <w:proofErr w:type="spellEnd"/>
          </w:p>
        </w:tc>
        <w:tc>
          <w:tcPr>
            <w:tcW w:w="3865" w:type="dxa"/>
          </w:tcPr>
          <w:p w14:paraId="31E261B4" w14:textId="377FE94A" w:rsidR="0073411E" w:rsidRDefault="0073411E" w:rsidP="0073411E">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73411E" w:rsidRPr="00ED2160" w14:paraId="05CA674D" w14:textId="77777777" w:rsidTr="0073411E">
        <w:trPr>
          <w:trHeight w:val="245"/>
          <w:jc w:val="center"/>
        </w:trPr>
        <w:tc>
          <w:tcPr>
            <w:tcW w:w="1454" w:type="dxa"/>
            <w:vMerge/>
            <w:shd w:val="clear" w:color="auto" w:fill="808080" w:themeFill="background1" w:themeFillShade="80"/>
            <w:noWrap/>
            <w:vAlign w:val="center"/>
          </w:tcPr>
          <w:p w14:paraId="0A51FA9B" w14:textId="77777777" w:rsidR="0073411E" w:rsidRDefault="0073411E" w:rsidP="0073411E">
            <w:pPr>
              <w:spacing w:after="0"/>
              <w:jc w:val="left"/>
              <w:rPr>
                <w:rFonts w:asciiTheme="minorHAnsi" w:hAnsiTheme="minorHAnsi" w:cstheme="minorHAnsi"/>
                <w:b/>
                <w:bCs/>
                <w:color w:val="FFFFFF" w:themeColor="background1"/>
                <w:sz w:val="22"/>
                <w:szCs w:val="22"/>
              </w:rPr>
            </w:pPr>
          </w:p>
        </w:tc>
        <w:tc>
          <w:tcPr>
            <w:tcW w:w="3946" w:type="dxa"/>
            <w:vAlign w:val="center"/>
          </w:tcPr>
          <w:p w14:paraId="0607B885" w14:textId="0EE67EED" w:rsidR="0073411E" w:rsidRPr="006472BA" w:rsidRDefault="0076785A" w:rsidP="0073411E">
            <w:pPr>
              <w:spacing w:after="0"/>
              <w:jc w:val="left"/>
              <w:rPr>
                <w:rFonts w:asciiTheme="minorHAnsi" w:hAnsiTheme="minorHAnsi" w:cstheme="minorHAnsi"/>
              </w:rPr>
            </w:pPr>
            <w:r>
              <w:rPr>
                <w:rFonts w:asciiTheme="minorHAnsi" w:hAnsiTheme="minorHAnsi" w:cstheme="minorHAnsi"/>
              </w:rPr>
              <w:t>XX</w:t>
            </w:r>
            <w:r w:rsidR="0073411E" w:rsidRPr="0072314E">
              <w:rPr>
                <w:rFonts w:asciiTheme="minorHAnsi" w:hAnsiTheme="minorHAnsi" w:cstheme="minorHAnsi"/>
              </w:rPr>
              <w:t>-</w:t>
            </w:r>
            <w:proofErr w:type="spellStart"/>
            <w:r w:rsidR="0073411E" w:rsidRPr="0072314E">
              <w:rPr>
                <w:rFonts w:asciiTheme="minorHAnsi" w:hAnsiTheme="minorHAnsi" w:cstheme="minorHAnsi"/>
              </w:rPr>
              <w:t>EmailTemplate</w:t>
            </w:r>
            <w:proofErr w:type="spellEnd"/>
            <w:r w:rsidR="0073411E" w:rsidRPr="0072314E">
              <w:rPr>
                <w:rFonts w:asciiTheme="minorHAnsi" w:hAnsiTheme="minorHAnsi" w:cstheme="minorHAnsi"/>
              </w:rPr>
              <w:t>-</w:t>
            </w:r>
            <w:proofErr w:type="spellStart"/>
            <w:r w:rsidR="0073411E" w:rsidRPr="0072314E">
              <w:rPr>
                <w:rFonts w:asciiTheme="minorHAnsi" w:hAnsiTheme="minorHAnsi" w:cstheme="minorHAnsi"/>
              </w:rPr>
              <w:t>ErrorHandling-NotifyBusinessProcessFailure</w:t>
            </w:r>
            <w:proofErr w:type="spellEnd"/>
          </w:p>
        </w:tc>
        <w:tc>
          <w:tcPr>
            <w:tcW w:w="3865" w:type="dxa"/>
          </w:tcPr>
          <w:p w14:paraId="713E803C" w14:textId="30CF5B1C" w:rsidR="0073411E" w:rsidRDefault="0073411E" w:rsidP="0073411E">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40E99EDC" w14:textId="77777777" w:rsidR="0073411E" w:rsidRPr="00C80A76" w:rsidRDefault="0073411E" w:rsidP="0073411E"/>
    <w:p w14:paraId="5D802600" w14:textId="77777777" w:rsidR="00A91757" w:rsidRDefault="00A91757" w:rsidP="0073411E">
      <w:pPr>
        <w:pStyle w:val="Heading4"/>
      </w:pPr>
      <w:r>
        <w:t>Partner Separation via Request</w:t>
      </w:r>
    </w:p>
    <w:p w14:paraId="183EC42A" w14:textId="099B1539" w:rsidR="00A91757" w:rsidRPr="007C771E" w:rsidRDefault="00A91757" w:rsidP="00A91757">
      <w:pPr>
        <w:spacing w:after="0"/>
        <w:jc w:val="left"/>
        <w:rPr>
          <w:rFonts w:cs="Calibri"/>
        </w:rPr>
      </w:pPr>
      <w:r w:rsidRPr="007C771E">
        <w:rPr>
          <w:rFonts w:cs="Calibri"/>
        </w:rPr>
        <w:t xml:space="preserve">The </w:t>
      </w:r>
      <w:r w:rsidR="00604590">
        <w:rPr>
          <w:rFonts w:cs="Calibri"/>
        </w:rPr>
        <w:t xml:space="preserve">solution provides </w:t>
      </w:r>
      <w:r w:rsidRPr="007C771E">
        <w:rPr>
          <w:rFonts w:cs="Calibri"/>
        </w:rPr>
        <w:t>a web interface for ITAC team to disable a Partner account. Disable request will be initiated by ServiceNow or via contacting ITAC team through other channels in case of emergency separation.</w:t>
      </w:r>
    </w:p>
    <w:p w14:paraId="3AF843E5" w14:textId="77777777" w:rsidR="00A91757" w:rsidRDefault="00A91757" w:rsidP="00A91757">
      <w:pPr>
        <w:pStyle w:val="Caption"/>
      </w:pPr>
      <w:bookmarkStart w:id="893" w:name="_Toc38014955"/>
      <w:r>
        <w:lastRenderedPageBreak/>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28</w:t>
      </w:r>
      <w:r w:rsidR="00B20B72">
        <w:rPr>
          <w:noProof/>
        </w:rPr>
        <w:fldChar w:fldCharType="end"/>
      </w:r>
      <w:r>
        <w:t xml:space="preserve">: </w:t>
      </w:r>
      <w:r w:rsidRPr="003B2910">
        <w:t>Objects used for Partner Separation via Request</w:t>
      </w:r>
      <w:bookmarkEnd w:id="893"/>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64C005AE" w14:textId="77777777" w:rsidTr="00A063EA">
        <w:trPr>
          <w:trHeight w:val="368"/>
          <w:jc w:val="center"/>
        </w:trPr>
        <w:tc>
          <w:tcPr>
            <w:tcW w:w="1454" w:type="dxa"/>
            <w:vMerge w:val="restart"/>
            <w:shd w:val="clear" w:color="auto" w:fill="808080" w:themeFill="background1" w:themeFillShade="80"/>
            <w:noWrap/>
            <w:vAlign w:val="center"/>
            <w:hideMark/>
          </w:tcPr>
          <w:p w14:paraId="61516A5A"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hideMark/>
          </w:tcPr>
          <w:p w14:paraId="0B69E773" w14:textId="05FD68FD"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6B53F4">
              <w:rPr>
                <w:rFonts w:asciiTheme="minorHAnsi" w:hAnsiTheme="minorHAnsi" w:cstheme="minorHAnsi"/>
              </w:rPr>
              <w:t>-Work</w:t>
            </w:r>
            <w:r w:rsidR="00A91757">
              <w:rPr>
                <w:rFonts w:asciiTheme="minorHAnsi" w:hAnsiTheme="minorHAnsi" w:cstheme="minorHAnsi"/>
              </w:rPr>
              <w:t>f</w:t>
            </w:r>
            <w:r w:rsidR="00A91757" w:rsidRPr="006B53F4">
              <w:rPr>
                <w:rFonts w:asciiTheme="minorHAnsi" w:hAnsiTheme="minorHAnsi" w:cstheme="minorHAnsi"/>
              </w:rPr>
              <w:t>low-Partner Separation</w:t>
            </w:r>
          </w:p>
        </w:tc>
        <w:tc>
          <w:tcPr>
            <w:tcW w:w="3865" w:type="dxa"/>
          </w:tcPr>
          <w:p w14:paraId="78E0D7B4"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IIQ workflow Used to show custom forms to ITAC user for requesting Partner Emergency Separation</w:t>
            </w:r>
          </w:p>
        </w:tc>
      </w:tr>
      <w:tr w:rsidR="00A91757" w:rsidRPr="00ED2160" w14:paraId="2166DC5D" w14:textId="77777777" w:rsidTr="00A063EA">
        <w:trPr>
          <w:trHeight w:val="248"/>
          <w:jc w:val="center"/>
        </w:trPr>
        <w:tc>
          <w:tcPr>
            <w:tcW w:w="1454" w:type="dxa"/>
            <w:vMerge/>
            <w:shd w:val="clear" w:color="auto" w:fill="808080" w:themeFill="background1" w:themeFillShade="80"/>
            <w:noWrap/>
            <w:vAlign w:val="center"/>
          </w:tcPr>
          <w:p w14:paraId="35A6D6A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C849FF9" w14:textId="6265CECE"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-Workflow-LCM Provisioning</w:t>
            </w:r>
          </w:p>
        </w:tc>
        <w:tc>
          <w:tcPr>
            <w:tcW w:w="3865" w:type="dxa"/>
          </w:tcPr>
          <w:p w14:paraId="66FA0A37"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to target systems</w:t>
            </w:r>
          </w:p>
        </w:tc>
      </w:tr>
      <w:tr w:rsidR="00A91757" w:rsidRPr="00ED2160" w14:paraId="7CD96D40" w14:textId="77777777" w:rsidTr="00A063EA">
        <w:trPr>
          <w:trHeight w:val="214"/>
          <w:jc w:val="center"/>
        </w:trPr>
        <w:tc>
          <w:tcPr>
            <w:tcW w:w="1454" w:type="dxa"/>
            <w:vMerge/>
            <w:shd w:val="clear" w:color="auto" w:fill="808080" w:themeFill="background1" w:themeFillShade="80"/>
            <w:noWrap/>
            <w:vAlign w:val="center"/>
          </w:tcPr>
          <w:p w14:paraId="0220A35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9272C5A" w14:textId="191A5DF2"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D1A0D">
              <w:rPr>
                <w:rFonts w:asciiTheme="minorHAnsi" w:hAnsiTheme="minorHAnsi" w:cstheme="minorHAnsi"/>
              </w:rPr>
              <w:t>-Work</w:t>
            </w:r>
            <w:r w:rsidR="00A91757">
              <w:rPr>
                <w:rFonts w:asciiTheme="minorHAnsi" w:hAnsiTheme="minorHAnsi" w:cstheme="minorHAnsi"/>
              </w:rPr>
              <w:t>f</w:t>
            </w:r>
            <w:r w:rsidR="00A91757" w:rsidRPr="004D1A0D">
              <w:rPr>
                <w:rFonts w:asciiTheme="minorHAnsi" w:hAnsiTheme="minorHAnsi" w:cstheme="minorHAnsi"/>
              </w:rPr>
              <w:t>low-Identity Separation</w:t>
            </w:r>
          </w:p>
        </w:tc>
        <w:tc>
          <w:tcPr>
            <w:tcW w:w="3865" w:type="dxa"/>
          </w:tcPr>
          <w:p w14:paraId="2EDD5A2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IIQ workflow to be used for processing separation of Associates and Partners. </w:t>
            </w:r>
          </w:p>
        </w:tc>
      </w:tr>
      <w:tr w:rsidR="00A91757" w:rsidRPr="00ED2160" w14:paraId="5329BC5B" w14:textId="77777777" w:rsidTr="00A063EA">
        <w:trPr>
          <w:trHeight w:val="165"/>
          <w:jc w:val="center"/>
        </w:trPr>
        <w:tc>
          <w:tcPr>
            <w:tcW w:w="1454" w:type="dxa"/>
            <w:vMerge/>
            <w:shd w:val="clear" w:color="auto" w:fill="808080" w:themeFill="background1" w:themeFillShade="80"/>
            <w:noWrap/>
            <w:vAlign w:val="center"/>
          </w:tcPr>
          <w:p w14:paraId="3C41289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ABED18B" w14:textId="53B1628C"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D1A0D">
              <w:rPr>
                <w:rFonts w:asciiTheme="minorHAnsi" w:hAnsiTheme="minorHAnsi" w:cstheme="minorHAnsi"/>
              </w:rPr>
              <w:t>-Workflow-Separation Notifications</w:t>
            </w:r>
          </w:p>
        </w:tc>
        <w:tc>
          <w:tcPr>
            <w:tcW w:w="3865" w:type="dxa"/>
          </w:tcPr>
          <w:p w14:paraId="75798D2C"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sending all notifications regarding separation process</w:t>
            </w:r>
          </w:p>
        </w:tc>
      </w:tr>
      <w:tr w:rsidR="00A91757" w:rsidRPr="00ED2160" w14:paraId="6744ED82" w14:textId="77777777" w:rsidTr="00A063EA">
        <w:trPr>
          <w:trHeight w:val="165"/>
          <w:jc w:val="center"/>
        </w:trPr>
        <w:tc>
          <w:tcPr>
            <w:tcW w:w="1454" w:type="dxa"/>
            <w:vMerge/>
            <w:shd w:val="clear" w:color="auto" w:fill="808080" w:themeFill="background1" w:themeFillShade="80"/>
            <w:noWrap/>
            <w:vAlign w:val="center"/>
          </w:tcPr>
          <w:p w14:paraId="032BD42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3761DD4" w14:textId="44EE61AF" w:rsidR="00A91757" w:rsidRPr="005F363E"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25632310" w14:textId="77777777" w:rsidR="00A91757" w:rsidDel="005F363E"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56983B05" w14:textId="77777777" w:rsidTr="00A063EA">
        <w:trPr>
          <w:trHeight w:val="300"/>
          <w:jc w:val="center"/>
        </w:trPr>
        <w:tc>
          <w:tcPr>
            <w:tcW w:w="1454" w:type="dxa"/>
            <w:shd w:val="clear" w:color="auto" w:fill="808080" w:themeFill="background1" w:themeFillShade="80"/>
            <w:noWrap/>
            <w:vAlign w:val="center"/>
            <w:hideMark/>
          </w:tcPr>
          <w:p w14:paraId="5A58861E"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111E0A56" w14:textId="3FB15226"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487F4C20"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3BEB7A38" w14:textId="77777777" w:rsidTr="00A063EA">
        <w:trPr>
          <w:trHeight w:val="607"/>
          <w:jc w:val="center"/>
        </w:trPr>
        <w:tc>
          <w:tcPr>
            <w:tcW w:w="1454" w:type="dxa"/>
            <w:shd w:val="clear" w:color="auto" w:fill="808080" w:themeFill="background1" w:themeFillShade="80"/>
            <w:noWrap/>
            <w:vAlign w:val="center"/>
          </w:tcPr>
          <w:p w14:paraId="291D0F07"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5AD63BB6"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67BD897C"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6D50481D"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new Associate accounts</w:t>
            </w:r>
          </w:p>
        </w:tc>
      </w:tr>
      <w:tr w:rsidR="00A91757" w:rsidRPr="00ED2160" w14:paraId="39DB42E6" w14:textId="77777777" w:rsidTr="00A063EA">
        <w:trPr>
          <w:trHeight w:val="186"/>
          <w:jc w:val="center"/>
        </w:trPr>
        <w:tc>
          <w:tcPr>
            <w:tcW w:w="1454" w:type="dxa"/>
            <w:vMerge w:val="restart"/>
            <w:shd w:val="clear" w:color="auto" w:fill="808080" w:themeFill="background1" w:themeFillShade="80"/>
            <w:noWrap/>
            <w:vAlign w:val="center"/>
          </w:tcPr>
          <w:p w14:paraId="53BC8F9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03DD2DC9" w14:textId="48EBC7C5"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B53F4">
              <w:rPr>
                <w:rFonts w:asciiTheme="minorHAnsi" w:hAnsiTheme="minorHAnsi" w:cstheme="minorHAnsi"/>
              </w:rPr>
              <w:t xml:space="preserve">-Form-Partner Select </w:t>
            </w:r>
            <w:proofErr w:type="gramStart"/>
            <w:r w:rsidR="00A91757" w:rsidRPr="006B53F4">
              <w:rPr>
                <w:rFonts w:asciiTheme="minorHAnsi" w:hAnsiTheme="minorHAnsi" w:cstheme="minorHAnsi"/>
              </w:rPr>
              <w:t>For</w:t>
            </w:r>
            <w:proofErr w:type="gramEnd"/>
            <w:r w:rsidR="00A91757" w:rsidRPr="006B53F4">
              <w:rPr>
                <w:rFonts w:asciiTheme="minorHAnsi" w:hAnsiTheme="minorHAnsi" w:cstheme="minorHAnsi"/>
              </w:rPr>
              <w:t xml:space="preserve"> Disable</w:t>
            </w:r>
          </w:p>
        </w:tc>
        <w:tc>
          <w:tcPr>
            <w:tcW w:w="3865" w:type="dxa"/>
          </w:tcPr>
          <w:p w14:paraId="573225A6" w14:textId="77777777" w:rsidR="00A91757" w:rsidRDefault="00A91757" w:rsidP="00A063EA">
            <w:pPr>
              <w:spacing w:after="0"/>
              <w:jc w:val="left"/>
              <w:rPr>
                <w:rFonts w:asciiTheme="minorHAnsi" w:hAnsiTheme="minorHAnsi" w:cstheme="minorHAnsi"/>
              </w:rPr>
            </w:pPr>
            <w:r>
              <w:rPr>
                <w:rFonts w:asciiTheme="minorHAnsi" w:hAnsiTheme="minorHAnsi" w:cstheme="minorHAnsi"/>
              </w:rPr>
              <w:t>Form used for selecting an active Partner to request for Separation</w:t>
            </w:r>
          </w:p>
        </w:tc>
      </w:tr>
      <w:tr w:rsidR="00A91757" w:rsidRPr="00ED2160" w14:paraId="2EE91AE1" w14:textId="77777777" w:rsidTr="00A063EA">
        <w:trPr>
          <w:trHeight w:val="183"/>
          <w:jc w:val="center"/>
        </w:trPr>
        <w:tc>
          <w:tcPr>
            <w:tcW w:w="1454" w:type="dxa"/>
            <w:vMerge/>
            <w:shd w:val="clear" w:color="auto" w:fill="808080" w:themeFill="background1" w:themeFillShade="80"/>
            <w:noWrap/>
            <w:vAlign w:val="center"/>
          </w:tcPr>
          <w:p w14:paraId="2BA2331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88FDD45" w14:textId="12CA053F"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B53F4">
              <w:rPr>
                <w:rFonts w:asciiTheme="minorHAnsi" w:hAnsiTheme="minorHAnsi" w:cstheme="minorHAnsi"/>
              </w:rPr>
              <w:t>-Form-Partner Separation</w:t>
            </w:r>
          </w:p>
        </w:tc>
        <w:tc>
          <w:tcPr>
            <w:tcW w:w="3865" w:type="dxa"/>
          </w:tcPr>
          <w:p w14:paraId="12284B9A"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Form used for requesting Partner Separation</w:t>
            </w:r>
          </w:p>
        </w:tc>
      </w:tr>
      <w:tr w:rsidR="00A91757" w:rsidRPr="00ED2160" w14:paraId="632DAC9B" w14:textId="77777777" w:rsidTr="00A063EA">
        <w:trPr>
          <w:trHeight w:val="183"/>
          <w:jc w:val="center"/>
        </w:trPr>
        <w:tc>
          <w:tcPr>
            <w:tcW w:w="1454" w:type="dxa"/>
            <w:vMerge/>
            <w:shd w:val="clear" w:color="auto" w:fill="808080" w:themeFill="background1" w:themeFillShade="80"/>
            <w:noWrap/>
            <w:vAlign w:val="center"/>
          </w:tcPr>
          <w:p w14:paraId="3FB8EB9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4333FD3" w14:textId="5C488868"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B53F4">
              <w:rPr>
                <w:rFonts w:asciiTheme="minorHAnsi" w:hAnsiTheme="minorHAnsi" w:cstheme="minorHAnsi"/>
              </w:rPr>
              <w:t>-Form-Partner Separation Confirmation</w:t>
            </w:r>
          </w:p>
        </w:tc>
        <w:tc>
          <w:tcPr>
            <w:tcW w:w="3865" w:type="dxa"/>
          </w:tcPr>
          <w:p w14:paraId="2D244311" w14:textId="77777777" w:rsidR="00A91757" w:rsidDel="00E97D82" w:rsidRDefault="00A91757" w:rsidP="00A063EA">
            <w:pPr>
              <w:spacing w:after="0"/>
              <w:jc w:val="left"/>
              <w:rPr>
                <w:rFonts w:asciiTheme="minorHAnsi" w:hAnsiTheme="minorHAnsi" w:cstheme="minorHAnsi"/>
              </w:rPr>
            </w:pPr>
            <w:r>
              <w:rPr>
                <w:rFonts w:asciiTheme="minorHAnsi" w:hAnsiTheme="minorHAnsi" w:cstheme="minorHAnsi"/>
              </w:rPr>
              <w:t>Form used for confirming Partner Separation</w:t>
            </w:r>
          </w:p>
        </w:tc>
      </w:tr>
      <w:tr w:rsidR="00A91757" w:rsidRPr="00ED2160" w14:paraId="569FFD27" w14:textId="77777777" w:rsidTr="00A063EA">
        <w:trPr>
          <w:trHeight w:val="488"/>
          <w:jc w:val="center"/>
        </w:trPr>
        <w:tc>
          <w:tcPr>
            <w:tcW w:w="1454" w:type="dxa"/>
            <w:shd w:val="clear" w:color="auto" w:fill="808080" w:themeFill="background1" w:themeFillShade="80"/>
            <w:noWrap/>
            <w:vAlign w:val="center"/>
          </w:tcPr>
          <w:p w14:paraId="6A439072" w14:textId="1D89EA6D"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3D0952F6" w14:textId="77777777" w:rsidR="00A91757" w:rsidRDefault="00A91757" w:rsidP="00A063EA">
            <w:pPr>
              <w:spacing w:after="0"/>
              <w:jc w:val="left"/>
              <w:rPr>
                <w:rFonts w:asciiTheme="minorHAnsi" w:hAnsiTheme="minorHAnsi" w:cstheme="minorHAnsi"/>
              </w:rPr>
            </w:pPr>
            <w:r>
              <w:rPr>
                <w:rFonts w:asciiTheme="minorHAnsi" w:hAnsiTheme="minorHAnsi" w:cstheme="minorHAnsi"/>
              </w:rPr>
              <w:t>Partner Separation</w:t>
            </w:r>
          </w:p>
        </w:tc>
        <w:tc>
          <w:tcPr>
            <w:tcW w:w="3865" w:type="dxa"/>
          </w:tcPr>
          <w:p w14:paraId="29C07046" w14:textId="4EF30C59"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used for triggering Partner Emergency Separation process</w:t>
            </w:r>
          </w:p>
        </w:tc>
      </w:tr>
      <w:tr w:rsidR="00A91757" w:rsidRPr="00ED2160" w14:paraId="40356E37" w14:textId="77777777" w:rsidTr="00A063EA">
        <w:trPr>
          <w:trHeight w:val="368"/>
          <w:jc w:val="center"/>
        </w:trPr>
        <w:tc>
          <w:tcPr>
            <w:tcW w:w="1454" w:type="dxa"/>
            <w:vMerge w:val="restart"/>
            <w:shd w:val="clear" w:color="auto" w:fill="808080" w:themeFill="background1" w:themeFillShade="80"/>
            <w:noWrap/>
            <w:vAlign w:val="center"/>
          </w:tcPr>
          <w:p w14:paraId="52BFA53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1D315BD0" w14:textId="25E64517"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BD7336">
              <w:rPr>
                <w:rFonts w:asciiTheme="minorHAnsi" w:hAnsiTheme="minorHAnsi" w:cstheme="minorHAnsi"/>
              </w:rPr>
              <w:t>-</w:t>
            </w:r>
            <w:proofErr w:type="spellStart"/>
            <w:r w:rsidR="00A91757" w:rsidRPr="00BD7336">
              <w:rPr>
                <w:rFonts w:asciiTheme="minorHAnsi" w:hAnsiTheme="minorHAnsi" w:cstheme="minorHAnsi"/>
              </w:rPr>
              <w:t>EmailTemplate</w:t>
            </w:r>
            <w:proofErr w:type="spellEnd"/>
            <w:r w:rsidR="00A91757" w:rsidRPr="00BD7336">
              <w:rPr>
                <w:rFonts w:asciiTheme="minorHAnsi" w:hAnsiTheme="minorHAnsi" w:cstheme="minorHAnsi"/>
              </w:rPr>
              <w:t>-Separation User Notification for GIC</w:t>
            </w:r>
          </w:p>
        </w:tc>
        <w:tc>
          <w:tcPr>
            <w:tcW w:w="3865" w:type="dxa"/>
          </w:tcPr>
          <w:p w14:paraId="099BFC94" w14:textId="27786C29"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Partner Separation notification to GIC team (</w:t>
            </w:r>
            <w:proofErr w:type="spellStart"/>
            <w:r>
              <w:rPr>
                <w:rFonts w:asciiTheme="minorHAnsi" w:hAnsiTheme="minorHAnsi" w:cstheme="minorHAnsi"/>
              </w:rPr>
              <w:t>gic@</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Pr>
                <w:rFonts w:asciiTheme="minorHAnsi" w:hAnsiTheme="minorHAnsi" w:cstheme="minorHAnsi"/>
              </w:rPr>
              <w:t>.com)</w:t>
            </w:r>
          </w:p>
        </w:tc>
      </w:tr>
      <w:tr w:rsidR="00A91757" w:rsidRPr="00ED2160" w14:paraId="77D1601C" w14:textId="77777777" w:rsidTr="00A063EA">
        <w:trPr>
          <w:trHeight w:val="318"/>
          <w:jc w:val="center"/>
        </w:trPr>
        <w:tc>
          <w:tcPr>
            <w:tcW w:w="1454" w:type="dxa"/>
            <w:vMerge/>
            <w:shd w:val="clear" w:color="auto" w:fill="808080" w:themeFill="background1" w:themeFillShade="80"/>
            <w:noWrap/>
            <w:vAlign w:val="center"/>
          </w:tcPr>
          <w:p w14:paraId="5CD2138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2437923" w14:textId="18306269" w:rsidR="00A91757" w:rsidRPr="00E97D82"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7763B">
              <w:rPr>
                <w:rFonts w:asciiTheme="minorHAnsi" w:hAnsiTheme="minorHAnsi" w:cstheme="minorHAnsi"/>
              </w:rPr>
              <w:t>-</w:t>
            </w:r>
            <w:proofErr w:type="spellStart"/>
            <w:r w:rsidR="00A91757" w:rsidRPr="0047763B">
              <w:rPr>
                <w:rFonts w:asciiTheme="minorHAnsi" w:hAnsiTheme="minorHAnsi" w:cstheme="minorHAnsi"/>
              </w:rPr>
              <w:t>EmailTemplate</w:t>
            </w:r>
            <w:proofErr w:type="spellEnd"/>
            <w:r w:rsidR="00A91757" w:rsidRPr="0047763B">
              <w:rPr>
                <w:rFonts w:asciiTheme="minorHAnsi" w:hAnsiTheme="minorHAnsi" w:cstheme="minorHAnsi"/>
              </w:rPr>
              <w:t>-Separation Associate Notification for ITAC Tickets</w:t>
            </w:r>
          </w:p>
        </w:tc>
        <w:tc>
          <w:tcPr>
            <w:tcW w:w="3865" w:type="dxa"/>
          </w:tcPr>
          <w:p w14:paraId="718AE072" w14:textId="7D9E47AF"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Partner Separation notification to ITAC team (</w:t>
            </w:r>
            <w:proofErr w:type="spellStart"/>
            <w:r w:rsidRPr="00E216B6">
              <w:rPr>
                <w:rFonts w:asciiTheme="minorHAnsi" w:hAnsiTheme="minorHAnsi" w:cstheme="minorHAnsi"/>
              </w:rPr>
              <w:t>itactickets@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E216B6">
              <w:rPr>
                <w:rFonts w:asciiTheme="minorHAnsi" w:hAnsiTheme="minorHAnsi" w:cstheme="minorHAnsi"/>
              </w:rPr>
              <w:t>.com</w:t>
            </w:r>
            <w:r>
              <w:rPr>
                <w:rFonts w:asciiTheme="minorHAnsi" w:hAnsiTheme="minorHAnsi" w:cstheme="minorHAnsi"/>
              </w:rPr>
              <w:t>)</w:t>
            </w:r>
          </w:p>
        </w:tc>
      </w:tr>
      <w:tr w:rsidR="00A91757" w:rsidRPr="00ED2160" w14:paraId="032D5C23" w14:textId="77777777" w:rsidTr="00A063EA">
        <w:trPr>
          <w:trHeight w:val="318"/>
          <w:jc w:val="center"/>
        </w:trPr>
        <w:tc>
          <w:tcPr>
            <w:tcW w:w="1454" w:type="dxa"/>
            <w:vMerge/>
            <w:shd w:val="clear" w:color="auto" w:fill="808080" w:themeFill="background1" w:themeFillShade="80"/>
            <w:noWrap/>
            <w:vAlign w:val="center"/>
          </w:tcPr>
          <w:p w14:paraId="36611C44"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6862D8D" w14:textId="00EDEE93" w:rsidR="00A91757" w:rsidRPr="0047763B"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431AF0">
              <w:rPr>
                <w:rFonts w:asciiTheme="minorHAnsi" w:hAnsiTheme="minorHAnsi" w:cstheme="minorHAnsi"/>
              </w:rPr>
              <w:t>-</w:t>
            </w:r>
            <w:proofErr w:type="spellStart"/>
            <w:r w:rsidR="00A91757" w:rsidRPr="00431AF0">
              <w:rPr>
                <w:rFonts w:asciiTheme="minorHAnsi" w:hAnsiTheme="minorHAnsi" w:cstheme="minorHAnsi"/>
              </w:rPr>
              <w:t>EmailTemplate</w:t>
            </w:r>
            <w:proofErr w:type="spellEnd"/>
            <w:r w:rsidR="00A91757" w:rsidRPr="00431AF0">
              <w:rPr>
                <w:rFonts w:asciiTheme="minorHAnsi" w:hAnsiTheme="minorHAnsi" w:cstheme="minorHAnsi"/>
              </w:rPr>
              <w:t>-Separation Partner Notification for Security Team</w:t>
            </w:r>
          </w:p>
        </w:tc>
        <w:tc>
          <w:tcPr>
            <w:tcW w:w="3865" w:type="dxa"/>
          </w:tcPr>
          <w:p w14:paraId="248E53B0" w14:textId="666AA2D3"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Partner Separation notification to Security team (</w:t>
            </w:r>
            <w:proofErr w:type="spellStart"/>
            <w:r w:rsidRPr="00431AF0">
              <w:rPr>
                <w:rFonts w:asciiTheme="minorHAnsi" w:hAnsiTheme="minorHAnsi" w:cstheme="minorHAnsi"/>
              </w:rPr>
              <w:t>useexterstatnotif@</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431AF0">
              <w:rPr>
                <w:rFonts w:asciiTheme="minorHAnsi" w:hAnsiTheme="minorHAnsi" w:cstheme="minorHAnsi"/>
              </w:rPr>
              <w:t>.com</w:t>
            </w:r>
            <w:r>
              <w:rPr>
                <w:rFonts w:asciiTheme="minorHAnsi" w:hAnsiTheme="minorHAnsi" w:cstheme="minorHAnsi"/>
              </w:rPr>
              <w:t>/</w:t>
            </w:r>
            <w:r>
              <w:t xml:space="preserve"> </w:t>
            </w:r>
            <w:proofErr w:type="spellStart"/>
            <w:r w:rsidRPr="00431AF0">
              <w:rPr>
                <w:rFonts w:asciiTheme="minorHAnsi" w:hAnsiTheme="minorHAnsi" w:cstheme="minorHAnsi"/>
              </w:rPr>
              <w:t>USWSecurityNotifications@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431AF0">
              <w:rPr>
                <w:rFonts w:asciiTheme="minorHAnsi" w:hAnsiTheme="minorHAnsi" w:cstheme="minorHAnsi"/>
              </w:rPr>
              <w:t>.com</w:t>
            </w:r>
            <w:r>
              <w:rPr>
                <w:rFonts w:asciiTheme="minorHAnsi" w:hAnsiTheme="minorHAnsi" w:cstheme="minorHAnsi"/>
              </w:rPr>
              <w:t>)</w:t>
            </w:r>
          </w:p>
        </w:tc>
      </w:tr>
      <w:tr w:rsidR="00A91757" w:rsidRPr="00ED2160" w14:paraId="072EB196" w14:textId="77777777" w:rsidTr="00A063EA">
        <w:trPr>
          <w:trHeight w:val="245"/>
          <w:jc w:val="center"/>
        </w:trPr>
        <w:tc>
          <w:tcPr>
            <w:tcW w:w="1454" w:type="dxa"/>
            <w:vMerge/>
            <w:shd w:val="clear" w:color="auto" w:fill="808080" w:themeFill="background1" w:themeFillShade="80"/>
            <w:noWrap/>
            <w:vAlign w:val="center"/>
          </w:tcPr>
          <w:p w14:paraId="7E344BF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753CEE7" w14:textId="16609D39"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865" w:type="dxa"/>
          </w:tcPr>
          <w:p w14:paraId="253541EC" w14:textId="138C4F62"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618E1E63" w14:textId="77777777" w:rsidTr="00A063EA">
        <w:trPr>
          <w:trHeight w:val="245"/>
          <w:jc w:val="center"/>
        </w:trPr>
        <w:tc>
          <w:tcPr>
            <w:tcW w:w="1454" w:type="dxa"/>
            <w:vMerge/>
            <w:shd w:val="clear" w:color="auto" w:fill="808080" w:themeFill="background1" w:themeFillShade="80"/>
            <w:noWrap/>
            <w:vAlign w:val="center"/>
          </w:tcPr>
          <w:p w14:paraId="255F797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AC3D05A" w14:textId="2103106A"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865" w:type="dxa"/>
          </w:tcPr>
          <w:p w14:paraId="251CEBC8" w14:textId="268F81E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2430A7CA" w14:textId="77777777" w:rsidR="00A91757" w:rsidRPr="00C80A76" w:rsidRDefault="00A91757" w:rsidP="00A91757"/>
    <w:p w14:paraId="79A1B277" w14:textId="77777777" w:rsidR="00A91757" w:rsidRDefault="00A91757" w:rsidP="0073411E">
      <w:pPr>
        <w:pStyle w:val="Heading4"/>
      </w:pPr>
      <w:r>
        <w:lastRenderedPageBreak/>
        <w:t>Partner Rehire</w:t>
      </w:r>
    </w:p>
    <w:p w14:paraId="4B488760" w14:textId="36AF4DEF" w:rsidR="00A91757" w:rsidRPr="00A10C19" w:rsidRDefault="00A91757" w:rsidP="00A91757">
      <w:pPr>
        <w:spacing w:after="0"/>
        <w:jc w:val="left"/>
        <w:rPr>
          <w:rFonts w:cs="Calibri"/>
        </w:rPr>
      </w:pPr>
      <w:r w:rsidRPr="00A10C19">
        <w:rPr>
          <w:rFonts w:cs="Calibri"/>
        </w:rPr>
        <w:t>The solution support</w:t>
      </w:r>
      <w:r w:rsidR="00604590">
        <w:rPr>
          <w:rFonts w:cs="Calibri"/>
        </w:rPr>
        <w:t xml:space="preserve">s </w:t>
      </w:r>
      <w:r w:rsidRPr="00A10C19">
        <w:rPr>
          <w:rFonts w:cs="Calibri"/>
        </w:rPr>
        <w:t>manually on-board</w:t>
      </w:r>
      <w:r w:rsidR="00604590">
        <w:rPr>
          <w:rFonts w:cs="Calibri"/>
        </w:rPr>
        <w:t>ing</w:t>
      </w:r>
      <w:r w:rsidRPr="00A10C19">
        <w:rPr>
          <w:rFonts w:cs="Calibri"/>
        </w:rPr>
        <w:t xml:space="preserve"> previously disabled/terminated Partner user, identify re-hired users, and enable user accounts (by recovering previous short name) in IIQ and in downstream LDAP systems.</w:t>
      </w:r>
    </w:p>
    <w:p w14:paraId="387E495D" w14:textId="77777777" w:rsidR="00A91757" w:rsidRDefault="00A91757" w:rsidP="00A91757">
      <w:pPr>
        <w:pStyle w:val="Caption"/>
      </w:pPr>
      <w:bookmarkStart w:id="894" w:name="_Toc38014956"/>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29</w:t>
      </w:r>
      <w:r w:rsidR="00B20B72">
        <w:rPr>
          <w:noProof/>
        </w:rPr>
        <w:fldChar w:fldCharType="end"/>
      </w:r>
      <w:r>
        <w:t xml:space="preserve">: </w:t>
      </w:r>
      <w:r w:rsidRPr="00951A04">
        <w:t>Objects used for Partner Rehire</w:t>
      </w:r>
      <w:bookmarkEnd w:id="894"/>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1A79FE5F" w14:textId="77777777" w:rsidTr="00A063EA">
        <w:trPr>
          <w:trHeight w:val="368"/>
          <w:jc w:val="center"/>
        </w:trPr>
        <w:tc>
          <w:tcPr>
            <w:tcW w:w="1454" w:type="dxa"/>
            <w:vMerge w:val="restart"/>
            <w:shd w:val="clear" w:color="auto" w:fill="808080" w:themeFill="background1" w:themeFillShade="80"/>
            <w:noWrap/>
            <w:vAlign w:val="center"/>
            <w:hideMark/>
          </w:tcPr>
          <w:p w14:paraId="5FD1464E"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7A831026" w14:textId="51FB59EF"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sidRPr="005F13C1">
              <w:rPr>
                <w:rFonts w:asciiTheme="minorHAnsi" w:hAnsiTheme="minorHAnsi" w:cstheme="minorHAnsi"/>
              </w:rPr>
              <w:t>-Workflow-Partner Create or Rehire</w:t>
            </w:r>
          </w:p>
        </w:tc>
        <w:tc>
          <w:tcPr>
            <w:tcW w:w="3865" w:type="dxa"/>
          </w:tcPr>
          <w:p w14:paraId="110F7EA3"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Used for providing custom form to gather Partner on-boarding data from ITAC user and validate as per business rule</w:t>
            </w:r>
          </w:p>
        </w:tc>
      </w:tr>
      <w:tr w:rsidR="00A91757" w:rsidRPr="00ED2160" w14:paraId="3ED4B4CE" w14:textId="77777777" w:rsidTr="00A063EA">
        <w:trPr>
          <w:trHeight w:val="367"/>
          <w:jc w:val="center"/>
        </w:trPr>
        <w:tc>
          <w:tcPr>
            <w:tcW w:w="1454" w:type="dxa"/>
            <w:vMerge/>
            <w:shd w:val="clear" w:color="auto" w:fill="808080" w:themeFill="background1" w:themeFillShade="80"/>
            <w:noWrap/>
            <w:vAlign w:val="center"/>
          </w:tcPr>
          <w:p w14:paraId="55203D1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0D5104C" w14:textId="09DEDCCA" w:rsidR="00A91757" w:rsidRPr="00ED2160" w:rsidRDefault="0076785A"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XX</w:t>
            </w:r>
            <w:r w:rsidR="00A91757">
              <w:rPr>
                <w:rFonts w:asciiTheme="minorHAnsi" w:hAnsiTheme="minorHAnsi" w:cstheme="minorHAnsi"/>
              </w:rPr>
              <w:t>-Workf</w:t>
            </w:r>
            <w:r w:rsidR="00A91757" w:rsidRPr="00DB43C0">
              <w:rPr>
                <w:rFonts w:asciiTheme="minorHAnsi" w:hAnsiTheme="minorHAnsi" w:cstheme="minorHAnsi"/>
              </w:rPr>
              <w:t>low-</w:t>
            </w:r>
            <w:proofErr w:type="spellStart"/>
            <w:r w:rsidR="00A91757">
              <w:rPr>
                <w:rFonts w:asciiTheme="minorHAnsi" w:hAnsiTheme="minorHAnsi" w:cstheme="minorHAnsi"/>
              </w:rPr>
              <w:t>Identity</w:t>
            </w:r>
            <w:r w:rsidR="00A91757" w:rsidRPr="00DB43C0">
              <w:rPr>
                <w:rFonts w:asciiTheme="minorHAnsi" w:hAnsiTheme="minorHAnsi" w:cstheme="minorHAnsi"/>
              </w:rPr>
              <w:t>JoinerAndRehire</w:t>
            </w:r>
            <w:proofErr w:type="spellEnd"/>
          </w:p>
        </w:tc>
        <w:tc>
          <w:tcPr>
            <w:tcW w:w="3865" w:type="dxa"/>
          </w:tcPr>
          <w:p w14:paraId="18DF0522"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 xml:space="preserve">Used for New Partner provisioning where new accounts created at Target systems (AD and </w:t>
            </w:r>
            <w:proofErr w:type="spellStart"/>
            <w:r>
              <w:rPr>
                <w:rFonts w:asciiTheme="minorHAnsi" w:hAnsiTheme="minorHAnsi" w:cstheme="minorHAnsi"/>
              </w:rPr>
              <w:t>eDirectory</w:t>
            </w:r>
            <w:proofErr w:type="spellEnd"/>
            <w:r>
              <w:rPr>
                <w:rFonts w:asciiTheme="minorHAnsi" w:hAnsiTheme="minorHAnsi" w:cstheme="minorHAnsi"/>
              </w:rPr>
              <w:t>)</w:t>
            </w:r>
          </w:p>
        </w:tc>
      </w:tr>
      <w:tr w:rsidR="00A91757" w:rsidRPr="00ED2160" w14:paraId="248EE55C" w14:textId="77777777" w:rsidTr="00A063EA">
        <w:trPr>
          <w:trHeight w:val="214"/>
          <w:jc w:val="center"/>
        </w:trPr>
        <w:tc>
          <w:tcPr>
            <w:tcW w:w="1454" w:type="dxa"/>
            <w:vMerge/>
            <w:shd w:val="clear" w:color="auto" w:fill="808080" w:themeFill="background1" w:themeFillShade="80"/>
            <w:noWrap/>
            <w:vAlign w:val="center"/>
          </w:tcPr>
          <w:p w14:paraId="0129194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0BC9057" w14:textId="467F436A"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-Workf</w:t>
            </w:r>
            <w:r w:rsidR="00A91757" w:rsidRPr="00DB43C0">
              <w:rPr>
                <w:rFonts w:asciiTheme="minorHAnsi" w:hAnsiTheme="minorHAnsi" w:cstheme="minorHAnsi"/>
              </w:rPr>
              <w:t>low</w:t>
            </w:r>
            <w:r w:rsidR="00A91757">
              <w:rPr>
                <w:rFonts w:asciiTheme="minorHAnsi" w:hAnsiTheme="minorHAnsi" w:cstheme="minorHAnsi"/>
              </w:rPr>
              <w:t>-LCM Provisioning</w:t>
            </w:r>
          </w:p>
        </w:tc>
        <w:tc>
          <w:tcPr>
            <w:tcW w:w="3865" w:type="dxa"/>
          </w:tcPr>
          <w:p w14:paraId="7CFA2CA0" w14:textId="77777777" w:rsidR="00A91757" w:rsidRDefault="00A91757" w:rsidP="00A063EA">
            <w:pPr>
              <w:spacing w:after="0"/>
              <w:jc w:val="left"/>
              <w:rPr>
                <w:rFonts w:asciiTheme="minorHAnsi" w:hAnsiTheme="minorHAnsi" w:cstheme="minorHAnsi"/>
              </w:rPr>
            </w:pPr>
            <w:r>
              <w:rPr>
                <w:rFonts w:asciiTheme="minorHAnsi" w:hAnsiTheme="minorHAnsi" w:cstheme="minorHAnsi"/>
              </w:rPr>
              <w:t>OOTB IIQ workflow to be used for provisioning to target systems</w:t>
            </w:r>
          </w:p>
        </w:tc>
      </w:tr>
      <w:tr w:rsidR="00A91757" w:rsidRPr="00ED2160" w14:paraId="3A4B2094" w14:textId="77777777" w:rsidTr="00A063EA">
        <w:trPr>
          <w:trHeight w:val="214"/>
          <w:jc w:val="center"/>
        </w:trPr>
        <w:tc>
          <w:tcPr>
            <w:tcW w:w="1454" w:type="dxa"/>
            <w:vMerge/>
            <w:shd w:val="clear" w:color="auto" w:fill="808080" w:themeFill="background1" w:themeFillShade="80"/>
            <w:noWrap/>
            <w:vAlign w:val="center"/>
          </w:tcPr>
          <w:p w14:paraId="1901B39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1539865"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Password Interceptor</w:t>
            </w:r>
          </w:p>
        </w:tc>
        <w:tc>
          <w:tcPr>
            <w:tcW w:w="3865" w:type="dxa"/>
          </w:tcPr>
          <w:p w14:paraId="2F0A5427"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used for updating changed password from AD to IIQ and sync to target systems</w:t>
            </w:r>
          </w:p>
        </w:tc>
      </w:tr>
      <w:tr w:rsidR="00A91757" w:rsidRPr="00ED2160" w14:paraId="040878AC" w14:textId="77777777" w:rsidTr="00A063EA">
        <w:trPr>
          <w:trHeight w:val="165"/>
          <w:jc w:val="center"/>
        </w:trPr>
        <w:tc>
          <w:tcPr>
            <w:tcW w:w="1454" w:type="dxa"/>
            <w:vMerge/>
            <w:shd w:val="clear" w:color="auto" w:fill="808080" w:themeFill="background1" w:themeFillShade="80"/>
            <w:noWrap/>
            <w:vAlign w:val="center"/>
          </w:tcPr>
          <w:p w14:paraId="6F2DA16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49521B7" w14:textId="02CF7AC7"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w:t>
            </w:r>
            <w:proofErr w:type="spellStart"/>
            <w:r w:rsidR="00A91757" w:rsidRPr="005F363E">
              <w:rPr>
                <w:rFonts w:asciiTheme="minorHAnsi" w:hAnsiTheme="minorHAnsi" w:cstheme="minorHAnsi"/>
              </w:rPr>
              <w:t>SendEmail</w:t>
            </w:r>
            <w:proofErr w:type="spellEnd"/>
            <w:r w:rsidR="00A91757" w:rsidRPr="005F363E">
              <w:rPr>
                <w:rFonts w:asciiTheme="minorHAnsi" w:hAnsiTheme="minorHAnsi" w:cstheme="minorHAnsi"/>
              </w:rPr>
              <w:t xml:space="preserve"> Notifications</w:t>
            </w:r>
          </w:p>
        </w:tc>
        <w:tc>
          <w:tcPr>
            <w:tcW w:w="3865" w:type="dxa"/>
          </w:tcPr>
          <w:p w14:paraId="283B3FBA"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sending all notifications</w:t>
            </w:r>
          </w:p>
        </w:tc>
      </w:tr>
      <w:tr w:rsidR="00A91757" w:rsidRPr="00ED2160" w14:paraId="2238F469" w14:textId="77777777" w:rsidTr="00A063EA">
        <w:trPr>
          <w:trHeight w:val="165"/>
          <w:jc w:val="center"/>
        </w:trPr>
        <w:tc>
          <w:tcPr>
            <w:tcW w:w="1454" w:type="dxa"/>
            <w:vMerge/>
            <w:shd w:val="clear" w:color="auto" w:fill="808080" w:themeFill="background1" w:themeFillShade="80"/>
            <w:noWrap/>
            <w:vAlign w:val="center"/>
          </w:tcPr>
          <w:p w14:paraId="540A1781"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2349279" w14:textId="2FF7A1E4"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5F363E">
              <w:rPr>
                <w:rFonts w:asciiTheme="minorHAnsi" w:hAnsiTheme="minorHAnsi" w:cstheme="minorHAnsi"/>
              </w:rPr>
              <w:t>-Workflow-Finalize</w:t>
            </w:r>
          </w:p>
        </w:tc>
        <w:tc>
          <w:tcPr>
            <w:tcW w:w="3865" w:type="dxa"/>
          </w:tcPr>
          <w:p w14:paraId="55E3E0EE"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capturing any business process or provisioning error occurred during execution of other workflows</w:t>
            </w:r>
          </w:p>
        </w:tc>
      </w:tr>
      <w:tr w:rsidR="00A91757" w:rsidRPr="00ED2160" w14:paraId="6DD68CE5" w14:textId="77777777" w:rsidTr="00A063EA">
        <w:trPr>
          <w:trHeight w:val="368"/>
          <w:jc w:val="center"/>
        </w:trPr>
        <w:tc>
          <w:tcPr>
            <w:tcW w:w="1454" w:type="dxa"/>
            <w:shd w:val="clear" w:color="auto" w:fill="808080" w:themeFill="background1" w:themeFillShade="80"/>
            <w:noWrap/>
            <w:vAlign w:val="center"/>
            <w:hideMark/>
          </w:tcPr>
          <w:p w14:paraId="7E0533D6"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 Library</w:t>
            </w:r>
          </w:p>
        </w:tc>
        <w:tc>
          <w:tcPr>
            <w:tcW w:w="3946" w:type="dxa"/>
            <w:vAlign w:val="center"/>
            <w:hideMark/>
          </w:tcPr>
          <w:p w14:paraId="28A294D3" w14:textId="0DBBEA37" w:rsidR="00A91757" w:rsidRPr="00355465"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t>
            </w:r>
            <w:proofErr w:type="spellStart"/>
            <w:r w:rsidR="00A91757">
              <w:rPr>
                <w:rFonts w:asciiTheme="minorHAnsi" w:hAnsiTheme="minorHAnsi" w:cstheme="minorHAnsi"/>
              </w:rPr>
              <w:t>RuleLibrary</w:t>
            </w:r>
            <w:proofErr w:type="spellEnd"/>
            <w:r w:rsidR="00A91757">
              <w:rPr>
                <w:rFonts w:asciiTheme="minorHAnsi" w:hAnsiTheme="minorHAnsi" w:cstheme="minorHAnsi"/>
              </w:rPr>
              <w:t>-Workflow Rule Library</w:t>
            </w:r>
          </w:p>
        </w:tc>
        <w:tc>
          <w:tcPr>
            <w:tcW w:w="3865" w:type="dxa"/>
          </w:tcPr>
          <w:p w14:paraId="003434B4" w14:textId="77777777" w:rsidR="00A91757" w:rsidRDefault="00A91757" w:rsidP="00A063EA">
            <w:pPr>
              <w:spacing w:after="0"/>
              <w:jc w:val="left"/>
              <w:rPr>
                <w:rFonts w:asciiTheme="minorHAnsi" w:hAnsiTheme="minorHAnsi" w:cstheme="minorHAnsi"/>
              </w:rPr>
            </w:pPr>
            <w:r>
              <w:rPr>
                <w:rFonts w:asciiTheme="minorHAnsi" w:hAnsiTheme="minorHAnsi" w:cstheme="minorHAnsi"/>
              </w:rPr>
              <w:t>Rule library containing all the methods and business logics that used for all the workflows in IMF implementation using IIQ</w:t>
            </w:r>
          </w:p>
        </w:tc>
      </w:tr>
      <w:tr w:rsidR="00A91757" w:rsidRPr="00ED2160" w14:paraId="73A3B79E" w14:textId="77777777" w:rsidTr="00A063EA">
        <w:trPr>
          <w:trHeight w:val="607"/>
          <w:jc w:val="center"/>
        </w:trPr>
        <w:tc>
          <w:tcPr>
            <w:tcW w:w="1454" w:type="dxa"/>
            <w:shd w:val="clear" w:color="auto" w:fill="808080" w:themeFill="background1" w:themeFillShade="80"/>
            <w:noWrap/>
            <w:vAlign w:val="center"/>
          </w:tcPr>
          <w:p w14:paraId="5AE80D2D"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134E5370"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3EE3AC3B"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3F53244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Rehired Associate accounts</w:t>
            </w:r>
          </w:p>
        </w:tc>
      </w:tr>
      <w:tr w:rsidR="00A91757" w:rsidRPr="00ED2160" w14:paraId="1C8A33CD" w14:textId="77777777" w:rsidTr="00A063EA">
        <w:trPr>
          <w:trHeight w:val="248"/>
          <w:jc w:val="center"/>
        </w:trPr>
        <w:tc>
          <w:tcPr>
            <w:tcW w:w="1454" w:type="dxa"/>
            <w:vMerge w:val="restart"/>
            <w:shd w:val="clear" w:color="auto" w:fill="808080" w:themeFill="background1" w:themeFillShade="80"/>
            <w:noWrap/>
            <w:vAlign w:val="center"/>
          </w:tcPr>
          <w:p w14:paraId="6AC823F4"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1B1835B6" w14:textId="266DF0F5"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Firstname</w:t>
            </w:r>
            <w:proofErr w:type="spellEnd"/>
          </w:p>
        </w:tc>
        <w:tc>
          <w:tcPr>
            <w:tcW w:w="3865" w:type="dxa"/>
          </w:tcPr>
          <w:p w14:paraId="0AD15A8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First name of the Partner provided by ITAC user</w:t>
            </w:r>
          </w:p>
        </w:tc>
      </w:tr>
      <w:tr w:rsidR="00A91757" w:rsidRPr="00ED2160" w14:paraId="6D97E99B" w14:textId="77777777" w:rsidTr="00A063EA">
        <w:trPr>
          <w:trHeight w:val="248"/>
          <w:jc w:val="center"/>
        </w:trPr>
        <w:tc>
          <w:tcPr>
            <w:tcW w:w="1454" w:type="dxa"/>
            <w:vMerge/>
            <w:shd w:val="clear" w:color="auto" w:fill="808080" w:themeFill="background1" w:themeFillShade="80"/>
            <w:noWrap/>
            <w:vAlign w:val="center"/>
          </w:tcPr>
          <w:p w14:paraId="7CF1FBA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A4F96F2" w14:textId="38DA2C2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Lastname</w:t>
            </w:r>
            <w:proofErr w:type="spellEnd"/>
          </w:p>
        </w:tc>
        <w:tc>
          <w:tcPr>
            <w:tcW w:w="3865" w:type="dxa"/>
          </w:tcPr>
          <w:p w14:paraId="0A5EB023"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Last name of the Partner provided by ITAC user</w:t>
            </w:r>
          </w:p>
        </w:tc>
      </w:tr>
      <w:tr w:rsidR="00A91757" w:rsidRPr="00ED2160" w14:paraId="2A7242FF" w14:textId="77777777" w:rsidTr="00A063EA">
        <w:trPr>
          <w:trHeight w:val="248"/>
          <w:jc w:val="center"/>
        </w:trPr>
        <w:tc>
          <w:tcPr>
            <w:tcW w:w="1454" w:type="dxa"/>
            <w:vMerge/>
            <w:shd w:val="clear" w:color="auto" w:fill="808080" w:themeFill="background1" w:themeFillShade="80"/>
            <w:noWrap/>
            <w:vAlign w:val="center"/>
          </w:tcPr>
          <w:p w14:paraId="77E9D6AB"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0DD4598" w14:textId="3A5561B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Middlename</w:t>
            </w:r>
            <w:proofErr w:type="spellEnd"/>
          </w:p>
        </w:tc>
        <w:tc>
          <w:tcPr>
            <w:tcW w:w="3865" w:type="dxa"/>
          </w:tcPr>
          <w:p w14:paraId="23C3D29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Middle name of the Partner provided by ITAC user</w:t>
            </w:r>
          </w:p>
        </w:tc>
      </w:tr>
      <w:tr w:rsidR="00A91757" w:rsidRPr="00ED2160" w14:paraId="42DFFE1A" w14:textId="77777777" w:rsidTr="00A063EA">
        <w:trPr>
          <w:trHeight w:val="247"/>
          <w:jc w:val="center"/>
        </w:trPr>
        <w:tc>
          <w:tcPr>
            <w:tcW w:w="1454" w:type="dxa"/>
            <w:vMerge/>
            <w:shd w:val="clear" w:color="auto" w:fill="808080" w:themeFill="background1" w:themeFillShade="80"/>
            <w:noWrap/>
            <w:vAlign w:val="center"/>
          </w:tcPr>
          <w:p w14:paraId="7C80F232"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9D865E4" w14:textId="45D0D863" w:rsidR="00A91757" w:rsidRPr="00635E4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 xml:space="preserve">-Rule-Validation-Partner-Preferred </w:t>
            </w:r>
            <w:proofErr w:type="spellStart"/>
            <w:r w:rsidR="00A91757" w:rsidRPr="00635E41">
              <w:rPr>
                <w:rFonts w:asciiTheme="minorHAnsi" w:hAnsiTheme="minorHAnsi" w:cstheme="minorHAnsi"/>
              </w:rPr>
              <w:t>Firstname</w:t>
            </w:r>
            <w:proofErr w:type="spellEnd"/>
          </w:p>
        </w:tc>
        <w:tc>
          <w:tcPr>
            <w:tcW w:w="3865" w:type="dxa"/>
          </w:tcPr>
          <w:p w14:paraId="7DC9D43C"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Preferred First name of the Partner provided by ITAC user</w:t>
            </w:r>
          </w:p>
        </w:tc>
      </w:tr>
      <w:tr w:rsidR="00A91757" w:rsidRPr="00ED2160" w14:paraId="44A481B6" w14:textId="77777777" w:rsidTr="00A063EA">
        <w:trPr>
          <w:trHeight w:val="248"/>
          <w:jc w:val="center"/>
        </w:trPr>
        <w:tc>
          <w:tcPr>
            <w:tcW w:w="1454" w:type="dxa"/>
            <w:vMerge/>
            <w:shd w:val="clear" w:color="auto" w:fill="808080" w:themeFill="background1" w:themeFillShade="80"/>
            <w:noWrap/>
            <w:vAlign w:val="center"/>
          </w:tcPr>
          <w:p w14:paraId="2624127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0E57C6E" w14:textId="35F3FA8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-Rule-Validation-Partner Create or Rehire-Email</w:t>
            </w:r>
          </w:p>
        </w:tc>
        <w:tc>
          <w:tcPr>
            <w:tcW w:w="3865" w:type="dxa"/>
          </w:tcPr>
          <w:p w14:paraId="0EE364F3"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Email of the Partner provided by ITAC user</w:t>
            </w:r>
          </w:p>
        </w:tc>
      </w:tr>
      <w:tr w:rsidR="00A91757" w:rsidRPr="00ED2160" w14:paraId="08D2C59B" w14:textId="77777777" w:rsidTr="00A063EA">
        <w:trPr>
          <w:trHeight w:val="214"/>
          <w:jc w:val="center"/>
        </w:trPr>
        <w:tc>
          <w:tcPr>
            <w:tcW w:w="1454" w:type="dxa"/>
            <w:vMerge/>
            <w:shd w:val="clear" w:color="auto" w:fill="808080" w:themeFill="background1" w:themeFillShade="80"/>
            <w:noWrap/>
            <w:vAlign w:val="center"/>
          </w:tcPr>
          <w:p w14:paraId="76110F3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07827520" w14:textId="7CBD81B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-Rule-Validation-Partner-</w:t>
            </w:r>
            <w:proofErr w:type="spellStart"/>
            <w:r w:rsidR="00A91757" w:rsidRPr="00635E41">
              <w:rPr>
                <w:rFonts w:asciiTheme="minorHAnsi" w:hAnsiTheme="minorHAnsi" w:cstheme="minorHAnsi"/>
              </w:rPr>
              <w:t>MobileNumber</w:t>
            </w:r>
            <w:proofErr w:type="spellEnd"/>
          </w:p>
        </w:tc>
        <w:tc>
          <w:tcPr>
            <w:tcW w:w="3865" w:type="dxa"/>
          </w:tcPr>
          <w:p w14:paraId="32D3F7B6"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Mobile Number of the Partner provided by ITAC user</w:t>
            </w:r>
          </w:p>
        </w:tc>
      </w:tr>
      <w:tr w:rsidR="00A91757" w:rsidRPr="00ED2160" w14:paraId="1AA1DF8E" w14:textId="77777777" w:rsidTr="00A063EA">
        <w:trPr>
          <w:trHeight w:val="214"/>
          <w:jc w:val="center"/>
        </w:trPr>
        <w:tc>
          <w:tcPr>
            <w:tcW w:w="1454" w:type="dxa"/>
            <w:vMerge/>
            <w:shd w:val="clear" w:color="auto" w:fill="808080" w:themeFill="background1" w:themeFillShade="80"/>
            <w:noWrap/>
            <w:vAlign w:val="center"/>
          </w:tcPr>
          <w:p w14:paraId="18F37F8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0707566" w14:textId="76C1BD63"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-Rule-Validation-Partner Create or Rehire-Start Date</w:t>
            </w:r>
          </w:p>
        </w:tc>
        <w:tc>
          <w:tcPr>
            <w:tcW w:w="3865" w:type="dxa"/>
          </w:tcPr>
          <w:p w14:paraId="0554A09A"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Start Date of the Partner provided by ITAC user</w:t>
            </w:r>
          </w:p>
        </w:tc>
      </w:tr>
      <w:tr w:rsidR="00A91757" w:rsidRPr="00ED2160" w14:paraId="0E265C21" w14:textId="77777777" w:rsidTr="00A063EA">
        <w:trPr>
          <w:trHeight w:val="214"/>
          <w:jc w:val="center"/>
        </w:trPr>
        <w:tc>
          <w:tcPr>
            <w:tcW w:w="1454" w:type="dxa"/>
            <w:vMerge/>
            <w:shd w:val="clear" w:color="auto" w:fill="808080" w:themeFill="background1" w:themeFillShade="80"/>
            <w:noWrap/>
            <w:vAlign w:val="center"/>
          </w:tcPr>
          <w:p w14:paraId="4F0A197C"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1808E26" w14:textId="61077604"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-Rule-Validation-Partner Create or Rehire-</w:t>
            </w:r>
            <w:r w:rsidR="00A91757" w:rsidRPr="00635E41">
              <w:rPr>
                <w:rFonts w:asciiTheme="minorHAnsi" w:hAnsiTheme="minorHAnsi" w:cstheme="minorHAnsi"/>
              </w:rPr>
              <w:t>End Date</w:t>
            </w:r>
          </w:p>
        </w:tc>
        <w:tc>
          <w:tcPr>
            <w:tcW w:w="3865" w:type="dxa"/>
          </w:tcPr>
          <w:p w14:paraId="4BDA3B6B"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End of Term of the Partner provided by ITAC user</w:t>
            </w:r>
          </w:p>
        </w:tc>
      </w:tr>
      <w:tr w:rsidR="00A91757" w:rsidRPr="00ED2160" w14:paraId="53922E93" w14:textId="77777777" w:rsidTr="00A063EA">
        <w:trPr>
          <w:trHeight w:val="248"/>
          <w:jc w:val="center"/>
        </w:trPr>
        <w:tc>
          <w:tcPr>
            <w:tcW w:w="1454" w:type="dxa"/>
            <w:vMerge/>
            <w:shd w:val="clear" w:color="auto" w:fill="808080" w:themeFill="background1" w:themeFillShade="80"/>
            <w:noWrap/>
            <w:vAlign w:val="center"/>
          </w:tcPr>
          <w:p w14:paraId="70A912C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1439194" w14:textId="2D19F870"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-Rule-Validation-Partner-Company</w:t>
            </w:r>
          </w:p>
        </w:tc>
        <w:tc>
          <w:tcPr>
            <w:tcW w:w="3865" w:type="dxa"/>
          </w:tcPr>
          <w:p w14:paraId="38349057"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Company of the Partner provided by ITAC user</w:t>
            </w:r>
          </w:p>
        </w:tc>
      </w:tr>
      <w:tr w:rsidR="00A91757" w:rsidRPr="00ED2160" w14:paraId="55CC7DDB" w14:textId="77777777" w:rsidTr="00A063EA">
        <w:trPr>
          <w:trHeight w:val="248"/>
          <w:jc w:val="center"/>
        </w:trPr>
        <w:tc>
          <w:tcPr>
            <w:tcW w:w="1454" w:type="dxa"/>
            <w:vMerge/>
            <w:shd w:val="clear" w:color="auto" w:fill="808080" w:themeFill="background1" w:themeFillShade="80"/>
            <w:noWrap/>
            <w:vAlign w:val="center"/>
          </w:tcPr>
          <w:p w14:paraId="2A11967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FC7387C" w14:textId="77362CA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w:t>
            </w:r>
            <w:proofErr w:type="spellStart"/>
            <w:r w:rsidR="00A91757" w:rsidRPr="00635E41">
              <w:rPr>
                <w:rFonts w:asciiTheme="minorHAnsi" w:hAnsiTheme="minorHAnsi" w:cstheme="minorHAnsi"/>
              </w:rPr>
              <w:t>AllowedValues</w:t>
            </w:r>
            <w:proofErr w:type="spellEnd"/>
            <w:r w:rsidR="00A91757" w:rsidRPr="00635E41">
              <w:rPr>
                <w:rFonts w:asciiTheme="minorHAnsi" w:hAnsiTheme="minorHAnsi" w:cstheme="minorHAnsi"/>
              </w:rPr>
              <w:t>-</w:t>
            </w:r>
            <w:r w:rsidR="001701C1">
              <w:rPr>
                <w:rFonts w:asciiTheme="minorHAnsi" w:hAnsiTheme="minorHAnsi" w:cstheme="minorHAnsi"/>
              </w:rPr>
              <w:t>Example Client</w:t>
            </w:r>
            <w:r w:rsidR="00A91757" w:rsidRPr="00635E41">
              <w:rPr>
                <w:rFonts w:asciiTheme="minorHAnsi" w:hAnsiTheme="minorHAnsi" w:cstheme="minorHAnsi"/>
              </w:rPr>
              <w:t xml:space="preserve"> Plant</w:t>
            </w:r>
          </w:p>
        </w:tc>
        <w:tc>
          <w:tcPr>
            <w:tcW w:w="3865" w:type="dxa"/>
          </w:tcPr>
          <w:p w14:paraId="18CEEFA6" w14:textId="7E351F66" w:rsidR="00A91757" w:rsidRDefault="00A91757" w:rsidP="00A063EA">
            <w:pPr>
              <w:spacing w:after="0"/>
              <w:jc w:val="left"/>
              <w:rPr>
                <w:rFonts w:asciiTheme="minorHAnsi" w:hAnsiTheme="minorHAnsi" w:cstheme="minorHAnsi"/>
              </w:rPr>
            </w:pPr>
            <w:r>
              <w:rPr>
                <w:rFonts w:asciiTheme="minorHAnsi" w:hAnsiTheme="minorHAnsi" w:cstheme="minorHAnsi"/>
              </w:rPr>
              <w:t xml:space="preserve">Used for populating available </w:t>
            </w:r>
            <w:r w:rsidR="001701C1">
              <w:rPr>
                <w:rFonts w:asciiTheme="minorHAnsi" w:hAnsiTheme="minorHAnsi" w:cstheme="minorHAnsi"/>
              </w:rPr>
              <w:t>Example Client</w:t>
            </w:r>
            <w:r>
              <w:rPr>
                <w:rFonts w:asciiTheme="minorHAnsi" w:hAnsiTheme="minorHAnsi" w:cstheme="minorHAnsi"/>
              </w:rPr>
              <w:t xml:space="preserve"> Plants for on-boarding Partner</w:t>
            </w:r>
          </w:p>
        </w:tc>
      </w:tr>
      <w:tr w:rsidR="00A91757" w:rsidRPr="00ED2160" w14:paraId="6011CDA1" w14:textId="77777777" w:rsidTr="00A063EA">
        <w:trPr>
          <w:trHeight w:val="248"/>
          <w:jc w:val="center"/>
        </w:trPr>
        <w:tc>
          <w:tcPr>
            <w:tcW w:w="1454" w:type="dxa"/>
            <w:vMerge/>
            <w:shd w:val="clear" w:color="auto" w:fill="808080" w:themeFill="background1" w:themeFillShade="80"/>
            <w:noWrap/>
            <w:vAlign w:val="center"/>
          </w:tcPr>
          <w:p w14:paraId="2105307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F224E3A" w14:textId="2EC9826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635E41">
              <w:rPr>
                <w:rFonts w:asciiTheme="minorHAnsi" w:hAnsiTheme="minorHAnsi" w:cstheme="minorHAnsi"/>
              </w:rPr>
              <w:t>-Rule-</w:t>
            </w:r>
            <w:proofErr w:type="spellStart"/>
            <w:r w:rsidR="00A91757" w:rsidRPr="00635E41">
              <w:rPr>
                <w:rFonts w:asciiTheme="minorHAnsi" w:hAnsiTheme="minorHAnsi" w:cstheme="minorHAnsi"/>
              </w:rPr>
              <w:t>AllowedValues</w:t>
            </w:r>
            <w:proofErr w:type="spellEnd"/>
            <w:r w:rsidR="00A91757" w:rsidRPr="00635E41">
              <w:rPr>
                <w:rFonts w:asciiTheme="minorHAnsi" w:hAnsiTheme="minorHAnsi" w:cstheme="minorHAnsi"/>
              </w:rPr>
              <w:t>-Division</w:t>
            </w:r>
          </w:p>
        </w:tc>
        <w:tc>
          <w:tcPr>
            <w:tcW w:w="3865" w:type="dxa"/>
          </w:tcPr>
          <w:p w14:paraId="421FFBF5"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Divisions for on-boarding Partner</w:t>
            </w:r>
          </w:p>
        </w:tc>
      </w:tr>
      <w:tr w:rsidR="00A91757" w:rsidRPr="00ED2160" w14:paraId="1D9CA1F0" w14:textId="77777777" w:rsidTr="00A063EA">
        <w:trPr>
          <w:trHeight w:val="248"/>
          <w:jc w:val="center"/>
        </w:trPr>
        <w:tc>
          <w:tcPr>
            <w:tcW w:w="1454" w:type="dxa"/>
            <w:vMerge/>
            <w:shd w:val="clear" w:color="auto" w:fill="808080" w:themeFill="background1" w:themeFillShade="80"/>
            <w:noWrap/>
            <w:vAlign w:val="center"/>
          </w:tcPr>
          <w:p w14:paraId="260A7B59"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B2AC159" w14:textId="3616D7D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AllowedValues</w:t>
            </w:r>
            <w:proofErr w:type="spellEnd"/>
            <w:r w:rsidR="00A91757" w:rsidRPr="007171D1">
              <w:rPr>
                <w:rFonts w:asciiTheme="minorHAnsi" w:hAnsiTheme="minorHAnsi" w:cstheme="minorHAnsi"/>
              </w:rPr>
              <w:t>-Remote Country</w:t>
            </w:r>
          </w:p>
        </w:tc>
        <w:tc>
          <w:tcPr>
            <w:tcW w:w="3865" w:type="dxa"/>
          </w:tcPr>
          <w:p w14:paraId="32486021"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Remote Countries for on-boarding Partner</w:t>
            </w:r>
          </w:p>
        </w:tc>
      </w:tr>
      <w:tr w:rsidR="00A91757" w:rsidRPr="00ED2160" w14:paraId="2FEFD612" w14:textId="77777777" w:rsidTr="00A063EA">
        <w:trPr>
          <w:trHeight w:val="248"/>
          <w:jc w:val="center"/>
        </w:trPr>
        <w:tc>
          <w:tcPr>
            <w:tcW w:w="1454" w:type="dxa"/>
            <w:vMerge/>
            <w:shd w:val="clear" w:color="auto" w:fill="808080" w:themeFill="background1" w:themeFillShade="80"/>
            <w:noWrap/>
            <w:vAlign w:val="center"/>
          </w:tcPr>
          <w:p w14:paraId="1CFD46C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B9060C3" w14:textId="78EB575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AllowedValues</w:t>
            </w:r>
            <w:proofErr w:type="spellEnd"/>
            <w:r w:rsidR="00A91757" w:rsidRPr="007171D1">
              <w:rPr>
                <w:rFonts w:asciiTheme="minorHAnsi" w:hAnsiTheme="minorHAnsi" w:cstheme="minorHAnsi"/>
              </w:rPr>
              <w:t>-Commitment</w:t>
            </w:r>
          </w:p>
        </w:tc>
        <w:tc>
          <w:tcPr>
            <w:tcW w:w="3865" w:type="dxa"/>
          </w:tcPr>
          <w:p w14:paraId="2CDCDBFA"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available Commitments for on-boarding Partner</w:t>
            </w:r>
          </w:p>
        </w:tc>
      </w:tr>
      <w:tr w:rsidR="00A91757" w:rsidRPr="00ED2160" w14:paraId="175B3771" w14:textId="77777777" w:rsidTr="00A063EA">
        <w:trPr>
          <w:trHeight w:val="248"/>
          <w:jc w:val="center"/>
        </w:trPr>
        <w:tc>
          <w:tcPr>
            <w:tcW w:w="1454" w:type="dxa"/>
            <w:vMerge/>
            <w:shd w:val="clear" w:color="auto" w:fill="808080" w:themeFill="background1" w:themeFillShade="80"/>
            <w:noWrap/>
            <w:vAlign w:val="center"/>
          </w:tcPr>
          <w:p w14:paraId="1EF4389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A2CFB90" w14:textId="7CF35062" w:rsidR="00A91757" w:rsidRPr="007171D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FieldValue</w:t>
            </w:r>
            <w:proofErr w:type="spellEnd"/>
            <w:r w:rsidR="00A91757" w:rsidRPr="007171D1">
              <w:rPr>
                <w:rFonts w:asciiTheme="minorHAnsi" w:hAnsiTheme="minorHAnsi" w:cstheme="minorHAnsi"/>
              </w:rPr>
              <w:t>-Partner-Pref Language</w:t>
            </w:r>
          </w:p>
        </w:tc>
        <w:tc>
          <w:tcPr>
            <w:tcW w:w="3865" w:type="dxa"/>
          </w:tcPr>
          <w:p w14:paraId="4ABB87F2"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preferred language of the Partner</w:t>
            </w:r>
          </w:p>
        </w:tc>
      </w:tr>
      <w:tr w:rsidR="00A91757" w:rsidRPr="00ED2160" w14:paraId="02EB1F97" w14:textId="77777777" w:rsidTr="00A063EA">
        <w:trPr>
          <w:trHeight w:val="247"/>
          <w:jc w:val="center"/>
        </w:trPr>
        <w:tc>
          <w:tcPr>
            <w:tcW w:w="1454" w:type="dxa"/>
            <w:vMerge/>
            <w:shd w:val="clear" w:color="auto" w:fill="808080" w:themeFill="background1" w:themeFillShade="80"/>
            <w:noWrap/>
            <w:vAlign w:val="center"/>
          </w:tcPr>
          <w:p w14:paraId="216AAC7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4661BFB" w14:textId="7B2BEC27" w:rsidR="00A91757" w:rsidRPr="007171D1"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-Rule-</w:t>
            </w:r>
            <w:proofErr w:type="spellStart"/>
            <w:r w:rsidR="00A91757" w:rsidRPr="007171D1">
              <w:rPr>
                <w:rFonts w:asciiTheme="minorHAnsi" w:hAnsiTheme="minorHAnsi" w:cstheme="minorHAnsi"/>
              </w:rPr>
              <w:t>FieldValue</w:t>
            </w:r>
            <w:proofErr w:type="spellEnd"/>
            <w:r w:rsidR="00A91757" w:rsidRPr="007171D1">
              <w:rPr>
                <w:rFonts w:asciiTheme="minorHAnsi" w:hAnsiTheme="minorHAnsi" w:cstheme="minorHAnsi"/>
              </w:rPr>
              <w:t>-Partner-Country</w:t>
            </w:r>
          </w:p>
        </w:tc>
        <w:tc>
          <w:tcPr>
            <w:tcW w:w="3865" w:type="dxa"/>
          </w:tcPr>
          <w:p w14:paraId="2C4C371D"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populating country of the Partner</w:t>
            </w:r>
          </w:p>
        </w:tc>
      </w:tr>
      <w:tr w:rsidR="00A91757" w:rsidRPr="00ED2160" w14:paraId="3D6DA67A" w14:textId="77777777" w:rsidTr="00A063EA">
        <w:trPr>
          <w:trHeight w:val="247"/>
          <w:jc w:val="center"/>
        </w:trPr>
        <w:tc>
          <w:tcPr>
            <w:tcW w:w="1454" w:type="dxa"/>
            <w:shd w:val="clear" w:color="auto" w:fill="808080" w:themeFill="background1" w:themeFillShade="80"/>
            <w:noWrap/>
            <w:vAlign w:val="center"/>
          </w:tcPr>
          <w:p w14:paraId="1127A559" w14:textId="7E4D9E6A"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38FEF15F" w14:textId="77777777" w:rsidR="00A91757" w:rsidRDefault="00A91757" w:rsidP="00A063EA">
            <w:pPr>
              <w:spacing w:after="0"/>
              <w:jc w:val="left"/>
              <w:rPr>
                <w:rFonts w:asciiTheme="minorHAnsi" w:hAnsiTheme="minorHAnsi" w:cstheme="minorHAnsi"/>
              </w:rPr>
            </w:pPr>
            <w:r>
              <w:rPr>
                <w:rFonts w:asciiTheme="minorHAnsi" w:hAnsiTheme="minorHAnsi" w:cstheme="minorHAnsi"/>
              </w:rPr>
              <w:t>Partner Create or Rehire</w:t>
            </w:r>
          </w:p>
        </w:tc>
        <w:tc>
          <w:tcPr>
            <w:tcW w:w="3865" w:type="dxa"/>
          </w:tcPr>
          <w:p w14:paraId="277E902C"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triggering Partner on-boarding process from IIQ dashboard</w:t>
            </w:r>
          </w:p>
        </w:tc>
      </w:tr>
      <w:tr w:rsidR="00A91757" w:rsidRPr="00ED2160" w14:paraId="68785F46" w14:textId="77777777" w:rsidTr="00A063EA">
        <w:trPr>
          <w:trHeight w:val="488"/>
          <w:jc w:val="center"/>
        </w:trPr>
        <w:tc>
          <w:tcPr>
            <w:tcW w:w="1454" w:type="dxa"/>
            <w:vMerge w:val="restart"/>
            <w:shd w:val="clear" w:color="auto" w:fill="808080" w:themeFill="background1" w:themeFillShade="80"/>
            <w:noWrap/>
            <w:vAlign w:val="center"/>
          </w:tcPr>
          <w:p w14:paraId="32985C87"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Custom</w:t>
            </w:r>
          </w:p>
        </w:tc>
        <w:tc>
          <w:tcPr>
            <w:tcW w:w="3946" w:type="dxa"/>
            <w:vAlign w:val="center"/>
          </w:tcPr>
          <w:p w14:paraId="1A228874" w14:textId="7151CDFC"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-Custom-Custom Entries</w:t>
            </w:r>
          </w:p>
        </w:tc>
        <w:tc>
          <w:tcPr>
            <w:tcW w:w="3865" w:type="dxa"/>
          </w:tcPr>
          <w:p w14:paraId="39D982B6" w14:textId="77777777" w:rsidR="00A91757" w:rsidRDefault="00A91757" w:rsidP="00A063EA">
            <w:pPr>
              <w:spacing w:after="0"/>
              <w:jc w:val="left"/>
              <w:rPr>
                <w:rFonts w:asciiTheme="minorHAnsi" w:hAnsiTheme="minorHAnsi" w:cstheme="minorHAnsi"/>
              </w:rPr>
            </w:pPr>
            <w:r>
              <w:rPr>
                <w:rFonts w:asciiTheme="minorHAnsi" w:hAnsiTheme="minorHAnsi" w:cstheme="minorHAnsi"/>
              </w:rPr>
              <w:t>Custom object used for storing all tokens that are used in all implementations of IMF project such as forms, notification templates etc.</w:t>
            </w:r>
          </w:p>
        </w:tc>
      </w:tr>
      <w:tr w:rsidR="00A91757" w:rsidRPr="00ED2160" w14:paraId="5E830DEA" w14:textId="77777777" w:rsidTr="00A063EA">
        <w:trPr>
          <w:trHeight w:val="487"/>
          <w:jc w:val="center"/>
        </w:trPr>
        <w:tc>
          <w:tcPr>
            <w:tcW w:w="1454" w:type="dxa"/>
            <w:vMerge/>
            <w:shd w:val="clear" w:color="auto" w:fill="808080" w:themeFill="background1" w:themeFillShade="80"/>
            <w:noWrap/>
            <w:vAlign w:val="center"/>
          </w:tcPr>
          <w:p w14:paraId="6CEBF47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30F6D7A" w14:textId="569AFE0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171D1">
              <w:rPr>
                <w:rFonts w:asciiTheme="minorHAnsi" w:hAnsiTheme="minorHAnsi" w:cstheme="minorHAnsi"/>
              </w:rPr>
              <w:t>-Custom-PeopleSoft Population</w:t>
            </w:r>
          </w:p>
        </w:tc>
        <w:tc>
          <w:tcPr>
            <w:tcW w:w="3865" w:type="dxa"/>
          </w:tcPr>
          <w:p w14:paraId="71E7A3C7" w14:textId="1641C385" w:rsidR="00A91757" w:rsidRDefault="00A91757" w:rsidP="00A063EA">
            <w:pPr>
              <w:spacing w:after="0"/>
              <w:jc w:val="left"/>
              <w:rPr>
                <w:rFonts w:asciiTheme="minorHAnsi" w:hAnsiTheme="minorHAnsi" w:cstheme="minorHAnsi"/>
              </w:rPr>
            </w:pPr>
            <w:r>
              <w:rPr>
                <w:rFonts w:asciiTheme="minorHAnsi" w:hAnsiTheme="minorHAnsi" w:cstheme="minorHAnsi"/>
              </w:rPr>
              <w:t xml:space="preserve">Custom object used for storing all values and mapping for </w:t>
            </w:r>
            <w:r w:rsidR="001701C1">
              <w:rPr>
                <w:rFonts w:asciiTheme="minorHAnsi" w:hAnsiTheme="minorHAnsi" w:cstheme="minorHAnsi"/>
              </w:rPr>
              <w:t>Example Client</w:t>
            </w:r>
            <w:r>
              <w:rPr>
                <w:rFonts w:asciiTheme="minorHAnsi" w:hAnsiTheme="minorHAnsi" w:cstheme="minorHAnsi"/>
              </w:rPr>
              <w:t xml:space="preserve"> Plant, Division, Cost Center, Preferred Language, Remote Work Country etc.</w:t>
            </w:r>
          </w:p>
        </w:tc>
      </w:tr>
      <w:tr w:rsidR="00A91757" w:rsidRPr="00ED2160" w14:paraId="672B6B8E" w14:textId="77777777" w:rsidTr="00A063EA">
        <w:trPr>
          <w:trHeight w:val="214"/>
          <w:jc w:val="center"/>
        </w:trPr>
        <w:tc>
          <w:tcPr>
            <w:tcW w:w="1454" w:type="dxa"/>
            <w:vMerge w:val="restart"/>
            <w:shd w:val="clear" w:color="auto" w:fill="808080" w:themeFill="background1" w:themeFillShade="80"/>
            <w:noWrap/>
            <w:vAlign w:val="center"/>
          </w:tcPr>
          <w:p w14:paraId="64B9B754"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43BAEBE1" w14:textId="55FAB7D9"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-Form-Partner Create or Rehire-Search Partner</w:t>
            </w:r>
          </w:p>
        </w:tc>
        <w:tc>
          <w:tcPr>
            <w:tcW w:w="3865" w:type="dxa"/>
          </w:tcPr>
          <w:p w14:paraId="74F7F2D2"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checking if Partner Identity already exists with external email ID of the Partner</w:t>
            </w:r>
          </w:p>
        </w:tc>
      </w:tr>
      <w:tr w:rsidR="00A91757" w:rsidRPr="00ED2160" w14:paraId="5026354A" w14:textId="77777777" w:rsidTr="00A063EA">
        <w:trPr>
          <w:trHeight w:val="214"/>
          <w:jc w:val="center"/>
        </w:trPr>
        <w:tc>
          <w:tcPr>
            <w:tcW w:w="1454" w:type="dxa"/>
            <w:vMerge/>
            <w:shd w:val="clear" w:color="auto" w:fill="808080" w:themeFill="background1" w:themeFillShade="80"/>
            <w:noWrap/>
            <w:vAlign w:val="center"/>
          </w:tcPr>
          <w:p w14:paraId="07CA1DC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6FE5F492" w14:textId="5E981E7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-Form-Partner Create or Rehire-Partner provisioning</w:t>
            </w:r>
          </w:p>
        </w:tc>
        <w:tc>
          <w:tcPr>
            <w:tcW w:w="3865" w:type="dxa"/>
          </w:tcPr>
          <w:p w14:paraId="63E48098"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collecting data for Partner Rehire</w:t>
            </w:r>
          </w:p>
        </w:tc>
      </w:tr>
      <w:tr w:rsidR="00A91757" w:rsidRPr="00ED2160" w14:paraId="75C57A92" w14:textId="77777777" w:rsidTr="00A063EA">
        <w:trPr>
          <w:trHeight w:val="214"/>
          <w:jc w:val="center"/>
        </w:trPr>
        <w:tc>
          <w:tcPr>
            <w:tcW w:w="1454" w:type="dxa"/>
            <w:vMerge/>
            <w:shd w:val="clear" w:color="auto" w:fill="808080" w:themeFill="background1" w:themeFillShade="80"/>
            <w:noWrap/>
            <w:vAlign w:val="center"/>
          </w:tcPr>
          <w:p w14:paraId="64D72B3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2DA14322" w14:textId="7FB7F52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-Form-Partner Create or Rehire-Partner provisioning Confirmation</w:t>
            </w:r>
          </w:p>
        </w:tc>
        <w:tc>
          <w:tcPr>
            <w:tcW w:w="3865" w:type="dxa"/>
          </w:tcPr>
          <w:p w14:paraId="1E992FA4"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confirmation on data for Partner Rehire</w:t>
            </w:r>
          </w:p>
        </w:tc>
      </w:tr>
      <w:tr w:rsidR="00A91757" w:rsidRPr="00ED2160" w14:paraId="031B946D" w14:textId="77777777" w:rsidTr="00A063EA">
        <w:trPr>
          <w:trHeight w:val="42"/>
          <w:jc w:val="center"/>
        </w:trPr>
        <w:tc>
          <w:tcPr>
            <w:tcW w:w="1454" w:type="dxa"/>
            <w:vMerge w:val="restart"/>
            <w:shd w:val="clear" w:color="auto" w:fill="808080" w:themeFill="background1" w:themeFillShade="80"/>
            <w:noWrap/>
            <w:vAlign w:val="center"/>
          </w:tcPr>
          <w:p w14:paraId="33FC24A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Email Template</w:t>
            </w:r>
          </w:p>
        </w:tc>
        <w:tc>
          <w:tcPr>
            <w:tcW w:w="3946" w:type="dxa"/>
            <w:vAlign w:val="center"/>
          </w:tcPr>
          <w:p w14:paraId="6B161C69" w14:textId="222B2277"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7432">
              <w:rPr>
                <w:rFonts w:asciiTheme="minorHAnsi" w:hAnsiTheme="minorHAnsi" w:cstheme="minorHAnsi"/>
              </w:rPr>
              <w:t>-</w:t>
            </w:r>
            <w:proofErr w:type="spellStart"/>
            <w:r w:rsidR="00A91757" w:rsidRPr="007B7432">
              <w:rPr>
                <w:rFonts w:asciiTheme="minorHAnsi" w:hAnsiTheme="minorHAnsi" w:cstheme="minorHAnsi"/>
              </w:rPr>
              <w:t>EmailTemplate</w:t>
            </w:r>
            <w:proofErr w:type="spellEnd"/>
            <w:r w:rsidR="00A91757" w:rsidRPr="007B7432">
              <w:rPr>
                <w:rFonts w:asciiTheme="minorHAnsi" w:hAnsiTheme="minorHAnsi" w:cstheme="minorHAnsi"/>
              </w:rPr>
              <w:t>-Rehire User Notification for GIC</w:t>
            </w:r>
          </w:p>
        </w:tc>
        <w:tc>
          <w:tcPr>
            <w:tcW w:w="3865" w:type="dxa"/>
          </w:tcPr>
          <w:p w14:paraId="4A4CE5E0" w14:textId="27F1BD8D"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Partner Rehire notification to GIC team (</w:t>
            </w:r>
            <w:proofErr w:type="spellStart"/>
            <w:r>
              <w:rPr>
                <w:rFonts w:asciiTheme="minorHAnsi" w:hAnsiTheme="minorHAnsi" w:cstheme="minorHAnsi"/>
              </w:rPr>
              <w:t>gic@</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Pr>
                <w:rFonts w:asciiTheme="minorHAnsi" w:hAnsiTheme="minorHAnsi" w:cstheme="minorHAnsi"/>
              </w:rPr>
              <w:t>.com)</w:t>
            </w:r>
          </w:p>
        </w:tc>
      </w:tr>
      <w:tr w:rsidR="00A91757" w:rsidRPr="00ED2160" w14:paraId="6233F298" w14:textId="77777777" w:rsidTr="00A063EA">
        <w:trPr>
          <w:trHeight w:val="38"/>
          <w:jc w:val="center"/>
        </w:trPr>
        <w:tc>
          <w:tcPr>
            <w:tcW w:w="1454" w:type="dxa"/>
            <w:vMerge/>
            <w:shd w:val="clear" w:color="auto" w:fill="808080" w:themeFill="background1" w:themeFillShade="80"/>
            <w:noWrap/>
            <w:vAlign w:val="center"/>
          </w:tcPr>
          <w:p w14:paraId="5419C91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C44CA6D" w14:textId="0C0FF5C2"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7432">
              <w:rPr>
                <w:rFonts w:asciiTheme="minorHAnsi" w:hAnsiTheme="minorHAnsi" w:cstheme="minorHAnsi"/>
              </w:rPr>
              <w:t>-</w:t>
            </w:r>
            <w:proofErr w:type="spellStart"/>
            <w:r w:rsidR="00A91757" w:rsidRPr="007B7432">
              <w:rPr>
                <w:rFonts w:asciiTheme="minorHAnsi" w:hAnsiTheme="minorHAnsi" w:cstheme="minorHAnsi"/>
              </w:rPr>
              <w:t>EmailTemplate</w:t>
            </w:r>
            <w:proofErr w:type="spellEnd"/>
            <w:r w:rsidR="00A91757" w:rsidRPr="007B7432">
              <w:rPr>
                <w:rFonts w:asciiTheme="minorHAnsi" w:hAnsiTheme="minorHAnsi" w:cstheme="minorHAnsi"/>
              </w:rPr>
              <w:t xml:space="preserve">-Rehire Partner Notification for </w:t>
            </w:r>
            <w:r w:rsidR="00A91757">
              <w:rPr>
                <w:rFonts w:asciiTheme="minorHAnsi" w:hAnsiTheme="minorHAnsi" w:cstheme="minorHAnsi"/>
              </w:rPr>
              <w:t>Sponsor</w:t>
            </w:r>
          </w:p>
        </w:tc>
        <w:tc>
          <w:tcPr>
            <w:tcW w:w="3865" w:type="dxa"/>
          </w:tcPr>
          <w:p w14:paraId="7616C296" w14:textId="77777777"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Partner Rehire notification to Sponsor of the Partner</w:t>
            </w:r>
          </w:p>
        </w:tc>
      </w:tr>
      <w:tr w:rsidR="00A91757" w:rsidRPr="00ED2160" w14:paraId="1D2D33A2" w14:textId="77777777" w:rsidTr="00A063EA">
        <w:trPr>
          <w:trHeight w:val="245"/>
          <w:jc w:val="center"/>
        </w:trPr>
        <w:tc>
          <w:tcPr>
            <w:tcW w:w="1454" w:type="dxa"/>
            <w:vMerge/>
            <w:shd w:val="clear" w:color="auto" w:fill="808080" w:themeFill="background1" w:themeFillShade="80"/>
            <w:noWrap/>
            <w:vAlign w:val="center"/>
          </w:tcPr>
          <w:p w14:paraId="7DEEA607"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7646190" w14:textId="3A5FF528"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7432">
              <w:rPr>
                <w:rFonts w:asciiTheme="minorHAnsi" w:hAnsiTheme="minorHAnsi" w:cstheme="minorHAnsi"/>
              </w:rPr>
              <w:t>-</w:t>
            </w:r>
            <w:proofErr w:type="spellStart"/>
            <w:r w:rsidR="00A91757" w:rsidRPr="007B7432">
              <w:rPr>
                <w:rFonts w:asciiTheme="minorHAnsi" w:hAnsiTheme="minorHAnsi" w:cstheme="minorHAnsi"/>
              </w:rPr>
              <w:t>EmailTemplate</w:t>
            </w:r>
            <w:proofErr w:type="spellEnd"/>
            <w:r w:rsidR="00A91757" w:rsidRPr="007B7432">
              <w:rPr>
                <w:rFonts w:asciiTheme="minorHAnsi" w:hAnsiTheme="minorHAnsi" w:cstheme="minorHAnsi"/>
              </w:rPr>
              <w:t>-Rehire Partner Notification for ITAC Tickets</w:t>
            </w:r>
          </w:p>
        </w:tc>
        <w:tc>
          <w:tcPr>
            <w:tcW w:w="3865" w:type="dxa"/>
          </w:tcPr>
          <w:p w14:paraId="70FFB770" w14:textId="6DC04D42"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Partner Rehire notification to ITAC team (</w:t>
            </w:r>
            <w:proofErr w:type="spellStart"/>
            <w:r w:rsidRPr="00A06BAA">
              <w:rPr>
                <w:rFonts w:asciiTheme="minorHAnsi" w:hAnsiTheme="minorHAnsi" w:cstheme="minorHAnsi"/>
              </w:rPr>
              <w:t>itactickets@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A06BAA">
              <w:rPr>
                <w:rFonts w:asciiTheme="minorHAnsi" w:hAnsiTheme="minorHAnsi" w:cstheme="minorHAnsi"/>
              </w:rPr>
              <w:t>.com</w:t>
            </w:r>
            <w:r>
              <w:rPr>
                <w:rFonts w:asciiTheme="minorHAnsi" w:hAnsiTheme="minorHAnsi" w:cstheme="minorHAnsi"/>
              </w:rPr>
              <w:t>)</w:t>
            </w:r>
          </w:p>
        </w:tc>
      </w:tr>
      <w:tr w:rsidR="00A91757" w:rsidRPr="00ED2160" w14:paraId="5F5B892C" w14:textId="77777777" w:rsidTr="00A063EA">
        <w:trPr>
          <w:trHeight w:val="245"/>
          <w:jc w:val="center"/>
        </w:trPr>
        <w:tc>
          <w:tcPr>
            <w:tcW w:w="1454" w:type="dxa"/>
            <w:vMerge/>
            <w:shd w:val="clear" w:color="auto" w:fill="808080" w:themeFill="background1" w:themeFillShade="80"/>
            <w:noWrap/>
            <w:vAlign w:val="center"/>
          </w:tcPr>
          <w:p w14:paraId="6A228FB6"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AF02C5B" w14:textId="31F488F3" w:rsidR="00A91757" w:rsidRPr="006472BA"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B7432">
              <w:rPr>
                <w:rFonts w:asciiTheme="minorHAnsi" w:hAnsiTheme="minorHAnsi" w:cstheme="minorHAnsi"/>
              </w:rPr>
              <w:t>-</w:t>
            </w:r>
            <w:proofErr w:type="spellStart"/>
            <w:r w:rsidR="00A91757" w:rsidRPr="007B7432">
              <w:rPr>
                <w:rFonts w:asciiTheme="minorHAnsi" w:hAnsiTheme="minorHAnsi" w:cstheme="minorHAnsi"/>
              </w:rPr>
              <w:t>EmailTemplate</w:t>
            </w:r>
            <w:proofErr w:type="spellEnd"/>
            <w:r w:rsidR="00A91757" w:rsidRPr="007B7432">
              <w:rPr>
                <w:rFonts w:asciiTheme="minorHAnsi" w:hAnsiTheme="minorHAnsi" w:cstheme="minorHAnsi"/>
              </w:rPr>
              <w:t>-Rehire Partner Notification for Security Team</w:t>
            </w:r>
          </w:p>
        </w:tc>
        <w:tc>
          <w:tcPr>
            <w:tcW w:w="3865" w:type="dxa"/>
          </w:tcPr>
          <w:p w14:paraId="7AE286D5" w14:textId="2DBB9E43"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Partner Rehire notification to security team (</w:t>
            </w:r>
            <w:proofErr w:type="spellStart"/>
            <w:r w:rsidRPr="007171D1">
              <w:rPr>
                <w:rFonts w:asciiTheme="minorHAnsi" w:hAnsiTheme="minorHAnsi" w:cstheme="minorHAnsi"/>
              </w:rPr>
              <w:t>useexterstatnotif@</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7171D1">
              <w:rPr>
                <w:rFonts w:asciiTheme="minorHAnsi" w:hAnsiTheme="minorHAnsi" w:cstheme="minorHAnsi"/>
              </w:rPr>
              <w:t>.com</w:t>
            </w:r>
            <w:r>
              <w:rPr>
                <w:rFonts w:asciiTheme="minorHAnsi" w:hAnsiTheme="minorHAnsi" w:cstheme="minorHAnsi"/>
              </w:rPr>
              <w:t>/</w:t>
            </w:r>
            <w:r>
              <w:t xml:space="preserve"> </w:t>
            </w:r>
            <w:proofErr w:type="spellStart"/>
            <w:r w:rsidRPr="007171D1">
              <w:rPr>
                <w:rFonts w:asciiTheme="minorHAnsi" w:hAnsiTheme="minorHAnsi" w:cstheme="minorHAnsi"/>
              </w:rPr>
              <w:t>USWSecurityNotifications@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7171D1">
              <w:rPr>
                <w:rFonts w:asciiTheme="minorHAnsi" w:hAnsiTheme="minorHAnsi" w:cstheme="minorHAnsi"/>
              </w:rPr>
              <w:t>.com</w:t>
            </w:r>
            <w:r>
              <w:rPr>
                <w:rFonts w:asciiTheme="minorHAnsi" w:hAnsiTheme="minorHAnsi" w:cstheme="minorHAnsi"/>
              </w:rPr>
              <w:t>)</w:t>
            </w:r>
          </w:p>
        </w:tc>
      </w:tr>
      <w:tr w:rsidR="00A91757" w:rsidRPr="00ED2160" w14:paraId="1E6F669C" w14:textId="77777777" w:rsidTr="00A063EA">
        <w:trPr>
          <w:trHeight w:val="38"/>
          <w:jc w:val="center"/>
        </w:trPr>
        <w:tc>
          <w:tcPr>
            <w:tcW w:w="1454" w:type="dxa"/>
            <w:vMerge/>
            <w:shd w:val="clear" w:color="auto" w:fill="808080" w:themeFill="background1" w:themeFillShade="80"/>
            <w:noWrap/>
            <w:vAlign w:val="center"/>
          </w:tcPr>
          <w:p w14:paraId="55AA371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E118DCE" w14:textId="01C13740"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ErrorHandling-NotifyProvisioningFailure</w:t>
            </w:r>
            <w:proofErr w:type="spellEnd"/>
          </w:p>
        </w:tc>
        <w:tc>
          <w:tcPr>
            <w:tcW w:w="3865" w:type="dxa"/>
          </w:tcPr>
          <w:p w14:paraId="027A071C" w14:textId="79B86683"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r w:rsidR="00A91757" w:rsidRPr="00ED2160" w14:paraId="0DA25136" w14:textId="77777777" w:rsidTr="00A063EA">
        <w:trPr>
          <w:trHeight w:val="38"/>
          <w:jc w:val="center"/>
        </w:trPr>
        <w:tc>
          <w:tcPr>
            <w:tcW w:w="1454" w:type="dxa"/>
            <w:vMerge/>
            <w:shd w:val="clear" w:color="auto" w:fill="808080" w:themeFill="background1" w:themeFillShade="80"/>
            <w:noWrap/>
            <w:vAlign w:val="center"/>
          </w:tcPr>
          <w:p w14:paraId="32C0334F"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27D36DE" w14:textId="5310A546"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72314E">
              <w:rPr>
                <w:rFonts w:asciiTheme="minorHAnsi" w:hAnsiTheme="minorHAnsi" w:cstheme="minorHAnsi"/>
              </w:rPr>
              <w:t>-</w:t>
            </w:r>
            <w:proofErr w:type="spellStart"/>
            <w:r w:rsidR="00A91757" w:rsidRPr="0072314E">
              <w:rPr>
                <w:rFonts w:asciiTheme="minorHAnsi" w:hAnsiTheme="minorHAnsi" w:cstheme="minorHAnsi"/>
              </w:rPr>
              <w:t>EmailTemplate</w:t>
            </w:r>
            <w:proofErr w:type="spellEnd"/>
            <w:r w:rsidR="00A91757" w:rsidRPr="0072314E">
              <w:rPr>
                <w:rFonts w:asciiTheme="minorHAnsi" w:hAnsiTheme="minorHAnsi" w:cstheme="minorHAnsi"/>
              </w:rPr>
              <w:t>-</w:t>
            </w:r>
            <w:proofErr w:type="spellStart"/>
            <w:r w:rsidR="00A91757" w:rsidRPr="0072314E">
              <w:rPr>
                <w:rFonts w:asciiTheme="minorHAnsi" w:hAnsiTheme="minorHAnsi" w:cstheme="minorHAnsi"/>
              </w:rPr>
              <w:t>ErrorHandling-NotifyBusinessProcessFailure</w:t>
            </w:r>
            <w:proofErr w:type="spellEnd"/>
          </w:p>
        </w:tc>
        <w:tc>
          <w:tcPr>
            <w:tcW w:w="3865" w:type="dxa"/>
          </w:tcPr>
          <w:p w14:paraId="68AE9BF7" w14:textId="715F6391" w:rsidR="00A91757" w:rsidRDefault="00A91757" w:rsidP="00A063EA">
            <w:pPr>
              <w:spacing w:after="0"/>
              <w:jc w:val="left"/>
              <w:rPr>
                <w:rFonts w:asciiTheme="minorHAnsi" w:hAnsiTheme="minorHAnsi" w:cstheme="minorHAnsi"/>
              </w:rPr>
            </w:pPr>
            <w:r>
              <w:rPr>
                <w:rFonts w:asciiTheme="minorHAnsi" w:hAnsiTheme="minorHAnsi" w:cstheme="minorHAnsi"/>
              </w:rPr>
              <w:t>Email template used for sending provisioning error to IAM admin team (</w:t>
            </w:r>
            <w:proofErr w:type="spellStart"/>
            <w:r w:rsidRPr="006472BA">
              <w:rPr>
                <w:rFonts w:asciiTheme="minorHAnsi" w:hAnsiTheme="minorHAnsi" w:cstheme="minorHAnsi"/>
              </w:rPr>
              <w:t>iamadmins@</w:t>
            </w:r>
            <w:r w:rsidR="0076785A">
              <w:rPr>
                <w:rFonts w:asciiTheme="minorHAnsi" w:hAnsiTheme="minorHAnsi" w:cstheme="minorHAnsi"/>
              </w:rPr>
              <w:t>xx</w:t>
            </w:r>
            <w:r w:rsidR="001701C1">
              <w:rPr>
                <w:rFonts w:asciiTheme="minorHAnsi" w:hAnsiTheme="minorHAnsi" w:cstheme="minorHAnsi"/>
              </w:rPr>
              <w:t>Example</w:t>
            </w:r>
            <w:proofErr w:type="spellEnd"/>
            <w:r w:rsidR="001701C1">
              <w:rPr>
                <w:rFonts w:asciiTheme="minorHAnsi" w:hAnsiTheme="minorHAnsi" w:cstheme="minorHAnsi"/>
              </w:rPr>
              <w:t xml:space="preserve"> Client</w:t>
            </w:r>
            <w:r w:rsidRPr="006472BA">
              <w:rPr>
                <w:rFonts w:asciiTheme="minorHAnsi" w:hAnsiTheme="minorHAnsi" w:cstheme="minorHAnsi"/>
              </w:rPr>
              <w:t>.com</w:t>
            </w:r>
            <w:r>
              <w:rPr>
                <w:rFonts w:asciiTheme="minorHAnsi" w:hAnsiTheme="minorHAnsi" w:cstheme="minorHAnsi"/>
              </w:rPr>
              <w:t>)</w:t>
            </w:r>
          </w:p>
        </w:tc>
      </w:tr>
    </w:tbl>
    <w:p w14:paraId="27124F79" w14:textId="77777777" w:rsidR="00A91757" w:rsidRPr="00C80A76" w:rsidRDefault="00A91757" w:rsidP="00A91757"/>
    <w:p w14:paraId="047F9A0B" w14:textId="6BCE4FBA" w:rsidR="00A91757" w:rsidRDefault="00A91757" w:rsidP="00A91757">
      <w:pPr>
        <w:pStyle w:val="Heading3"/>
      </w:pPr>
      <w:bookmarkStart w:id="895" w:name="_Toc38014733"/>
      <w:r>
        <w:lastRenderedPageBreak/>
        <w:t xml:space="preserve">Password Management </w:t>
      </w:r>
      <w:r w:rsidR="00623698">
        <w:t>Use Case</w:t>
      </w:r>
      <w:r w:rsidR="00022A13">
        <w:t>s</w:t>
      </w:r>
      <w:r w:rsidR="00623698">
        <w:t xml:space="preserve"> XML Objects</w:t>
      </w:r>
      <w:bookmarkEnd w:id="895"/>
    </w:p>
    <w:p w14:paraId="2E455D9B" w14:textId="77777777" w:rsidR="00A91757" w:rsidRPr="00C80A76" w:rsidRDefault="00A91757" w:rsidP="00A91757">
      <w:pPr>
        <w:rPr>
          <w:rFonts w:asciiTheme="minorHAnsi" w:hAnsiTheme="minorHAnsi" w:cstheme="minorHAnsi"/>
        </w:rPr>
      </w:pPr>
      <w:r w:rsidRPr="00C80A76">
        <w:rPr>
          <w:rFonts w:asciiTheme="minorHAnsi" w:hAnsiTheme="minorHAnsi" w:cstheme="minorHAnsi"/>
        </w:rPr>
        <w:t xml:space="preserve">This section will provide details regarding objects used for each use cases that are </w:t>
      </w:r>
      <w:r>
        <w:rPr>
          <w:rFonts w:asciiTheme="minorHAnsi" w:hAnsiTheme="minorHAnsi" w:cstheme="minorHAnsi"/>
        </w:rPr>
        <w:t>related to Password Management</w:t>
      </w:r>
      <w:r w:rsidRPr="00C80A76">
        <w:rPr>
          <w:rFonts w:asciiTheme="minorHAnsi" w:hAnsiTheme="minorHAnsi" w:cstheme="minorHAnsi"/>
        </w:rPr>
        <w:t xml:space="preserve"> in IMF implementation.</w:t>
      </w:r>
    </w:p>
    <w:p w14:paraId="3624D355" w14:textId="77777777" w:rsidR="00A91757" w:rsidRDefault="00A91757" w:rsidP="0073411E">
      <w:pPr>
        <w:pStyle w:val="Heading4"/>
      </w:pPr>
      <w:r>
        <w:t>User First Time Login</w:t>
      </w:r>
    </w:p>
    <w:p w14:paraId="3DCC3D6B" w14:textId="64D585A9" w:rsidR="00A91757" w:rsidRPr="003004CF" w:rsidRDefault="00A91757" w:rsidP="00A91757">
      <w:pPr>
        <w:spacing w:after="0"/>
        <w:jc w:val="left"/>
        <w:rPr>
          <w:rFonts w:cs="Calibri"/>
        </w:rPr>
      </w:pPr>
      <w:r w:rsidRPr="003004CF">
        <w:rPr>
          <w:rFonts w:cs="Calibri"/>
        </w:rPr>
        <w:t xml:space="preserve">The </w:t>
      </w:r>
      <w:r w:rsidR="00604590">
        <w:rPr>
          <w:rFonts w:cs="Calibri"/>
        </w:rPr>
        <w:t xml:space="preserve">solution provides </w:t>
      </w:r>
      <w:r w:rsidRPr="003004CF">
        <w:rPr>
          <w:rFonts w:cs="Calibri"/>
        </w:rPr>
        <w:t>a web interface to new user to change password and set up challenge questions on login for the first time.</w:t>
      </w:r>
    </w:p>
    <w:p w14:paraId="5F5D0E08" w14:textId="6E757E3B" w:rsidR="00A91757" w:rsidRDefault="00A91757" w:rsidP="00A91757">
      <w:pPr>
        <w:pStyle w:val="Caption"/>
      </w:pPr>
      <w:bookmarkStart w:id="896" w:name="_Toc38014957"/>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30</w:t>
      </w:r>
      <w:r w:rsidR="00B20B72">
        <w:rPr>
          <w:noProof/>
        </w:rPr>
        <w:fldChar w:fldCharType="end"/>
      </w:r>
      <w:r>
        <w:t xml:space="preserve">: </w:t>
      </w:r>
      <w:r w:rsidRPr="009755DD">
        <w:t>Objects for User First Time Login</w:t>
      </w:r>
      <w:bookmarkEnd w:id="896"/>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1A3B2CBA" w14:textId="77777777" w:rsidTr="00A063EA">
        <w:trPr>
          <w:trHeight w:val="368"/>
          <w:jc w:val="center"/>
        </w:trPr>
        <w:tc>
          <w:tcPr>
            <w:tcW w:w="1454" w:type="dxa"/>
            <w:vMerge w:val="restart"/>
            <w:shd w:val="clear" w:color="auto" w:fill="808080" w:themeFill="background1" w:themeFillShade="80"/>
            <w:noWrap/>
            <w:vAlign w:val="center"/>
            <w:hideMark/>
          </w:tcPr>
          <w:p w14:paraId="0FF032C8"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0CD8EF63" w14:textId="77777777" w:rsidR="00A91757" w:rsidRPr="00ED2160" w:rsidRDefault="00A91757"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Password Interceptor</w:t>
            </w:r>
          </w:p>
        </w:tc>
        <w:tc>
          <w:tcPr>
            <w:tcW w:w="3865" w:type="dxa"/>
          </w:tcPr>
          <w:p w14:paraId="79645C70"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IIQ workflow used for updating changed password from AD to IIQ and sync to target systems</w:t>
            </w:r>
          </w:p>
        </w:tc>
      </w:tr>
      <w:tr w:rsidR="00A91757" w:rsidRPr="00ED2160" w14:paraId="7F94E5C3" w14:textId="77777777" w:rsidTr="00A063EA">
        <w:trPr>
          <w:trHeight w:val="367"/>
          <w:jc w:val="center"/>
        </w:trPr>
        <w:tc>
          <w:tcPr>
            <w:tcW w:w="1454" w:type="dxa"/>
            <w:vMerge/>
            <w:shd w:val="clear" w:color="auto" w:fill="808080" w:themeFill="background1" w:themeFillShade="80"/>
            <w:noWrap/>
            <w:vAlign w:val="center"/>
          </w:tcPr>
          <w:p w14:paraId="6B2F8EB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1A84118D"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LCM Manage Password</w:t>
            </w:r>
          </w:p>
        </w:tc>
        <w:tc>
          <w:tcPr>
            <w:tcW w:w="3865" w:type="dxa"/>
          </w:tcPr>
          <w:p w14:paraId="57A211E2" w14:textId="77777777" w:rsidR="00A91757" w:rsidRDefault="00A91757" w:rsidP="00A063EA">
            <w:pPr>
              <w:spacing w:after="0"/>
              <w:jc w:val="left"/>
              <w:rPr>
                <w:rFonts w:asciiTheme="minorHAnsi" w:hAnsiTheme="minorHAnsi" w:cstheme="minorHAnsi"/>
              </w:rPr>
            </w:pPr>
            <w:r>
              <w:rPr>
                <w:rFonts w:asciiTheme="minorHAnsi" w:hAnsiTheme="minorHAnsi" w:cstheme="minorHAnsi"/>
              </w:rPr>
              <w:t>OOTB IIQ workflow to be used for provisioning password change to AD</w:t>
            </w:r>
          </w:p>
        </w:tc>
      </w:tr>
      <w:tr w:rsidR="00A91757" w:rsidRPr="00ED2160" w14:paraId="3ED4144B" w14:textId="77777777" w:rsidTr="00A063EA">
        <w:trPr>
          <w:trHeight w:val="607"/>
          <w:jc w:val="center"/>
        </w:trPr>
        <w:tc>
          <w:tcPr>
            <w:tcW w:w="1454" w:type="dxa"/>
            <w:shd w:val="clear" w:color="auto" w:fill="808080" w:themeFill="background1" w:themeFillShade="80"/>
            <w:noWrap/>
            <w:vAlign w:val="center"/>
          </w:tcPr>
          <w:p w14:paraId="0E3F61CE"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3097C7F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49DF4E68"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16CFD967"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bl>
    <w:p w14:paraId="691B4CD9" w14:textId="77777777" w:rsidR="00A91757" w:rsidRPr="00C80A76" w:rsidRDefault="00A91757" w:rsidP="00A91757"/>
    <w:p w14:paraId="5760053C" w14:textId="77777777" w:rsidR="00A91757" w:rsidRDefault="00A91757" w:rsidP="0073411E">
      <w:pPr>
        <w:pStyle w:val="Heading4"/>
      </w:pPr>
      <w:r>
        <w:t>Forgot Password</w:t>
      </w:r>
    </w:p>
    <w:p w14:paraId="19B5B7ED" w14:textId="2C789578" w:rsidR="00A91757" w:rsidRPr="008A4CE9" w:rsidRDefault="00A91757" w:rsidP="00A91757">
      <w:pPr>
        <w:spacing w:after="0"/>
        <w:jc w:val="left"/>
        <w:rPr>
          <w:rFonts w:cs="Calibri"/>
        </w:rPr>
      </w:pPr>
      <w:r w:rsidRPr="008A4CE9">
        <w:rPr>
          <w:rFonts w:cs="Calibri"/>
        </w:rPr>
        <w:t>The solution allow</w:t>
      </w:r>
      <w:r w:rsidR="00604590">
        <w:rPr>
          <w:rFonts w:cs="Calibri"/>
        </w:rPr>
        <w:t>s</w:t>
      </w:r>
      <w:r w:rsidRPr="008A4CE9">
        <w:rPr>
          <w:rFonts w:cs="Calibri"/>
        </w:rPr>
        <w:t xml:space="preserve"> users to change their password after answering challenge questions in case they forget their passwords.</w:t>
      </w:r>
    </w:p>
    <w:p w14:paraId="6B5DAC80" w14:textId="77777777" w:rsidR="00A91757" w:rsidRDefault="00A91757" w:rsidP="00A91757">
      <w:pPr>
        <w:pStyle w:val="Caption"/>
      </w:pPr>
      <w:bookmarkStart w:id="897" w:name="_Toc38014958"/>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31</w:t>
      </w:r>
      <w:r w:rsidR="00B20B72">
        <w:rPr>
          <w:noProof/>
        </w:rPr>
        <w:fldChar w:fldCharType="end"/>
      </w:r>
      <w:r>
        <w:t xml:space="preserve">: </w:t>
      </w:r>
      <w:r w:rsidRPr="00EB65EF">
        <w:t>Objects used for Forgot Password</w:t>
      </w:r>
      <w:bookmarkEnd w:id="897"/>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33EE82B6" w14:textId="77777777" w:rsidTr="00A063EA">
        <w:trPr>
          <w:trHeight w:val="368"/>
          <w:jc w:val="center"/>
        </w:trPr>
        <w:tc>
          <w:tcPr>
            <w:tcW w:w="1454" w:type="dxa"/>
            <w:vMerge w:val="restart"/>
            <w:shd w:val="clear" w:color="auto" w:fill="808080" w:themeFill="background1" w:themeFillShade="80"/>
            <w:noWrap/>
            <w:vAlign w:val="center"/>
            <w:hideMark/>
          </w:tcPr>
          <w:p w14:paraId="03AFAD8E"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05A1C83A" w14:textId="77777777" w:rsidR="00A91757" w:rsidRPr="00ED2160" w:rsidRDefault="00A91757"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Password Interceptor</w:t>
            </w:r>
          </w:p>
        </w:tc>
        <w:tc>
          <w:tcPr>
            <w:tcW w:w="3865" w:type="dxa"/>
          </w:tcPr>
          <w:p w14:paraId="2A8B0FEB"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IIQ workflow used for updating changed password from AD to IIQ and sync to target systems</w:t>
            </w:r>
          </w:p>
        </w:tc>
      </w:tr>
      <w:tr w:rsidR="00A91757" w:rsidRPr="00ED2160" w14:paraId="2A6F2568" w14:textId="77777777" w:rsidTr="00A063EA">
        <w:trPr>
          <w:trHeight w:val="367"/>
          <w:jc w:val="center"/>
        </w:trPr>
        <w:tc>
          <w:tcPr>
            <w:tcW w:w="1454" w:type="dxa"/>
            <w:vMerge/>
            <w:shd w:val="clear" w:color="auto" w:fill="808080" w:themeFill="background1" w:themeFillShade="80"/>
            <w:noWrap/>
            <w:vAlign w:val="center"/>
          </w:tcPr>
          <w:p w14:paraId="60195FE0"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87FF375"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LCM Manage Password</w:t>
            </w:r>
          </w:p>
        </w:tc>
        <w:tc>
          <w:tcPr>
            <w:tcW w:w="3865" w:type="dxa"/>
          </w:tcPr>
          <w:p w14:paraId="6FABBC99" w14:textId="77777777" w:rsidR="00A91757" w:rsidRDefault="00A91757" w:rsidP="00A063EA">
            <w:pPr>
              <w:spacing w:after="0"/>
              <w:jc w:val="left"/>
              <w:rPr>
                <w:rFonts w:asciiTheme="minorHAnsi" w:hAnsiTheme="minorHAnsi" w:cstheme="minorHAnsi"/>
              </w:rPr>
            </w:pPr>
            <w:r>
              <w:rPr>
                <w:rFonts w:asciiTheme="minorHAnsi" w:hAnsiTheme="minorHAnsi" w:cstheme="minorHAnsi"/>
              </w:rPr>
              <w:t>OOTB IIQ workflow to be used for provisioning password change to AD</w:t>
            </w:r>
          </w:p>
        </w:tc>
      </w:tr>
      <w:tr w:rsidR="00A91757" w:rsidRPr="00ED2160" w14:paraId="3E5BD0E7" w14:textId="77777777" w:rsidTr="00A063EA">
        <w:trPr>
          <w:trHeight w:val="607"/>
          <w:jc w:val="center"/>
        </w:trPr>
        <w:tc>
          <w:tcPr>
            <w:tcW w:w="1454" w:type="dxa"/>
            <w:shd w:val="clear" w:color="auto" w:fill="808080" w:themeFill="background1" w:themeFillShade="80"/>
            <w:noWrap/>
            <w:vAlign w:val="center"/>
          </w:tcPr>
          <w:p w14:paraId="04FAC8F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23FBAE4D"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095A9745"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7369D6A1"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bl>
    <w:p w14:paraId="636A15D7" w14:textId="77777777" w:rsidR="00A91757" w:rsidRPr="00C80A76" w:rsidRDefault="00A91757" w:rsidP="00A91757"/>
    <w:p w14:paraId="77D4D6D5" w14:textId="76175576" w:rsidR="00A91757" w:rsidRDefault="00A91757" w:rsidP="0073411E">
      <w:pPr>
        <w:pStyle w:val="Heading4"/>
      </w:pPr>
      <w:r>
        <w:t xml:space="preserve">Password Change via </w:t>
      </w:r>
      <w:proofErr w:type="spellStart"/>
      <w:r w:rsidR="00A851C4">
        <w:t>Ctl</w:t>
      </w:r>
      <w:proofErr w:type="spellEnd"/>
      <w:r w:rsidR="00A851C4">
        <w:t xml:space="preserve"> </w:t>
      </w:r>
      <w:r>
        <w:t xml:space="preserve">+ </w:t>
      </w:r>
      <w:r w:rsidR="00A851C4">
        <w:t xml:space="preserve">Alt </w:t>
      </w:r>
      <w:r>
        <w:t xml:space="preserve">+ </w:t>
      </w:r>
      <w:r w:rsidR="00A851C4">
        <w:t>Del</w:t>
      </w:r>
    </w:p>
    <w:p w14:paraId="3B42A1A4" w14:textId="783682F4" w:rsidR="00A91757" w:rsidRPr="00B860F7" w:rsidRDefault="00A91757" w:rsidP="00A91757">
      <w:pPr>
        <w:spacing w:after="0"/>
        <w:jc w:val="left"/>
        <w:rPr>
          <w:rFonts w:cs="Calibri"/>
        </w:rPr>
      </w:pPr>
      <w:r w:rsidRPr="00B860F7">
        <w:rPr>
          <w:rFonts w:cs="Calibri"/>
        </w:rPr>
        <w:t>The solution allow</w:t>
      </w:r>
      <w:r w:rsidR="00604590">
        <w:rPr>
          <w:rFonts w:cs="Calibri"/>
        </w:rPr>
        <w:t>s</w:t>
      </w:r>
      <w:r w:rsidRPr="00B860F7">
        <w:rPr>
          <w:rFonts w:cs="Calibri"/>
        </w:rPr>
        <w:t xml:space="preserve"> users to change their passwords from the Windows desktop Ctrl + Alt + Delete.</w:t>
      </w:r>
    </w:p>
    <w:p w14:paraId="063FD897" w14:textId="77777777" w:rsidR="00A91757" w:rsidRDefault="00A91757" w:rsidP="00A91757">
      <w:pPr>
        <w:pStyle w:val="Caption"/>
      </w:pPr>
      <w:bookmarkStart w:id="898" w:name="_Toc38014959"/>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32</w:t>
      </w:r>
      <w:r w:rsidR="00B20B72">
        <w:rPr>
          <w:noProof/>
        </w:rPr>
        <w:fldChar w:fldCharType="end"/>
      </w:r>
      <w:r>
        <w:t xml:space="preserve">: </w:t>
      </w:r>
      <w:r w:rsidRPr="00623BD9">
        <w:t xml:space="preserve">Objects Used for Change Password via Desktop </w:t>
      </w:r>
      <w:proofErr w:type="spellStart"/>
      <w:r w:rsidRPr="00623BD9">
        <w:t>Ctl</w:t>
      </w:r>
      <w:proofErr w:type="spellEnd"/>
      <w:r w:rsidRPr="00623BD9">
        <w:t xml:space="preserve"> + Alt + Del</w:t>
      </w:r>
      <w:bookmarkEnd w:id="898"/>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532B833B" w14:textId="77777777" w:rsidTr="00A063EA">
        <w:trPr>
          <w:trHeight w:val="368"/>
          <w:jc w:val="center"/>
        </w:trPr>
        <w:tc>
          <w:tcPr>
            <w:tcW w:w="1454" w:type="dxa"/>
            <w:shd w:val="clear" w:color="auto" w:fill="808080" w:themeFill="background1" w:themeFillShade="80"/>
            <w:noWrap/>
            <w:vAlign w:val="center"/>
            <w:hideMark/>
          </w:tcPr>
          <w:p w14:paraId="5A64BB52"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657327E8" w14:textId="77777777" w:rsidR="00A91757" w:rsidRPr="00ED2160" w:rsidRDefault="00A91757"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Password Intercept</w:t>
            </w:r>
          </w:p>
        </w:tc>
        <w:tc>
          <w:tcPr>
            <w:tcW w:w="3865" w:type="dxa"/>
          </w:tcPr>
          <w:p w14:paraId="0DCED76F"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 xml:space="preserve">OOTB IIQ workflow used for synchronizing password to </w:t>
            </w:r>
            <w:proofErr w:type="spellStart"/>
            <w:r>
              <w:rPr>
                <w:rFonts w:asciiTheme="minorHAnsi" w:hAnsiTheme="minorHAnsi" w:cstheme="minorHAnsi"/>
              </w:rPr>
              <w:t>eDirectory</w:t>
            </w:r>
            <w:proofErr w:type="spellEnd"/>
            <w:r>
              <w:rPr>
                <w:rFonts w:asciiTheme="minorHAnsi" w:hAnsiTheme="minorHAnsi" w:cstheme="minorHAnsi"/>
              </w:rPr>
              <w:t xml:space="preserve"> as well as set password in user identity when password is changed in AD</w:t>
            </w:r>
          </w:p>
        </w:tc>
      </w:tr>
      <w:tr w:rsidR="00A91757" w:rsidRPr="00ED2160" w14:paraId="0E0439C7" w14:textId="77777777" w:rsidTr="00A063EA">
        <w:trPr>
          <w:trHeight w:val="607"/>
          <w:jc w:val="center"/>
        </w:trPr>
        <w:tc>
          <w:tcPr>
            <w:tcW w:w="1454" w:type="dxa"/>
            <w:shd w:val="clear" w:color="auto" w:fill="808080" w:themeFill="background1" w:themeFillShade="80"/>
            <w:noWrap/>
            <w:vAlign w:val="center"/>
          </w:tcPr>
          <w:p w14:paraId="47565A5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56D437EF"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2672A97D"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17DCD5D6"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bl>
    <w:p w14:paraId="53294243" w14:textId="77777777" w:rsidR="00A91757" w:rsidRPr="00C80A76" w:rsidRDefault="00A91757" w:rsidP="00A91757"/>
    <w:p w14:paraId="70DFDC4E" w14:textId="77777777" w:rsidR="00A91757" w:rsidRDefault="00A91757" w:rsidP="0073411E">
      <w:pPr>
        <w:pStyle w:val="Heading4"/>
      </w:pPr>
      <w:r>
        <w:lastRenderedPageBreak/>
        <w:t>Change Password via Web UI</w:t>
      </w:r>
    </w:p>
    <w:p w14:paraId="57137F9D" w14:textId="76549236" w:rsidR="00A91757" w:rsidRPr="000D3024" w:rsidRDefault="00A91757" w:rsidP="00A91757">
      <w:pPr>
        <w:spacing w:after="0"/>
        <w:jc w:val="left"/>
        <w:rPr>
          <w:rFonts w:cs="Calibri"/>
        </w:rPr>
      </w:pPr>
      <w:r w:rsidRPr="000D3024">
        <w:rPr>
          <w:rFonts w:cs="Calibri"/>
        </w:rPr>
        <w:t xml:space="preserve">The </w:t>
      </w:r>
      <w:r w:rsidR="00604590">
        <w:rPr>
          <w:rFonts w:cs="Calibri"/>
        </w:rPr>
        <w:t xml:space="preserve">solution provides </w:t>
      </w:r>
      <w:r w:rsidRPr="000D3024">
        <w:rPr>
          <w:rFonts w:cs="Calibri"/>
        </w:rPr>
        <w:t xml:space="preserve">a web interface to users to update password. The updated password will be </w:t>
      </w:r>
      <w:r w:rsidR="00A851C4" w:rsidRPr="000D3024">
        <w:rPr>
          <w:rFonts w:cs="Calibri"/>
        </w:rPr>
        <w:t>synchronized</w:t>
      </w:r>
      <w:r w:rsidRPr="000D3024">
        <w:rPr>
          <w:rFonts w:cs="Calibri"/>
        </w:rPr>
        <w:t xml:space="preserve"> to downstream systems.</w:t>
      </w:r>
    </w:p>
    <w:p w14:paraId="22139DCD" w14:textId="77777777" w:rsidR="00A91757" w:rsidRDefault="00A91757" w:rsidP="00A91757">
      <w:pPr>
        <w:pStyle w:val="Caption"/>
      </w:pPr>
      <w:bookmarkStart w:id="899" w:name="_Toc38014960"/>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33</w:t>
      </w:r>
      <w:r w:rsidR="00B20B72">
        <w:rPr>
          <w:noProof/>
        </w:rPr>
        <w:fldChar w:fldCharType="end"/>
      </w:r>
      <w:r>
        <w:t xml:space="preserve">: </w:t>
      </w:r>
      <w:r w:rsidRPr="004504B1">
        <w:t>Objects used for Change Password via Web UI</w:t>
      </w:r>
      <w:bookmarkEnd w:id="899"/>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2DB52E3F" w14:textId="77777777" w:rsidTr="00A063EA">
        <w:trPr>
          <w:trHeight w:val="368"/>
          <w:jc w:val="center"/>
        </w:trPr>
        <w:tc>
          <w:tcPr>
            <w:tcW w:w="1454" w:type="dxa"/>
            <w:vMerge w:val="restart"/>
            <w:shd w:val="clear" w:color="auto" w:fill="808080" w:themeFill="background1" w:themeFillShade="80"/>
            <w:noWrap/>
            <w:vAlign w:val="center"/>
            <w:hideMark/>
          </w:tcPr>
          <w:p w14:paraId="65998D4C"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4ECE95EB" w14:textId="77777777" w:rsidR="00A91757" w:rsidRPr="00ED2160" w:rsidRDefault="00A91757"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Password Interceptor</w:t>
            </w:r>
          </w:p>
        </w:tc>
        <w:tc>
          <w:tcPr>
            <w:tcW w:w="3865" w:type="dxa"/>
          </w:tcPr>
          <w:p w14:paraId="665A3521"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IIQ workflow used for updating changed password from AD to IIQ and sync to target systems</w:t>
            </w:r>
          </w:p>
        </w:tc>
      </w:tr>
      <w:tr w:rsidR="00A91757" w:rsidRPr="00ED2160" w14:paraId="3A044A59" w14:textId="77777777" w:rsidTr="00A063EA">
        <w:trPr>
          <w:trHeight w:val="214"/>
          <w:jc w:val="center"/>
        </w:trPr>
        <w:tc>
          <w:tcPr>
            <w:tcW w:w="1454" w:type="dxa"/>
            <w:vMerge/>
            <w:shd w:val="clear" w:color="auto" w:fill="808080" w:themeFill="background1" w:themeFillShade="80"/>
            <w:noWrap/>
            <w:vAlign w:val="center"/>
          </w:tcPr>
          <w:p w14:paraId="1ABBF903"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84C9E90" w14:textId="09666DD3"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3C44F4">
              <w:rPr>
                <w:rFonts w:asciiTheme="minorHAnsi" w:hAnsiTheme="minorHAnsi" w:cstheme="minorHAnsi"/>
              </w:rPr>
              <w:t>-Workflow-LCM Manage Passwords</w:t>
            </w:r>
          </w:p>
        </w:tc>
        <w:tc>
          <w:tcPr>
            <w:tcW w:w="3865" w:type="dxa"/>
          </w:tcPr>
          <w:p w14:paraId="6E6BD62C"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password change to AD</w:t>
            </w:r>
          </w:p>
        </w:tc>
      </w:tr>
      <w:tr w:rsidR="00A91757" w:rsidRPr="00ED2160" w14:paraId="06935FCA" w14:textId="77777777" w:rsidTr="00A063EA">
        <w:trPr>
          <w:trHeight w:val="214"/>
          <w:jc w:val="center"/>
        </w:trPr>
        <w:tc>
          <w:tcPr>
            <w:tcW w:w="1454" w:type="dxa"/>
            <w:vMerge/>
            <w:shd w:val="clear" w:color="auto" w:fill="808080" w:themeFill="background1" w:themeFillShade="80"/>
            <w:noWrap/>
            <w:vAlign w:val="center"/>
          </w:tcPr>
          <w:p w14:paraId="51A5159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453B2DB5" w14:textId="612523B1"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-Workflow-Password Update</w:t>
            </w:r>
          </w:p>
        </w:tc>
        <w:tc>
          <w:tcPr>
            <w:tcW w:w="3865" w:type="dxa"/>
          </w:tcPr>
          <w:p w14:paraId="0A555465"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generating provisioning plan for updating password at target systems</w:t>
            </w:r>
          </w:p>
        </w:tc>
      </w:tr>
      <w:tr w:rsidR="00A91757" w:rsidRPr="00ED2160" w14:paraId="1BE7517B" w14:textId="77777777" w:rsidTr="00A063EA">
        <w:trPr>
          <w:trHeight w:val="214"/>
          <w:jc w:val="center"/>
        </w:trPr>
        <w:tc>
          <w:tcPr>
            <w:tcW w:w="1454" w:type="dxa"/>
            <w:vMerge/>
            <w:shd w:val="clear" w:color="auto" w:fill="808080" w:themeFill="background1" w:themeFillShade="80"/>
            <w:noWrap/>
            <w:vAlign w:val="center"/>
          </w:tcPr>
          <w:p w14:paraId="5ECE8B9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4CE1D70" w14:textId="237F19A0"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3C44F4">
              <w:rPr>
                <w:rFonts w:asciiTheme="minorHAnsi" w:hAnsiTheme="minorHAnsi" w:cstheme="minorHAnsi"/>
              </w:rPr>
              <w:t>-</w:t>
            </w:r>
            <w:proofErr w:type="spellStart"/>
            <w:r w:rsidR="00A91757" w:rsidRPr="003C44F4">
              <w:rPr>
                <w:rFonts w:asciiTheme="minorHAnsi" w:hAnsiTheme="minorHAnsi" w:cstheme="minorHAnsi"/>
              </w:rPr>
              <w:t>WorkFlow</w:t>
            </w:r>
            <w:proofErr w:type="spellEnd"/>
            <w:r w:rsidR="00A91757" w:rsidRPr="003C44F4">
              <w:rPr>
                <w:rFonts w:asciiTheme="minorHAnsi" w:hAnsiTheme="minorHAnsi" w:cstheme="minorHAnsi"/>
              </w:rPr>
              <w:t>-Password Change</w:t>
            </w:r>
          </w:p>
        </w:tc>
        <w:tc>
          <w:tcPr>
            <w:tcW w:w="3865" w:type="dxa"/>
          </w:tcPr>
          <w:p w14:paraId="624C15A5"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showing custom form to user for selecting user and setting temporary password</w:t>
            </w:r>
          </w:p>
        </w:tc>
      </w:tr>
      <w:tr w:rsidR="00A91757" w:rsidRPr="00ED2160" w14:paraId="7618CB53" w14:textId="77777777" w:rsidTr="00A063EA">
        <w:trPr>
          <w:trHeight w:val="607"/>
          <w:jc w:val="center"/>
        </w:trPr>
        <w:tc>
          <w:tcPr>
            <w:tcW w:w="1454" w:type="dxa"/>
            <w:shd w:val="clear" w:color="auto" w:fill="808080" w:themeFill="background1" w:themeFillShade="80"/>
            <w:noWrap/>
            <w:vAlign w:val="center"/>
          </w:tcPr>
          <w:p w14:paraId="142D9CCD"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34E5120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52F1812A"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15F5144F"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r w:rsidR="00A91757" w:rsidRPr="00ED2160" w14:paraId="1DC8C46B" w14:textId="77777777" w:rsidTr="00A063EA">
        <w:trPr>
          <w:trHeight w:val="607"/>
          <w:jc w:val="center"/>
        </w:trPr>
        <w:tc>
          <w:tcPr>
            <w:tcW w:w="1454" w:type="dxa"/>
            <w:shd w:val="clear" w:color="auto" w:fill="808080" w:themeFill="background1" w:themeFillShade="80"/>
            <w:noWrap/>
            <w:vAlign w:val="center"/>
          </w:tcPr>
          <w:p w14:paraId="303D2AEF"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35A4EF5D" w14:textId="4680C74E"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3C44F4">
              <w:rPr>
                <w:rFonts w:asciiTheme="minorHAnsi" w:hAnsiTheme="minorHAnsi" w:cstheme="minorHAnsi"/>
              </w:rPr>
              <w:t>-Form-Password Change</w:t>
            </w:r>
          </w:p>
        </w:tc>
        <w:tc>
          <w:tcPr>
            <w:tcW w:w="3865" w:type="dxa"/>
          </w:tcPr>
          <w:p w14:paraId="137F82C7" w14:textId="77777777" w:rsidR="00A91757" w:rsidRDefault="00A91757" w:rsidP="00A063EA">
            <w:pPr>
              <w:spacing w:after="0"/>
              <w:jc w:val="left"/>
              <w:rPr>
                <w:rFonts w:asciiTheme="minorHAnsi" w:hAnsiTheme="minorHAnsi" w:cstheme="minorHAnsi"/>
              </w:rPr>
            </w:pPr>
            <w:r>
              <w:rPr>
                <w:rFonts w:asciiTheme="minorHAnsi" w:hAnsiTheme="minorHAnsi" w:cstheme="minorHAnsi"/>
              </w:rPr>
              <w:t>Form used for changing self-password</w:t>
            </w:r>
          </w:p>
        </w:tc>
      </w:tr>
      <w:tr w:rsidR="00A91757" w:rsidRPr="00ED2160" w14:paraId="24754A69" w14:textId="77777777" w:rsidTr="00A063EA">
        <w:trPr>
          <w:trHeight w:val="607"/>
          <w:jc w:val="center"/>
        </w:trPr>
        <w:tc>
          <w:tcPr>
            <w:tcW w:w="1454" w:type="dxa"/>
            <w:shd w:val="clear" w:color="auto" w:fill="808080" w:themeFill="background1" w:themeFillShade="80"/>
            <w:noWrap/>
            <w:vAlign w:val="center"/>
          </w:tcPr>
          <w:p w14:paraId="3A23F239" w14:textId="257A2857"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101034C6" w14:textId="77777777" w:rsidR="00A91757" w:rsidRDefault="00A91757" w:rsidP="00A063EA">
            <w:pPr>
              <w:spacing w:after="0"/>
              <w:jc w:val="left"/>
              <w:rPr>
                <w:rFonts w:asciiTheme="minorHAnsi" w:hAnsiTheme="minorHAnsi" w:cstheme="minorHAnsi"/>
              </w:rPr>
            </w:pPr>
            <w:r>
              <w:rPr>
                <w:rFonts w:asciiTheme="minorHAnsi" w:hAnsiTheme="minorHAnsi" w:cstheme="minorHAnsi"/>
              </w:rPr>
              <w:t>Change Password</w:t>
            </w:r>
          </w:p>
        </w:tc>
        <w:tc>
          <w:tcPr>
            <w:tcW w:w="3865" w:type="dxa"/>
          </w:tcPr>
          <w:p w14:paraId="58C54F05" w14:textId="5A6A5BDC"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to start “Change Password” process</w:t>
            </w:r>
          </w:p>
        </w:tc>
      </w:tr>
      <w:tr w:rsidR="00A91757" w:rsidRPr="00ED2160" w14:paraId="78163EC8" w14:textId="77777777" w:rsidTr="00A063EA">
        <w:trPr>
          <w:trHeight w:val="260"/>
          <w:jc w:val="center"/>
        </w:trPr>
        <w:tc>
          <w:tcPr>
            <w:tcW w:w="1454" w:type="dxa"/>
            <w:shd w:val="clear" w:color="auto" w:fill="808080" w:themeFill="background1" w:themeFillShade="80"/>
            <w:noWrap/>
            <w:vAlign w:val="center"/>
          </w:tcPr>
          <w:p w14:paraId="42B45E9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1C9D5C10" w14:textId="7D503EB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3C44F4">
              <w:rPr>
                <w:rFonts w:asciiTheme="minorHAnsi" w:hAnsiTheme="minorHAnsi" w:cstheme="minorHAnsi"/>
              </w:rPr>
              <w:t>-Rule-Validation-Password Policy</w:t>
            </w:r>
          </w:p>
        </w:tc>
        <w:tc>
          <w:tcPr>
            <w:tcW w:w="3865" w:type="dxa"/>
          </w:tcPr>
          <w:p w14:paraId="5BE194CC"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password provided by user against password policy</w:t>
            </w:r>
          </w:p>
        </w:tc>
      </w:tr>
    </w:tbl>
    <w:p w14:paraId="08737559" w14:textId="77777777" w:rsidR="00A91757" w:rsidRPr="00C80A76" w:rsidRDefault="00A91757" w:rsidP="00A91757"/>
    <w:p w14:paraId="50698004" w14:textId="77777777" w:rsidR="00A91757" w:rsidRDefault="00A91757" w:rsidP="0073411E">
      <w:pPr>
        <w:pStyle w:val="Heading4"/>
      </w:pPr>
      <w:r>
        <w:t>Change Authentication Questions/Answers</w:t>
      </w:r>
    </w:p>
    <w:p w14:paraId="7A610B7E" w14:textId="3D52E0FC" w:rsidR="00A91757" w:rsidRPr="00C5403B" w:rsidRDefault="00A91757" w:rsidP="00A91757">
      <w:pPr>
        <w:spacing w:after="0"/>
        <w:jc w:val="left"/>
        <w:rPr>
          <w:rFonts w:cs="Calibri"/>
        </w:rPr>
      </w:pPr>
      <w:r w:rsidRPr="00C5403B">
        <w:rPr>
          <w:rFonts w:cs="Calibri"/>
        </w:rPr>
        <w:t xml:space="preserve">The </w:t>
      </w:r>
      <w:r w:rsidR="00604590">
        <w:rPr>
          <w:rFonts w:cs="Calibri"/>
        </w:rPr>
        <w:t xml:space="preserve">solution provides </w:t>
      </w:r>
      <w:r w:rsidRPr="00C5403B">
        <w:rPr>
          <w:rFonts w:cs="Calibri"/>
        </w:rPr>
        <w:t>web interface to users to update their challenge questions and answers.</w:t>
      </w:r>
    </w:p>
    <w:p w14:paraId="7802CC25" w14:textId="77777777" w:rsidR="00A91757" w:rsidRDefault="00A91757" w:rsidP="00A91757">
      <w:pPr>
        <w:pStyle w:val="Caption"/>
      </w:pPr>
      <w:bookmarkStart w:id="900" w:name="_Toc38014961"/>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34</w:t>
      </w:r>
      <w:r w:rsidR="00B20B72">
        <w:rPr>
          <w:noProof/>
        </w:rPr>
        <w:fldChar w:fldCharType="end"/>
      </w:r>
      <w:r>
        <w:t xml:space="preserve">: </w:t>
      </w:r>
      <w:r w:rsidRPr="002D1011">
        <w:t>Objects used for Change Authentication Questions/Answers</w:t>
      </w:r>
      <w:bookmarkEnd w:id="900"/>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0E5B6A51" w14:textId="77777777" w:rsidTr="00A063EA">
        <w:trPr>
          <w:trHeight w:val="607"/>
          <w:jc w:val="center"/>
        </w:trPr>
        <w:tc>
          <w:tcPr>
            <w:tcW w:w="1454" w:type="dxa"/>
            <w:shd w:val="clear" w:color="auto" w:fill="808080" w:themeFill="background1" w:themeFillShade="80"/>
            <w:noWrap/>
            <w:vAlign w:val="center"/>
          </w:tcPr>
          <w:p w14:paraId="1E5E8C86" w14:textId="2F8E0A20"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2C41A581" w14:textId="77777777" w:rsidR="00A91757" w:rsidRDefault="00A91757" w:rsidP="00A063EA">
            <w:pPr>
              <w:spacing w:after="0"/>
              <w:jc w:val="left"/>
              <w:rPr>
                <w:rFonts w:asciiTheme="minorHAnsi" w:hAnsiTheme="minorHAnsi" w:cstheme="minorHAnsi"/>
              </w:rPr>
            </w:pPr>
            <w:r>
              <w:rPr>
                <w:rFonts w:asciiTheme="minorHAnsi" w:hAnsiTheme="minorHAnsi" w:cstheme="minorHAnsi"/>
              </w:rPr>
              <w:t>Change</w:t>
            </w:r>
            <w:r w:rsidRPr="006C4E20">
              <w:rPr>
                <w:rFonts w:asciiTheme="minorHAnsi" w:hAnsiTheme="minorHAnsi" w:cstheme="minorHAnsi"/>
              </w:rPr>
              <w:t xml:space="preserve"> </w:t>
            </w:r>
            <w:r>
              <w:rPr>
                <w:rFonts w:asciiTheme="minorHAnsi" w:hAnsiTheme="minorHAnsi" w:cstheme="minorHAnsi"/>
              </w:rPr>
              <w:t>Authentication Questions</w:t>
            </w:r>
          </w:p>
        </w:tc>
        <w:tc>
          <w:tcPr>
            <w:tcW w:w="3865" w:type="dxa"/>
          </w:tcPr>
          <w:p w14:paraId="6D7721DF" w14:textId="77273AA6"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to start “Authentication Questions/Answers Update” process</w:t>
            </w:r>
          </w:p>
        </w:tc>
      </w:tr>
    </w:tbl>
    <w:p w14:paraId="640A541B" w14:textId="77777777" w:rsidR="00A91757" w:rsidRPr="00C80A76" w:rsidRDefault="00A91757" w:rsidP="00A91757"/>
    <w:p w14:paraId="7B496FDD" w14:textId="77777777" w:rsidR="00A91757" w:rsidRDefault="00A91757" w:rsidP="0073411E">
      <w:pPr>
        <w:pStyle w:val="Heading4"/>
      </w:pPr>
      <w:r>
        <w:t>Password Reset via ITAC</w:t>
      </w:r>
    </w:p>
    <w:p w14:paraId="4B556C3E" w14:textId="3701E805" w:rsidR="00A91757" w:rsidRPr="00C5403B" w:rsidRDefault="00A91757" w:rsidP="00A91757">
      <w:pPr>
        <w:spacing w:after="0"/>
        <w:jc w:val="left"/>
      </w:pPr>
      <w:r w:rsidRPr="00C5403B">
        <w:rPr>
          <w:rFonts w:cs="Calibri"/>
        </w:rPr>
        <w:t xml:space="preserve">The </w:t>
      </w:r>
      <w:r w:rsidR="00604590">
        <w:rPr>
          <w:rFonts w:cs="Calibri"/>
        </w:rPr>
        <w:t xml:space="preserve">solution provides </w:t>
      </w:r>
      <w:r w:rsidRPr="00C5403B">
        <w:rPr>
          <w:rFonts w:cs="Calibri"/>
        </w:rPr>
        <w:t xml:space="preserve">a web interface to ITAC team to reset password by creating a temporary password </w:t>
      </w:r>
      <w:r w:rsidRPr="00985D9B">
        <w:rPr>
          <w:rFonts w:cs="Calibri"/>
        </w:rPr>
        <w:t>or select password from password helper</w:t>
      </w:r>
      <w:r w:rsidRPr="00C5403B">
        <w:rPr>
          <w:rFonts w:cs="Calibri"/>
        </w:rPr>
        <w:t xml:space="preserve"> and unlock user account if it is locked.</w:t>
      </w:r>
    </w:p>
    <w:p w14:paraId="27266336" w14:textId="77777777" w:rsidR="00A91757" w:rsidRDefault="00A91757" w:rsidP="00A91757">
      <w:pPr>
        <w:pStyle w:val="Caption"/>
      </w:pPr>
      <w:bookmarkStart w:id="901" w:name="_Toc38014962"/>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35</w:t>
      </w:r>
      <w:r w:rsidR="00B20B72">
        <w:rPr>
          <w:noProof/>
        </w:rPr>
        <w:fldChar w:fldCharType="end"/>
      </w:r>
      <w:r>
        <w:t xml:space="preserve">: </w:t>
      </w:r>
      <w:r w:rsidRPr="00362D53">
        <w:t>Objects used for Password Reset via ITAC</w:t>
      </w:r>
      <w:bookmarkEnd w:id="901"/>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756E5DCB" w14:textId="77777777" w:rsidTr="00A063EA">
        <w:trPr>
          <w:trHeight w:val="368"/>
          <w:jc w:val="center"/>
        </w:trPr>
        <w:tc>
          <w:tcPr>
            <w:tcW w:w="1454" w:type="dxa"/>
            <w:vMerge w:val="restart"/>
            <w:shd w:val="clear" w:color="auto" w:fill="808080" w:themeFill="background1" w:themeFillShade="80"/>
            <w:noWrap/>
            <w:vAlign w:val="center"/>
            <w:hideMark/>
          </w:tcPr>
          <w:p w14:paraId="06B8DC8C"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7CF196BC" w14:textId="77777777" w:rsidR="00A91757" w:rsidRPr="00ED2160" w:rsidRDefault="00A91757"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Password Interceptor</w:t>
            </w:r>
          </w:p>
        </w:tc>
        <w:tc>
          <w:tcPr>
            <w:tcW w:w="3865" w:type="dxa"/>
          </w:tcPr>
          <w:p w14:paraId="5B30AD1F"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IIQ workflow used for updating changed password from AD to IIQ and sync to target systems</w:t>
            </w:r>
          </w:p>
        </w:tc>
      </w:tr>
      <w:tr w:rsidR="00A91757" w:rsidRPr="00ED2160" w14:paraId="396975E6" w14:textId="77777777" w:rsidTr="00A063EA">
        <w:trPr>
          <w:trHeight w:val="214"/>
          <w:jc w:val="center"/>
        </w:trPr>
        <w:tc>
          <w:tcPr>
            <w:tcW w:w="1454" w:type="dxa"/>
            <w:vMerge/>
            <w:shd w:val="clear" w:color="auto" w:fill="808080" w:themeFill="background1" w:themeFillShade="80"/>
            <w:noWrap/>
            <w:vAlign w:val="center"/>
          </w:tcPr>
          <w:p w14:paraId="2611254A"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AD05B20" w14:textId="6A4C580F"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2D328C">
              <w:rPr>
                <w:rFonts w:asciiTheme="minorHAnsi" w:hAnsiTheme="minorHAnsi" w:cstheme="minorHAnsi"/>
              </w:rPr>
              <w:t>-Workflow-LCM Manage Passwords</w:t>
            </w:r>
          </w:p>
        </w:tc>
        <w:tc>
          <w:tcPr>
            <w:tcW w:w="3865" w:type="dxa"/>
          </w:tcPr>
          <w:p w14:paraId="2644D343"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password change to AD</w:t>
            </w:r>
          </w:p>
        </w:tc>
      </w:tr>
      <w:tr w:rsidR="00A91757" w:rsidRPr="00ED2160" w14:paraId="68CF8475" w14:textId="77777777" w:rsidTr="00A063EA">
        <w:trPr>
          <w:trHeight w:val="214"/>
          <w:jc w:val="center"/>
        </w:trPr>
        <w:tc>
          <w:tcPr>
            <w:tcW w:w="1454" w:type="dxa"/>
            <w:vMerge/>
            <w:shd w:val="clear" w:color="auto" w:fill="808080" w:themeFill="background1" w:themeFillShade="80"/>
            <w:noWrap/>
            <w:vAlign w:val="center"/>
          </w:tcPr>
          <w:p w14:paraId="1DDCDA1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3CA8510B" w14:textId="2B551179"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-Workflow-Password Update</w:t>
            </w:r>
          </w:p>
        </w:tc>
        <w:tc>
          <w:tcPr>
            <w:tcW w:w="3865" w:type="dxa"/>
          </w:tcPr>
          <w:p w14:paraId="2039E9EA"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generating provisioning plan for updating password at target systems</w:t>
            </w:r>
          </w:p>
        </w:tc>
      </w:tr>
      <w:tr w:rsidR="00A91757" w:rsidRPr="00ED2160" w14:paraId="04CC0DB8" w14:textId="77777777" w:rsidTr="00A063EA">
        <w:trPr>
          <w:trHeight w:val="214"/>
          <w:jc w:val="center"/>
        </w:trPr>
        <w:tc>
          <w:tcPr>
            <w:tcW w:w="1454" w:type="dxa"/>
            <w:vMerge/>
            <w:shd w:val="clear" w:color="auto" w:fill="808080" w:themeFill="background1" w:themeFillShade="80"/>
            <w:noWrap/>
            <w:vAlign w:val="center"/>
          </w:tcPr>
          <w:p w14:paraId="7C195D28"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417D3DE" w14:textId="111FCA9F"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FC5280">
              <w:rPr>
                <w:rFonts w:asciiTheme="minorHAnsi" w:hAnsiTheme="minorHAnsi" w:cstheme="minorHAnsi"/>
              </w:rPr>
              <w:t>-Workf</w:t>
            </w:r>
            <w:r w:rsidR="00A91757">
              <w:rPr>
                <w:rFonts w:asciiTheme="minorHAnsi" w:hAnsiTheme="minorHAnsi" w:cstheme="minorHAnsi"/>
              </w:rPr>
              <w:t>l</w:t>
            </w:r>
            <w:r w:rsidR="00A91757" w:rsidRPr="00FC5280">
              <w:rPr>
                <w:rFonts w:asciiTheme="minorHAnsi" w:hAnsiTheme="minorHAnsi" w:cstheme="minorHAnsi"/>
              </w:rPr>
              <w:t>ow-ITAC Reset Password</w:t>
            </w:r>
          </w:p>
        </w:tc>
        <w:tc>
          <w:tcPr>
            <w:tcW w:w="3865" w:type="dxa"/>
          </w:tcPr>
          <w:p w14:paraId="5127F418"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showing custom form to ITAC team for selecting user and setting temporary password</w:t>
            </w:r>
          </w:p>
        </w:tc>
      </w:tr>
      <w:tr w:rsidR="00A91757" w:rsidRPr="00ED2160" w14:paraId="73ED046E" w14:textId="77777777" w:rsidTr="00A063EA">
        <w:trPr>
          <w:trHeight w:val="607"/>
          <w:jc w:val="center"/>
        </w:trPr>
        <w:tc>
          <w:tcPr>
            <w:tcW w:w="1454" w:type="dxa"/>
            <w:shd w:val="clear" w:color="auto" w:fill="808080" w:themeFill="background1" w:themeFillShade="80"/>
            <w:noWrap/>
            <w:vAlign w:val="center"/>
          </w:tcPr>
          <w:p w14:paraId="23370CE2"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11F6070E"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26796C78"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1B42FCE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r w:rsidR="00A91757" w:rsidRPr="00ED2160" w14:paraId="54856A4B" w14:textId="77777777" w:rsidTr="00A063EA">
        <w:trPr>
          <w:trHeight w:val="607"/>
          <w:jc w:val="center"/>
        </w:trPr>
        <w:tc>
          <w:tcPr>
            <w:tcW w:w="1454" w:type="dxa"/>
            <w:shd w:val="clear" w:color="auto" w:fill="808080" w:themeFill="background1" w:themeFillShade="80"/>
            <w:noWrap/>
            <w:vAlign w:val="center"/>
          </w:tcPr>
          <w:p w14:paraId="66CFD9FC"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4EEA7349" w14:textId="039F1949"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FC5280">
              <w:rPr>
                <w:rFonts w:asciiTheme="minorHAnsi" w:hAnsiTheme="minorHAnsi" w:cstheme="minorHAnsi"/>
              </w:rPr>
              <w:t>-Form-ITAC Reset Password</w:t>
            </w:r>
          </w:p>
        </w:tc>
        <w:tc>
          <w:tcPr>
            <w:tcW w:w="3865" w:type="dxa"/>
          </w:tcPr>
          <w:p w14:paraId="13559016"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select user for password reset and setting temporary password after validating user profile</w:t>
            </w:r>
          </w:p>
        </w:tc>
      </w:tr>
      <w:tr w:rsidR="00A91757" w:rsidRPr="00ED2160" w14:paraId="7410A5EA" w14:textId="77777777" w:rsidTr="00A063EA">
        <w:trPr>
          <w:trHeight w:val="607"/>
          <w:jc w:val="center"/>
        </w:trPr>
        <w:tc>
          <w:tcPr>
            <w:tcW w:w="1454" w:type="dxa"/>
            <w:shd w:val="clear" w:color="auto" w:fill="808080" w:themeFill="background1" w:themeFillShade="80"/>
            <w:noWrap/>
            <w:vAlign w:val="center"/>
          </w:tcPr>
          <w:p w14:paraId="1D4B91F8" w14:textId="5F2EC914"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772B9EF2" w14:textId="77777777" w:rsidR="00A91757" w:rsidRDefault="00A91757" w:rsidP="00A063EA">
            <w:pPr>
              <w:spacing w:after="0"/>
              <w:jc w:val="left"/>
              <w:rPr>
                <w:rFonts w:asciiTheme="minorHAnsi" w:hAnsiTheme="minorHAnsi" w:cstheme="minorHAnsi"/>
              </w:rPr>
            </w:pPr>
            <w:r>
              <w:rPr>
                <w:rFonts w:asciiTheme="minorHAnsi" w:hAnsiTheme="minorHAnsi" w:cstheme="minorHAnsi"/>
              </w:rPr>
              <w:t>Password Reset by Admin</w:t>
            </w:r>
          </w:p>
        </w:tc>
        <w:tc>
          <w:tcPr>
            <w:tcW w:w="3865" w:type="dxa"/>
          </w:tcPr>
          <w:p w14:paraId="5F7DB188" w14:textId="20E4E620"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to start “Password Reset by Admin” process</w:t>
            </w:r>
          </w:p>
        </w:tc>
      </w:tr>
      <w:tr w:rsidR="00A91757" w:rsidRPr="00ED2160" w14:paraId="355EDD09" w14:textId="77777777" w:rsidTr="00A063EA">
        <w:trPr>
          <w:trHeight w:val="260"/>
          <w:jc w:val="center"/>
        </w:trPr>
        <w:tc>
          <w:tcPr>
            <w:tcW w:w="1454" w:type="dxa"/>
            <w:shd w:val="clear" w:color="auto" w:fill="808080" w:themeFill="background1" w:themeFillShade="80"/>
            <w:noWrap/>
            <w:vAlign w:val="center"/>
          </w:tcPr>
          <w:p w14:paraId="3DB9F759"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Rule</w:t>
            </w:r>
          </w:p>
        </w:tc>
        <w:tc>
          <w:tcPr>
            <w:tcW w:w="3946" w:type="dxa"/>
            <w:vAlign w:val="center"/>
          </w:tcPr>
          <w:p w14:paraId="2252D631" w14:textId="67A03439"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FC5280">
              <w:rPr>
                <w:rFonts w:asciiTheme="minorHAnsi" w:hAnsiTheme="minorHAnsi" w:cstheme="minorHAnsi"/>
              </w:rPr>
              <w:t>-Rule-Validation-Password Policy</w:t>
            </w:r>
          </w:p>
        </w:tc>
        <w:tc>
          <w:tcPr>
            <w:tcW w:w="3865" w:type="dxa"/>
          </w:tcPr>
          <w:p w14:paraId="5EEFECDE"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validating password provided by ITAC user against password policy</w:t>
            </w:r>
          </w:p>
        </w:tc>
      </w:tr>
    </w:tbl>
    <w:p w14:paraId="13527AB0" w14:textId="77777777" w:rsidR="00A91757" w:rsidRPr="00C80A76" w:rsidRDefault="00A91757" w:rsidP="00A91757"/>
    <w:p w14:paraId="5E39724D" w14:textId="77777777" w:rsidR="00A91757" w:rsidRDefault="00A91757" w:rsidP="0073411E">
      <w:pPr>
        <w:pStyle w:val="Heading4"/>
      </w:pPr>
      <w:r>
        <w:t>Account Unlock via ITAC</w:t>
      </w:r>
    </w:p>
    <w:p w14:paraId="5CE2CEEF" w14:textId="085D15A5" w:rsidR="00A91757" w:rsidRPr="00D97207" w:rsidRDefault="00A91757" w:rsidP="00A91757">
      <w:pPr>
        <w:keepNext/>
        <w:spacing w:after="0"/>
        <w:jc w:val="left"/>
        <w:rPr>
          <w:rFonts w:cs="Calibri"/>
        </w:rPr>
      </w:pPr>
      <w:r w:rsidRPr="00D97207">
        <w:rPr>
          <w:rFonts w:cs="Calibri"/>
        </w:rPr>
        <w:t xml:space="preserve">The </w:t>
      </w:r>
      <w:r w:rsidR="00604590">
        <w:rPr>
          <w:rFonts w:cs="Calibri"/>
        </w:rPr>
        <w:t xml:space="preserve">solution provides </w:t>
      </w:r>
      <w:r w:rsidRPr="00D97207">
        <w:rPr>
          <w:rFonts w:cs="Calibri"/>
        </w:rPr>
        <w:t>a web interface to ITAC team to Unlock Account if it is locked out by user due to multiple unsuccessful login attempts.</w:t>
      </w:r>
    </w:p>
    <w:p w14:paraId="0429944C" w14:textId="77777777" w:rsidR="00A91757" w:rsidRDefault="00A91757" w:rsidP="00A91757">
      <w:pPr>
        <w:pStyle w:val="Caption"/>
      </w:pPr>
      <w:bookmarkStart w:id="902" w:name="_Toc38014963"/>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36</w:t>
      </w:r>
      <w:r w:rsidR="00B20B72">
        <w:rPr>
          <w:noProof/>
        </w:rPr>
        <w:fldChar w:fldCharType="end"/>
      </w:r>
      <w:r>
        <w:t xml:space="preserve">: </w:t>
      </w:r>
      <w:r w:rsidRPr="00C73025">
        <w:t>Objects used for Account Unlock via ITAC</w:t>
      </w:r>
      <w:bookmarkEnd w:id="902"/>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3946"/>
        <w:gridCol w:w="3865"/>
      </w:tblGrid>
      <w:tr w:rsidR="00A91757" w:rsidRPr="00ED2160" w14:paraId="5BD72A50" w14:textId="77777777" w:rsidTr="00A063EA">
        <w:trPr>
          <w:trHeight w:val="368"/>
          <w:jc w:val="center"/>
        </w:trPr>
        <w:tc>
          <w:tcPr>
            <w:tcW w:w="1454" w:type="dxa"/>
            <w:vMerge w:val="restart"/>
            <w:shd w:val="clear" w:color="auto" w:fill="808080" w:themeFill="background1" w:themeFillShade="80"/>
            <w:noWrap/>
            <w:vAlign w:val="center"/>
            <w:hideMark/>
          </w:tcPr>
          <w:p w14:paraId="4A2AE98C" w14:textId="77777777" w:rsidR="00A91757" w:rsidRPr="00ED2160"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Workflow</w:t>
            </w:r>
          </w:p>
        </w:tc>
        <w:tc>
          <w:tcPr>
            <w:tcW w:w="3946" w:type="dxa"/>
            <w:vAlign w:val="center"/>
          </w:tcPr>
          <w:p w14:paraId="6B4E73B4" w14:textId="77777777" w:rsidR="00A91757" w:rsidRPr="00ED2160" w:rsidRDefault="00A91757" w:rsidP="00A063EA">
            <w:pPr>
              <w:spacing w:after="0"/>
              <w:jc w:val="left"/>
              <w:rPr>
                <w:rFonts w:asciiTheme="minorHAnsi" w:hAnsiTheme="minorHAnsi" w:cstheme="minorHAnsi"/>
                <w:b/>
                <w:bCs/>
                <w:color w:val="000000" w:themeColor="text1"/>
                <w:sz w:val="22"/>
                <w:szCs w:val="22"/>
              </w:rPr>
            </w:pPr>
            <w:r>
              <w:rPr>
                <w:rFonts w:asciiTheme="minorHAnsi" w:hAnsiTheme="minorHAnsi" w:cstheme="minorHAnsi"/>
              </w:rPr>
              <w:t>Password Interceptor</w:t>
            </w:r>
          </w:p>
        </w:tc>
        <w:tc>
          <w:tcPr>
            <w:tcW w:w="3865" w:type="dxa"/>
          </w:tcPr>
          <w:p w14:paraId="3BB9A40C" w14:textId="77777777" w:rsidR="00A91757" w:rsidRPr="00DB43C0" w:rsidRDefault="00A91757" w:rsidP="00A063EA">
            <w:pPr>
              <w:spacing w:after="0"/>
              <w:jc w:val="left"/>
              <w:rPr>
                <w:rFonts w:asciiTheme="minorHAnsi" w:hAnsiTheme="minorHAnsi" w:cstheme="minorHAnsi"/>
              </w:rPr>
            </w:pPr>
            <w:r>
              <w:rPr>
                <w:rFonts w:asciiTheme="minorHAnsi" w:hAnsiTheme="minorHAnsi" w:cstheme="minorHAnsi"/>
              </w:rPr>
              <w:t>IIQ workflow used for updating changed password from AD to IIQ and sync to target systems</w:t>
            </w:r>
          </w:p>
        </w:tc>
      </w:tr>
      <w:tr w:rsidR="00A91757" w:rsidRPr="00ED2160" w14:paraId="5E22FD1B" w14:textId="77777777" w:rsidTr="00A063EA">
        <w:trPr>
          <w:trHeight w:val="214"/>
          <w:jc w:val="center"/>
        </w:trPr>
        <w:tc>
          <w:tcPr>
            <w:tcW w:w="1454" w:type="dxa"/>
            <w:vMerge/>
            <w:shd w:val="clear" w:color="auto" w:fill="808080" w:themeFill="background1" w:themeFillShade="80"/>
            <w:noWrap/>
            <w:vAlign w:val="center"/>
          </w:tcPr>
          <w:p w14:paraId="687F239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0863518" w14:textId="10F9D15C" w:rsidR="00A91757" w:rsidRPr="00DB43C0"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2D328C">
              <w:rPr>
                <w:rFonts w:asciiTheme="minorHAnsi" w:hAnsiTheme="minorHAnsi" w:cstheme="minorHAnsi"/>
              </w:rPr>
              <w:t>-Workflow-LCM Manage Passwords</w:t>
            </w:r>
          </w:p>
        </w:tc>
        <w:tc>
          <w:tcPr>
            <w:tcW w:w="3865" w:type="dxa"/>
          </w:tcPr>
          <w:p w14:paraId="67AFCB9C" w14:textId="77777777" w:rsidR="00A91757" w:rsidRDefault="00A91757" w:rsidP="00A063EA">
            <w:pPr>
              <w:spacing w:after="0"/>
              <w:jc w:val="left"/>
              <w:rPr>
                <w:rFonts w:asciiTheme="minorHAnsi" w:hAnsiTheme="minorHAnsi" w:cstheme="minorHAnsi"/>
              </w:rPr>
            </w:pPr>
            <w:r>
              <w:rPr>
                <w:rFonts w:asciiTheme="minorHAnsi" w:hAnsiTheme="minorHAnsi" w:cstheme="minorHAnsi"/>
              </w:rPr>
              <w:t>IIQ workflow to be used for provisioning password change to AD</w:t>
            </w:r>
          </w:p>
        </w:tc>
      </w:tr>
      <w:tr w:rsidR="00A91757" w:rsidRPr="00ED2160" w14:paraId="0550F94F" w14:textId="77777777" w:rsidTr="00A063EA">
        <w:trPr>
          <w:trHeight w:val="214"/>
          <w:jc w:val="center"/>
        </w:trPr>
        <w:tc>
          <w:tcPr>
            <w:tcW w:w="1454" w:type="dxa"/>
            <w:vMerge/>
            <w:shd w:val="clear" w:color="auto" w:fill="808080" w:themeFill="background1" w:themeFillShade="80"/>
            <w:noWrap/>
            <w:vAlign w:val="center"/>
          </w:tcPr>
          <w:p w14:paraId="7F54E20D"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7671067A" w14:textId="13553D7D"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Pr>
                <w:rFonts w:asciiTheme="minorHAnsi" w:hAnsiTheme="minorHAnsi" w:cstheme="minorHAnsi"/>
              </w:rPr>
              <w:t>-Workflow-Password Update</w:t>
            </w:r>
          </w:p>
        </w:tc>
        <w:tc>
          <w:tcPr>
            <w:tcW w:w="3865" w:type="dxa"/>
          </w:tcPr>
          <w:p w14:paraId="69127CF7"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generating provisioning plan for unlocking account at target systems</w:t>
            </w:r>
          </w:p>
        </w:tc>
      </w:tr>
      <w:tr w:rsidR="00A91757" w:rsidRPr="00ED2160" w14:paraId="208D6862" w14:textId="77777777" w:rsidTr="00A063EA">
        <w:trPr>
          <w:trHeight w:val="214"/>
          <w:jc w:val="center"/>
        </w:trPr>
        <w:tc>
          <w:tcPr>
            <w:tcW w:w="1454" w:type="dxa"/>
            <w:vMerge/>
            <w:shd w:val="clear" w:color="auto" w:fill="808080" w:themeFill="background1" w:themeFillShade="80"/>
            <w:noWrap/>
            <w:vAlign w:val="center"/>
          </w:tcPr>
          <w:p w14:paraId="0E78FC8E" w14:textId="77777777" w:rsidR="00A91757" w:rsidRDefault="00A91757" w:rsidP="00A063EA">
            <w:pPr>
              <w:spacing w:after="0"/>
              <w:jc w:val="left"/>
              <w:rPr>
                <w:rFonts w:asciiTheme="minorHAnsi" w:hAnsiTheme="minorHAnsi" w:cstheme="minorHAnsi"/>
                <w:b/>
                <w:bCs/>
                <w:color w:val="FFFFFF" w:themeColor="background1"/>
                <w:sz w:val="22"/>
                <w:szCs w:val="22"/>
              </w:rPr>
            </w:pPr>
          </w:p>
        </w:tc>
        <w:tc>
          <w:tcPr>
            <w:tcW w:w="3946" w:type="dxa"/>
            <w:vAlign w:val="center"/>
          </w:tcPr>
          <w:p w14:paraId="527D978C" w14:textId="42B5052B"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2D328C">
              <w:rPr>
                <w:rFonts w:asciiTheme="minorHAnsi" w:hAnsiTheme="minorHAnsi" w:cstheme="minorHAnsi"/>
              </w:rPr>
              <w:t>-Work</w:t>
            </w:r>
            <w:r w:rsidR="00A91757">
              <w:rPr>
                <w:rFonts w:asciiTheme="minorHAnsi" w:hAnsiTheme="minorHAnsi" w:cstheme="minorHAnsi"/>
              </w:rPr>
              <w:t>f</w:t>
            </w:r>
            <w:r w:rsidR="00A91757" w:rsidRPr="002D328C">
              <w:rPr>
                <w:rFonts w:asciiTheme="minorHAnsi" w:hAnsiTheme="minorHAnsi" w:cstheme="minorHAnsi"/>
              </w:rPr>
              <w:t>low-ITAC Reset Password</w:t>
            </w:r>
          </w:p>
        </w:tc>
        <w:tc>
          <w:tcPr>
            <w:tcW w:w="3865" w:type="dxa"/>
          </w:tcPr>
          <w:p w14:paraId="372BA609"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showing custom form to ITAC team for selecting user and unlocking account</w:t>
            </w:r>
          </w:p>
        </w:tc>
      </w:tr>
      <w:tr w:rsidR="00A91757" w:rsidRPr="00ED2160" w14:paraId="62A936D7" w14:textId="77777777" w:rsidTr="00A063EA">
        <w:trPr>
          <w:trHeight w:val="607"/>
          <w:jc w:val="center"/>
        </w:trPr>
        <w:tc>
          <w:tcPr>
            <w:tcW w:w="1454" w:type="dxa"/>
            <w:shd w:val="clear" w:color="auto" w:fill="808080" w:themeFill="background1" w:themeFillShade="80"/>
            <w:noWrap/>
            <w:vAlign w:val="center"/>
          </w:tcPr>
          <w:p w14:paraId="6BEA4B8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Application</w:t>
            </w:r>
          </w:p>
        </w:tc>
        <w:tc>
          <w:tcPr>
            <w:tcW w:w="3946" w:type="dxa"/>
            <w:vAlign w:val="center"/>
          </w:tcPr>
          <w:p w14:paraId="166017F1"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 USEAST/AD – USWEST/AD – EU/AD – AP </w:t>
            </w:r>
          </w:p>
          <w:p w14:paraId="7F833E4E" w14:textId="77777777" w:rsidR="00A91757" w:rsidRDefault="00A91757" w:rsidP="00A063EA">
            <w:pPr>
              <w:spacing w:after="0"/>
              <w:jc w:val="left"/>
              <w:rPr>
                <w:rFonts w:asciiTheme="minorHAnsi" w:hAnsiTheme="minorHAnsi" w:cstheme="minorHAnsi"/>
              </w:rPr>
            </w:pPr>
            <w:proofErr w:type="spellStart"/>
            <w:r>
              <w:rPr>
                <w:rFonts w:asciiTheme="minorHAnsi" w:hAnsiTheme="minorHAnsi" w:cstheme="minorHAnsi"/>
              </w:rPr>
              <w:t>eDirectory</w:t>
            </w:r>
            <w:proofErr w:type="spellEnd"/>
          </w:p>
        </w:tc>
        <w:tc>
          <w:tcPr>
            <w:tcW w:w="3865" w:type="dxa"/>
          </w:tcPr>
          <w:p w14:paraId="68FA3AA8" w14:textId="77777777" w:rsidR="00A91757" w:rsidRDefault="00A91757" w:rsidP="00A063EA">
            <w:pPr>
              <w:spacing w:after="0"/>
              <w:jc w:val="left"/>
              <w:rPr>
                <w:rFonts w:asciiTheme="minorHAnsi" w:hAnsiTheme="minorHAnsi" w:cstheme="minorHAnsi"/>
              </w:rPr>
            </w:pPr>
            <w:r>
              <w:rPr>
                <w:rFonts w:asciiTheme="minorHAnsi" w:hAnsiTheme="minorHAnsi" w:cstheme="minorHAnsi"/>
              </w:rPr>
              <w:t xml:space="preserve">AD and </w:t>
            </w:r>
            <w:proofErr w:type="spellStart"/>
            <w:r>
              <w:rPr>
                <w:rFonts w:asciiTheme="minorHAnsi" w:hAnsiTheme="minorHAnsi" w:cstheme="minorHAnsi"/>
              </w:rPr>
              <w:t>eDirectory</w:t>
            </w:r>
            <w:proofErr w:type="spellEnd"/>
            <w:r>
              <w:rPr>
                <w:rFonts w:asciiTheme="minorHAnsi" w:hAnsiTheme="minorHAnsi" w:cstheme="minorHAnsi"/>
              </w:rPr>
              <w:t xml:space="preserve"> will be target systems for provisioning updated Partner accounts</w:t>
            </w:r>
          </w:p>
        </w:tc>
      </w:tr>
      <w:tr w:rsidR="00A91757" w:rsidRPr="00ED2160" w14:paraId="0413D95C" w14:textId="77777777" w:rsidTr="00A063EA">
        <w:trPr>
          <w:trHeight w:val="607"/>
          <w:jc w:val="center"/>
        </w:trPr>
        <w:tc>
          <w:tcPr>
            <w:tcW w:w="1454" w:type="dxa"/>
            <w:shd w:val="clear" w:color="auto" w:fill="808080" w:themeFill="background1" w:themeFillShade="80"/>
            <w:noWrap/>
            <w:vAlign w:val="center"/>
          </w:tcPr>
          <w:p w14:paraId="10A9C0F5" w14:textId="77777777" w:rsidR="00A91757" w:rsidRDefault="00A91757" w:rsidP="00A063EA">
            <w:pPr>
              <w:spacing w:after="0"/>
              <w:jc w:val="left"/>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Form</w:t>
            </w:r>
          </w:p>
        </w:tc>
        <w:tc>
          <w:tcPr>
            <w:tcW w:w="3946" w:type="dxa"/>
            <w:vAlign w:val="center"/>
          </w:tcPr>
          <w:p w14:paraId="5B5C2B3A" w14:textId="0B010FFA" w:rsidR="00A91757" w:rsidRDefault="0076785A" w:rsidP="00A063EA">
            <w:pPr>
              <w:spacing w:after="0"/>
              <w:jc w:val="left"/>
              <w:rPr>
                <w:rFonts w:asciiTheme="minorHAnsi" w:hAnsiTheme="minorHAnsi" w:cstheme="minorHAnsi"/>
              </w:rPr>
            </w:pPr>
            <w:r>
              <w:rPr>
                <w:rFonts w:asciiTheme="minorHAnsi" w:hAnsiTheme="minorHAnsi" w:cstheme="minorHAnsi"/>
              </w:rPr>
              <w:t>XX</w:t>
            </w:r>
            <w:r w:rsidR="00A91757" w:rsidRPr="002D328C">
              <w:rPr>
                <w:rFonts w:asciiTheme="minorHAnsi" w:hAnsiTheme="minorHAnsi" w:cstheme="minorHAnsi"/>
              </w:rPr>
              <w:t>-Form-ITAC User Unlock</w:t>
            </w:r>
          </w:p>
        </w:tc>
        <w:tc>
          <w:tcPr>
            <w:tcW w:w="3865" w:type="dxa"/>
          </w:tcPr>
          <w:p w14:paraId="79F3410F" w14:textId="77777777" w:rsidR="00A91757" w:rsidRDefault="00A91757" w:rsidP="00A063EA">
            <w:pPr>
              <w:spacing w:after="0"/>
              <w:jc w:val="left"/>
              <w:rPr>
                <w:rFonts w:asciiTheme="minorHAnsi" w:hAnsiTheme="minorHAnsi" w:cstheme="minorHAnsi"/>
              </w:rPr>
            </w:pPr>
            <w:r>
              <w:rPr>
                <w:rFonts w:asciiTheme="minorHAnsi" w:hAnsiTheme="minorHAnsi" w:cstheme="minorHAnsi"/>
              </w:rPr>
              <w:t>Used for selecting user for unlocking account after validating user profile</w:t>
            </w:r>
          </w:p>
        </w:tc>
      </w:tr>
      <w:tr w:rsidR="00A91757" w:rsidRPr="00ED2160" w14:paraId="6259F001" w14:textId="77777777" w:rsidTr="00A063EA">
        <w:trPr>
          <w:trHeight w:val="607"/>
          <w:jc w:val="center"/>
        </w:trPr>
        <w:tc>
          <w:tcPr>
            <w:tcW w:w="1454" w:type="dxa"/>
            <w:shd w:val="clear" w:color="auto" w:fill="808080" w:themeFill="background1" w:themeFillShade="80"/>
            <w:noWrap/>
            <w:vAlign w:val="center"/>
          </w:tcPr>
          <w:p w14:paraId="08864A1C" w14:textId="7614215F" w:rsidR="00A91757" w:rsidRDefault="00DD482E" w:rsidP="00A063EA">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3946" w:type="dxa"/>
            <w:vAlign w:val="center"/>
          </w:tcPr>
          <w:p w14:paraId="22D5C3AE" w14:textId="77777777" w:rsidR="00A91757" w:rsidRDefault="00A91757" w:rsidP="00A063EA">
            <w:pPr>
              <w:spacing w:after="0"/>
              <w:jc w:val="left"/>
              <w:rPr>
                <w:rFonts w:asciiTheme="minorHAnsi" w:hAnsiTheme="minorHAnsi" w:cstheme="minorHAnsi"/>
              </w:rPr>
            </w:pPr>
            <w:r>
              <w:rPr>
                <w:rFonts w:asciiTheme="minorHAnsi" w:hAnsiTheme="minorHAnsi" w:cstheme="minorHAnsi"/>
              </w:rPr>
              <w:t>Unlock Account by Admin</w:t>
            </w:r>
          </w:p>
        </w:tc>
        <w:tc>
          <w:tcPr>
            <w:tcW w:w="3865" w:type="dxa"/>
          </w:tcPr>
          <w:p w14:paraId="7DC0A3D4" w14:textId="7D512FD2" w:rsidR="00A91757" w:rsidRDefault="00DD482E" w:rsidP="00A063EA">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A91757">
              <w:rPr>
                <w:rFonts w:asciiTheme="minorHAnsi" w:hAnsiTheme="minorHAnsi" w:cstheme="minorHAnsi"/>
              </w:rPr>
              <w:t xml:space="preserve"> to start “Unlock Account by Admin” process</w:t>
            </w:r>
          </w:p>
        </w:tc>
      </w:tr>
    </w:tbl>
    <w:p w14:paraId="2F593719" w14:textId="77777777" w:rsidR="00A91757" w:rsidRPr="00C80A76" w:rsidRDefault="00A91757" w:rsidP="00A91757"/>
    <w:p w14:paraId="0CA380AB" w14:textId="77777777" w:rsidR="008F402F" w:rsidRDefault="008F402F" w:rsidP="008F402F">
      <w:pPr>
        <w:pStyle w:val="Heading3"/>
      </w:pPr>
      <w:bookmarkStart w:id="903" w:name="_Toc38014734"/>
      <w:r>
        <w:t>Others</w:t>
      </w:r>
      <w:bookmarkEnd w:id="903"/>
    </w:p>
    <w:p w14:paraId="778BD7A4" w14:textId="77777777" w:rsidR="00EA4AFA" w:rsidRPr="00141B37" w:rsidRDefault="00141B37" w:rsidP="00EA4AFA">
      <w:pPr>
        <w:rPr>
          <w:rFonts w:asciiTheme="minorHAnsi" w:hAnsiTheme="minorHAnsi" w:cstheme="minorHAnsi"/>
        </w:rPr>
      </w:pPr>
      <w:r w:rsidRPr="00141B37">
        <w:rPr>
          <w:rFonts w:asciiTheme="minorHAnsi" w:hAnsiTheme="minorHAnsi" w:cstheme="minorHAnsi"/>
        </w:rPr>
        <w:t>This section will describe the objects used for accessing some existing external applications and reports generated in IIQ.</w:t>
      </w:r>
    </w:p>
    <w:p w14:paraId="4ADC9F45" w14:textId="2EA4844D" w:rsidR="00141B37" w:rsidRDefault="00141B37" w:rsidP="00141B37">
      <w:pPr>
        <w:pStyle w:val="Heading4"/>
      </w:pPr>
      <w:r>
        <w:lastRenderedPageBreak/>
        <w:t xml:space="preserve">External </w:t>
      </w:r>
      <w:proofErr w:type="spellStart"/>
      <w:r w:rsidR="00DD482E">
        <w:t>QuickLink</w:t>
      </w:r>
      <w:r>
        <w:t>s</w:t>
      </w:r>
      <w:proofErr w:type="spellEnd"/>
      <w:r w:rsidR="00527278">
        <w:t xml:space="preserve"> XML Objects</w:t>
      </w:r>
    </w:p>
    <w:p w14:paraId="0CD6FB1A" w14:textId="1E9F432C" w:rsidR="00141B37" w:rsidRPr="00141B37" w:rsidRDefault="00141B37" w:rsidP="00141B37">
      <w:pPr>
        <w:rPr>
          <w:rFonts w:asciiTheme="minorHAnsi" w:hAnsiTheme="minorHAnsi" w:cstheme="minorHAnsi"/>
        </w:rPr>
      </w:pPr>
      <w:r w:rsidRPr="00141B37">
        <w:rPr>
          <w:rFonts w:asciiTheme="minorHAnsi" w:hAnsiTheme="minorHAnsi" w:cstheme="minorHAnsi"/>
        </w:rPr>
        <w:t xml:space="preserve">Below are the objects used for external </w:t>
      </w:r>
      <w:proofErr w:type="spellStart"/>
      <w:r w:rsidR="00DD482E">
        <w:rPr>
          <w:rFonts w:asciiTheme="minorHAnsi" w:hAnsiTheme="minorHAnsi" w:cstheme="minorHAnsi"/>
        </w:rPr>
        <w:t>QuickLink</w:t>
      </w:r>
      <w:r w:rsidRPr="00141B37">
        <w:rPr>
          <w:rFonts w:asciiTheme="minorHAnsi" w:hAnsiTheme="minorHAnsi" w:cstheme="minorHAnsi"/>
        </w:rPr>
        <w:t>s</w:t>
      </w:r>
      <w:proofErr w:type="spellEnd"/>
      <w:r w:rsidR="00AF1E0A">
        <w:rPr>
          <w:rFonts w:asciiTheme="minorHAnsi" w:hAnsiTheme="minorHAnsi" w:cstheme="minorHAnsi"/>
        </w:rPr>
        <w: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4"/>
        <w:gridCol w:w="4031"/>
        <w:gridCol w:w="3780"/>
      </w:tblGrid>
      <w:tr w:rsidR="002E3A55" w:rsidRPr="00ED2160" w14:paraId="45448A87" w14:textId="77777777" w:rsidTr="00B0362F">
        <w:trPr>
          <w:trHeight w:val="204"/>
          <w:jc w:val="center"/>
        </w:trPr>
        <w:tc>
          <w:tcPr>
            <w:tcW w:w="1454" w:type="dxa"/>
            <w:vMerge w:val="restart"/>
            <w:shd w:val="clear" w:color="auto" w:fill="808080" w:themeFill="background1" w:themeFillShade="80"/>
            <w:noWrap/>
            <w:vAlign w:val="center"/>
          </w:tcPr>
          <w:p w14:paraId="2E6BD08A" w14:textId="5EE0BBA2" w:rsidR="002E3A55" w:rsidRDefault="00DD482E" w:rsidP="00141B37">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QuickLink</w:t>
            </w:r>
            <w:proofErr w:type="spellEnd"/>
          </w:p>
        </w:tc>
        <w:tc>
          <w:tcPr>
            <w:tcW w:w="4031" w:type="dxa"/>
            <w:vAlign w:val="center"/>
          </w:tcPr>
          <w:p w14:paraId="792C0B88" w14:textId="121878D0" w:rsidR="002E3A55" w:rsidRDefault="009046D9" w:rsidP="00141B37">
            <w:pPr>
              <w:spacing w:after="0"/>
              <w:jc w:val="left"/>
              <w:rPr>
                <w:rFonts w:asciiTheme="minorHAnsi" w:hAnsiTheme="minorHAnsi" w:cstheme="minorHAnsi"/>
              </w:rPr>
            </w:pPr>
            <w:hyperlink r:id="rId90" w:history="1">
              <w:r w:rsidR="002E3A55" w:rsidRPr="00D069C9">
                <w:rPr>
                  <w:rStyle w:val="Hyperlink"/>
                  <w:rFonts w:asciiTheme="minorHAnsi" w:hAnsiTheme="minorHAnsi" w:cstheme="minorHAnsi"/>
                </w:rPr>
                <w:t>https://iam.</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002E3A55" w:rsidRPr="00D069C9">
                <w:rPr>
                  <w:rStyle w:val="Hyperlink"/>
                  <w:rFonts w:asciiTheme="minorHAnsi" w:hAnsiTheme="minorHAnsi" w:cstheme="minorHAnsi"/>
                </w:rPr>
                <w:t>.com/</w:t>
              </w:r>
              <w:proofErr w:type="spellStart"/>
              <w:r w:rsidR="002E3A55" w:rsidRPr="00D069C9">
                <w:rPr>
                  <w:rStyle w:val="Hyperlink"/>
                  <w:rFonts w:asciiTheme="minorHAnsi" w:hAnsiTheme="minorHAnsi" w:cstheme="minorHAnsi"/>
                </w:rPr>
                <w:t>idmadmin</w:t>
              </w:r>
              <w:proofErr w:type="spellEnd"/>
              <w:r w:rsidR="002E3A55" w:rsidRPr="00D069C9">
                <w:rPr>
                  <w:rStyle w:val="Hyperlink"/>
                  <w:rFonts w:asciiTheme="minorHAnsi" w:hAnsiTheme="minorHAnsi" w:cstheme="minorHAnsi"/>
                </w:rPr>
                <w:t>/my/groups</w:t>
              </w:r>
            </w:hyperlink>
          </w:p>
        </w:tc>
        <w:tc>
          <w:tcPr>
            <w:tcW w:w="3780" w:type="dxa"/>
          </w:tcPr>
          <w:p w14:paraId="29C35299" w14:textId="6E8B2F15" w:rsidR="002E3A55" w:rsidRDefault="00DD482E" w:rsidP="00141B37">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2E3A55">
              <w:rPr>
                <w:rFonts w:asciiTheme="minorHAnsi" w:hAnsiTheme="minorHAnsi" w:cstheme="minorHAnsi"/>
              </w:rPr>
              <w:t xml:space="preserve"> to access NetIQ Group Search</w:t>
            </w:r>
          </w:p>
        </w:tc>
      </w:tr>
      <w:tr w:rsidR="002E3A55" w:rsidRPr="00ED2160" w14:paraId="6586F5CA" w14:textId="77777777" w:rsidTr="00B0362F">
        <w:trPr>
          <w:trHeight w:val="203"/>
          <w:jc w:val="center"/>
        </w:trPr>
        <w:tc>
          <w:tcPr>
            <w:tcW w:w="1454" w:type="dxa"/>
            <w:vMerge/>
            <w:shd w:val="clear" w:color="auto" w:fill="808080" w:themeFill="background1" w:themeFillShade="80"/>
            <w:noWrap/>
            <w:vAlign w:val="center"/>
          </w:tcPr>
          <w:p w14:paraId="718339CD" w14:textId="77777777" w:rsidR="002E3A55" w:rsidRDefault="002E3A55" w:rsidP="00141B37">
            <w:pPr>
              <w:spacing w:after="0"/>
              <w:jc w:val="left"/>
              <w:rPr>
                <w:rFonts w:asciiTheme="minorHAnsi" w:hAnsiTheme="minorHAnsi" w:cstheme="minorHAnsi"/>
                <w:b/>
                <w:bCs/>
                <w:color w:val="FFFFFF" w:themeColor="background1"/>
                <w:sz w:val="22"/>
                <w:szCs w:val="22"/>
              </w:rPr>
            </w:pPr>
          </w:p>
        </w:tc>
        <w:tc>
          <w:tcPr>
            <w:tcW w:w="4031" w:type="dxa"/>
            <w:vAlign w:val="center"/>
          </w:tcPr>
          <w:p w14:paraId="524D68BB" w14:textId="77777777" w:rsidR="002E3A55" w:rsidRDefault="009046D9" w:rsidP="00141B37">
            <w:pPr>
              <w:spacing w:after="0"/>
              <w:jc w:val="left"/>
              <w:rPr>
                <w:rFonts w:asciiTheme="minorHAnsi" w:hAnsiTheme="minorHAnsi" w:cstheme="minorHAnsi"/>
              </w:rPr>
            </w:pPr>
            <w:hyperlink r:id="rId91" w:history="1">
              <w:r w:rsidR="002E3A55" w:rsidRPr="00D069C9">
                <w:rPr>
                  <w:rStyle w:val="Hyperlink"/>
                  <w:rFonts w:asciiTheme="minorHAnsi" w:hAnsiTheme="minorHAnsi" w:cstheme="minorHAnsi"/>
                </w:rPr>
                <w:t>https://manager.vip.symantec.com/vipmgr/signin.v</w:t>
              </w:r>
            </w:hyperlink>
            <w:r w:rsidR="002E3A55">
              <w:rPr>
                <w:rFonts w:asciiTheme="minorHAnsi" w:hAnsiTheme="minorHAnsi" w:cstheme="minorHAnsi"/>
              </w:rPr>
              <w:t xml:space="preserve"> </w:t>
            </w:r>
          </w:p>
        </w:tc>
        <w:tc>
          <w:tcPr>
            <w:tcW w:w="3780" w:type="dxa"/>
          </w:tcPr>
          <w:p w14:paraId="7EB7A020" w14:textId="6C9A34C8" w:rsidR="002E3A55" w:rsidRDefault="00DD482E" w:rsidP="00141B37">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2E3A55">
              <w:rPr>
                <w:rFonts w:asciiTheme="minorHAnsi" w:hAnsiTheme="minorHAnsi" w:cstheme="minorHAnsi"/>
              </w:rPr>
              <w:t xml:space="preserve"> to access VIP Manager page</w:t>
            </w:r>
          </w:p>
        </w:tc>
      </w:tr>
      <w:tr w:rsidR="002E3A55" w:rsidRPr="00ED2160" w14:paraId="026D06DB" w14:textId="77777777" w:rsidTr="00B0362F">
        <w:trPr>
          <w:trHeight w:val="203"/>
          <w:jc w:val="center"/>
        </w:trPr>
        <w:tc>
          <w:tcPr>
            <w:tcW w:w="1454" w:type="dxa"/>
            <w:vMerge/>
            <w:shd w:val="clear" w:color="auto" w:fill="808080" w:themeFill="background1" w:themeFillShade="80"/>
            <w:noWrap/>
            <w:vAlign w:val="center"/>
          </w:tcPr>
          <w:p w14:paraId="0590447E" w14:textId="77777777" w:rsidR="002E3A55" w:rsidRDefault="002E3A55" w:rsidP="00141B37">
            <w:pPr>
              <w:spacing w:after="0"/>
              <w:jc w:val="left"/>
              <w:rPr>
                <w:rFonts w:asciiTheme="minorHAnsi" w:hAnsiTheme="minorHAnsi" w:cstheme="minorHAnsi"/>
                <w:b/>
                <w:bCs/>
                <w:color w:val="FFFFFF" w:themeColor="background1"/>
                <w:sz w:val="22"/>
                <w:szCs w:val="22"/>
              </w:rPr>
            </w:pPr>
          </w:p>
        </w:tc>
        <w:tc>
          <w:tcPr>
            <w:tcW w:w="4031" w:type="dxa"/>
            <w:vAlign w:val="center"/>
          </w:tcPr>
          <w:p w14:paraId="0AA03DCA" w14:textId="4E368627" w:rsidR="002E3A55" w:rsidRDefault="009046D9" w:rsidP="00141B37">
            <w:pPr>
              <w:spacing w:after="0"/>
              <w:jc w:val="left"/>
              <w:rPr>
                <w:rFonts w:asciiTheme="minorHAnsi" w:hAnsiTheme="minorHAnsi" w:cstheme="minorHAnsi"/>
              </w:rPr>
            </w:pPr>
            <w:hyperlink r:id="rId92" w:history="1">
              <w:r w:rsidR="002E3A55" w:rsidRPr="00D069C9">
                <w:rPr>
                  <w:rStyle w:val="Hyperlink"/>
                  <w:rFonts w:asciiTheme="minorHAnsi" w:hAnsiTheme="minorHAnsi" w:cstheme="minorHAnsi"/>
                </w:rPr>
                <w:t>https://vipssp.</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002E3A55" w:rsidRPr="00D069C9">
                <w:rPr>
                  <w:rStyle w:val="Hyperlink"/>
                  <w:rFonts w:asciiTheme="minorHAnsi" w:hAnsiTheme="minorHAnsi" w:cstheme="minorHAnsi"/>
                </w:rPr>
                <w:t>.com:8233</w:t>
              </w:r>
            </w:hyperlink>
            <w:r w:rsidR="002E3A55">
              <w:rPr>
                <w:rFonts w:asciiTheme="minorHAnsi" w:hAnsiTheme="minorHAnsi" w:cstheme="minorHAnsi"/>
              </w:rPr>
              <w:t xml:space="preserve"> </w:t>
            </w:r>
          </w:p>
        </w:tc>
        <w:tc>
          <w:tcPr>
            <w:tcW w:w="3780" w:type="dxa"/>
          </w:tcPr>
          <w:p w14:paraId="406F21B6" w14:textId="72E7DC1B" w:rsidR="002E3A55" w:rsidRDefault="00DD482E" w:rsidP="00141B37">
            <w:pPr>
              <w:spacing w:after="0"/>
              <w:jc w:val="left"/>
              <w:rPr>
                <w:rFonts w:asciiTheme="minorHAnsi" w:hAnsiTheme="minorHAnsi" w:cstheme="minorHAnsi"/>
              </w:rPr>
            </w:pPr>
            <w:proofErr w:type="spellStart"/>
            <w:r>
              <w:rPr>
                <w:rFonts w:asciiTheme="minorHAnsi" w:hAnsiTheme="minorHAnsi" w:cstheme="minorHAnsi"/>
              </w:rPr>
              <w:t>QuickLink</w:t>
            </w:r>
            <w:proofErr w:type="spellEnd"/>
            <w:r w:rsidR="002E3A55">
              <w:rPr>
                <w:rFonts w:asciiTheme="minorHAnsi" w:hAnsiTheme="minorHAnsi" w:cstheme="minorHAnsi"/>
              </w:rPr>
              <w:t xml:space="preserve"> to access Symantec VIP page</w:t>
            </w:r>
          </w:p>
        </w:tc>
      </w:tr>
    </w:tbl>
    <w:p w14:paraId="2BACBAD4" w14:textId="77777777" w:rsidR="00141B37" w:rsidRPr="00141B37" w:rsidRDefault="00141B37" w:rsidP="00141B37"/>
    <w:p w14:paraId="1C88247F" w14:textId="687CA5DB" w:rsidR="002E3A55" w:rsidRDefault="002E3A55">
      <w:pPr>
        <w:pStyle w:val="Heading4"/>
      </w:pPr>
      <w:r>
        <w:t>Reports</w:t>
      </w:r>
      <w:r w:rsidR="00527278">
        <w:t xml:space="preserve"> XML Objects</w:t>
      </w:r>
    </w:p>
    <w:p w14:paraId="2DECDF93" w14:textId="77777777" w:rsidR="002E3A55" w:rsidRPr="002E3A55" w:rsidRDefault="002E3A55" w:rsidP="002E3A55">
      <w:pPr>
        <w:rPr>
          <w:rFonts w:asciiTheme="minorHAnsi" w:hAnsiTheme="minorHAnsi" w:cstheme="minorHAnsi"/>
        </w:rPr>
      </w:pPr>
      <w:r w:rsidRPr="002E3A55">
        <w:rPr>
          <w:rFonts w:asciiTheme="minorHAnsi" w:hAnsiTheme="minorHAnsi" w:cstheme="minorHAnsi"/>
        </w:rPr>
        <w:t>Below are the objects used for generating report.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3690"/>
        <w:gridCol w:w="3960"/>
      </w:tblGrid>
      <w:tr w:rsidR="002E3A55" w:rsidRPr="00ED2160" w14:paraId="642AEA49" w14:textId="77777777" w:rsidTr="00B0362F">
        <w:trPr>
          <w:trHeight w:val="204"/>
          <w:jc w:val="center"/>
        </w:trPr>
        <w:tc>
          <w:tcPr>
            <w:tcW w:w="1615" w:type="dxa"/>
            <w:shd w:val="clear" w:color="auto" w:fill="808080" w:themeFill="background1" w:themeFillShade="80"/>
            <w:noWrap/>
            <w:vAlign w:val="center"/>
          </w:tcPr>
          <w:p w14:paraId="7349D028" w14:textId="77777777" w:rsidR="002E3A55" w:rsidRDefault="002E3A55" w:rsidP="007D1B8C">
            <w:pPr>
              <w:spacing w:after="0"/>
              <w:jc w:val="left"/>
              <w:rPr>
                <w:rFonts w:asciiTheme="minorHAnsi" w:hAnsiTheme="minorHAnsi" w:cstheme="minorHAnsi"/>
                <w:b/>
                <w:bCs/>
                <w:color w:val="FFFFFF" w:themeColor="background1"/>
                <w:sz w:val="22"/>
                <w:szCs w:val="22"/>
              </w:rPr>
            </w:pPr>
            <w:proofErr w:type="spellStart"/>
            <w:r>
              <w:rPr>
                <w:rFonts w:asciiTheme="minorHAnsi" w:hAnsiTheme="minorHAnsi" w:cstheme="minorHAnsi"/>
                <w:b/>
                <w:bCs/>
                <w:color w:val="FFFFFF" w:themeColor="background1"/>
                <w:sz w:val="22"/>
                <w:szCs w:val="22"/>
              </w:rPr>
              <w:t>TaskDefinition</w:t>
            </w:r>
            <w:proofErr w:type="spellEnd"/>
          </w:p>
        </w:tc>
        <w:tc>
          <w:tcPr>
            <w:tcW w:w="3690" w:type="dxa"/>
            <w:vAlign w:val="center"/>
          </w:tcPr>
          <w:p w14:paraId="71C392DA" w14:textId="0DE2225A" w:rsidR="002E3A55" w:rsidRDefault="0076785A" w:rsidP="007D1B8C">
            <w:pPr>
              <w:spacing w:after="0"/>
              <w:jc w:val="left"/>
              <w:rPr>
                <w:rFonts w:asciiTheme="minorHAnsi" w:hAnsiTheme="minorHAnsi" w:cstheme="minorHAnsi"/>
              </w:rPr>
            </w:pPr>
            <w:r>
              <w:rPr>
                <w:rFonts w:asciiTheme="minorHAnsi" w:hAnsiTheme="minorHAnsi" w:cstheme="minorHAnsi"/>
              </w:rPr>
              <w:t>XX</w:t>
            </w:r>
            <w:r w:rsidR="002E3A55" w:rsidRPr="002E3A55">
              <w:rPr>
                <w:rFonts w:asciiTheme="minorHAnsi" w:hAnsiTheme="minorHAnsi" w:cstheme="minorHAnsi"/>
              </w:rPr>
              <w:t xml:space="preserve"> User Account Attributes Report</w:t>
            </w:r>
          </w:p>
        </w:tc>
        <w:tc>
          <w:tcPr>
            <w:tcW w:w="3960" w:type="dxa"/>
          </w:tcPr>
          <w:p w14:paraId="76E5AD01" w14:textId="77777777" w:rsidR="002E3A55" w:rsidRDefault="002E3A55" w:rsidP="007D1B8C">
            <w:pPr>
              <w:spacing w:after="0"/>
              <w:jc w:val="left"/>
              <w:rPr>
                <w:rFonts w:asciiTheme="minorHAnsi" w:hAnsiTheme="minorHAnsi" w:cstheme="minorHAnsi"/>
              </w:rPr>
            </w:pPr>
            <w:proofErr w:type="spellStart"/>
            <w:r>
              <w:rPr>
                <w:rFonts w:asciiTheme="minorHAnsi" w:hAnsiTheme="minorHAnsi" w:cstheme="minorHAnsi"/>
              </w:rPr>
              <w:t>TaskDefinition</w:t>
            </w:r>
            <w:proofErr w:type="spellEnd"/>
            <w:r>
              <w:rPr>
                <w:rFonts w:asciiTheme="minorHAnsi" w:hAnsiTheme="minorHAnsi" w:cstheme="minorHAnsi"/>
              </w:rPr>
              <w:t xml:space="preserve"> for generating report on User account attributes for different application</w:t>
            </w:r>
          </w:p>
        </w:tc>
      </w:tr>
    </w:tbl>
    <w:p w14:paraId="5D6AD426" w14:textId="77777777" w:rsidR="002E3A55" w:rsidRPr="002E3A55" w:rsidRDefault="002E3A55" w:rsidP="002E3A55"/>
    <w:p w14:paraId="6659A9A4" w14:textId="77777777" w:rsidR="001559E5" w:rsidRDefault="001559E5" w:rsidP="00CD0775">
      <w:pPr>
        <w:pStyle w:val="Heading2"/>
      </w:pPr>
      <w:bookmarkStart w:id="904" w:name="_Toc38014735"/>
      <w:r>
        <w:t>Logging</w:t>
      </w:r>
      <w:bookmarkEnd w:id="904"/>
    </w:p>
    <w:p w14:paraId="18CDF1BD" w14:textId="107F4CCB" w:rsidR="001559E5" w:rsidRDefault="00D37218" w:rsidP="001559E5">
      <w:pPr>
        <w:rPr>
          <w:rFonts w:asciiTheme="minorHAnsi" w:hAnsiTheme="minorHAnsi" w:cstheme="minorHAnsi"/>
        </w:rPr>
      </w:pPr>
      <w:r>
        <w:rPr>
          <w:rFonts w:asciiTheme="minorHAnsi" w:hAnsiTheme="minorHAnsi" w:cstheme="minorHAnsi"/>
        </w:rPr>
        <w:t xml:space="preserve">Logging is </w:t>
      </w:r>
      <w:r w:rsidR="00F643AA">
        <w:rPr>
          <w:rFonts w:asciiTheme="minorHAnsi" w:hAnsiTheme="minorHAnsi" w:cstheme="minorHAnsi"/>
        </w:rPr>
        <w:t xml:space="preserve">very </w:t>
      </w:r>
      <w:r>
        <w:rPr>
          <w:rFonts w:asciiTheme="minorHAnsi" w:hAnsiTheme="minorHAnsi" w:cstheme="minorHAnsi"/>
        </w:rPr>
        <w:t xml:space="preserve">important </w:t>
      </w:r>
      <w:r w:rsidR="00F643AA">
        <w:rPr>
          <w:rFonts w:asciiTheme="minorHAnsi" w:hAnsiTheme="minorHAnsi" w:cstheme="minorHAnsi"/>
        </w:rPr>
        <w:t xml:space="preserve">for troubleshooting issues </w:t>
      </w:r>
      <w:r w:rsidR="00F03728">
        <w:rPr>
          <w:rFonts w:asciiTheme="minorHAnsi" w:hAnsiTheme="minorHAnsi" w:cstheme="minorHAnsi"/>
        </w:rPr>
        <w:t xml:space="preserve">on </w:t>
      </w:r>
      <w:r w:rsidR="00F643AA">
        <w:rPr>
          <w:rFonts w:asciiTheme="minorHAnsi" w:hAnsiTheme="minorHAnsi" w:cstheme="minorHAnsi"/>
        </w:rPr>
        <w:t xml:space="preserve">day to day operations. In IMF, there are various components and logging mechanism differs depends on the components. </w:t>
      </w:r>
      <w:r w:rsidR="0002230C">
        <w:rPr>
          <w:rFonts w:asciiTheme="minorHAnsi" w:hAnsiTheme="minorHAnsi" w:cstheme="minorHAnsi"/>
        </w:rPr>
        <w:t>Using log files</w:t>
      </w:r>
      <w:r w:rsidR="00991E7A">
        <w:rPr>
          <w:rFonts w:asciiTheme="minorHAnsi" w:hAnsiTheme="minorHAnsi" w:cstheme="minorHAnsi"/>
        </w:rPr>
        <w:t>,</w:t>
      </w:r>
      <w:r w:rsidR="0002230C">
        <w:rPr>
          <w:rFonts w:asciiTheme="minorHAnsi" w:hAnsiTheme="minorHAnsi" w:cstheme="minorHAnsi"/>
        </w:rPr>
        <w:t xml:space="preserve"> admins can keep track of each activity that happens in an application on daily basis. So that if any issue or error occurs</w:t>
      </w:r>
      <w:r w:rsidR="00991E7A">
        <w:rPr>
          <w:rFonts w:asciiTheme="minorHAnsi" w:hAnsiTheme="minorHAnsi" w:cstheme="minorHAnsi"/>
        </w:rPr>
        <w:t>,</w:t>
      </w:r>
      <w:r w:rsidR="0002230C">
        <w:rPr>
          <w:rFonts w:asciiTheme="minorHAnsi" w:hAnsiTheme="minorHAnsi" w:cstheme="minorHAnsi"/>
        </w:rPr>
        <w:t xml:space="preserve"> these log files can be checked to determine when, how</w:t>
      </w:r>
      <w:r w:rsidR="00991E7A">
        <w:rPr>
          <w:rFonts w:asciiTheme="minorHAnsi" w:hAnsiTheme="minorHAnsi" w:cstheme="minorHAnsi"/>
        </w:rPr>
        <w:t>,</w:t>
      </w:r>
      <w:r w:rsidR="0002230C">
        <w:rPr>
          <w:rFonts w:asciiTheme="minorHAnsi" w:hAnsiTheme="minorHAnsi" w:cstheme="minorHAnsi"/>
        </w:rPr>
        <w:t xml:space="preserve"> and what error has occurred which will save lot of time for resolving any issue. There can be different log levels set for gathering date:</w:t>
      </w:r>
    </w:p>
    <w:p w14:paraId="2FBFAE7C" w14:textId="77777777" w:rsidR="0002230C" w:rsidRPr="0002230C" w:rsidRDefault="0002230C" w:rsidP="0002230C">
      <w:pPr>
        <w:pStyle w:val="ListParagraph"/>
        <w:numPr>
          <w:ilvl w:val="0"/>
          <w:numId w:val="51"/>
        </w:numPr>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Debug</w:t>
      </w:r>
      <w:r w:rsidRPr="0002230C">
        <w:rPr>
          <w:rFonts w:asciiTheme="minorHAnsi" w:eastAsia="Times New Roman" w:hAnsiTheme="minorHAnsi" w:cstheme="minorHAnsi"/>
          <w:szCs w:val="20"/>
          <w:lang w:val="en-GB"/>
        </w:rPr>
        <w:t>: used to store debug logs. This will provide detailed logs for debugging purpose.</w:t>
      </w:r>
    </w:p>
    <w:p w14:paraId="6795A82E" w14:textId="77777777" w:rsidR="0002230C" w:rsidRPr="0002230C" w:rsidRDefault="0002230C" w:rsidP="0002230C">
      <w:pPr>
        <w:pStyle w:val="ListParagraph"/>
        <w:numPr>
          <w:ilvl w:val="0"/>
          <w:numId w:val="51"/>
        </w:numPr>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Error</w:t>
      </w:r>
      <w:r w:rsidRPr="0002230C">
        <w:rPr>
          <w:rFonts w:asciiTheme="minorHAnsi" w:eastAsia="Times New Roman" w:hAnsiTheme="minorHAnsi" w:cstheme="minorHAnsi"/>
          <w:szCs w:val="20"/>
          <w:lang w:val="en-GB"/>
        </w:rPr>
        <w:t>: used to store error logs only. This will provide error trace if any error occurs.</w:t>
      </w:r>
    </w:p>
    <w:p w14:paraId="7361E472" w14:textId="77777777" w:rsidR="0002230C" w:rsidRPr="0002230C" w:rsidRDefault="0002230C" w:rsidP="0002230C">
      <w:pPr>
        <w:pStyle w:val="ListParagraph"/>
        <w:numPr>
          <w:ilvl w:val="0"/>
          <w:numId w:val="51"/>
        </w:numPr>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Warn</w:t>
      </w:r>
      <w:r w:rsidRPr="0002230C">
        <w:rPr>
          <w:rFonts w:asciiTheme="minorHAnsi" w:eastAsia="Times New Roman" w:hAnsiTheme="minorHAnsi" w:cstheme="minorHAnsi"/>
          <w:szCs w:val="20"/>
          <w:lang w:val="en-GB"/>
        </w:rPr>
        <w:t>: used for storing both errors and warning in log files.</w:t>
      </w:r>
    </w:p>
    <w:p w14:paraId="0D85CD4C" w14:textId="77777777" w:rsidR="004F163B" w:rsidRDefault="004F163B" w:rsidP="00A91757">
      <w:pPr>
        <w:pStyle w:val="Heading3"/>
      </w:pPr>
      <w:bookmarkStart w:id="905" w:name="_Toc38014736"/>
      <w:r>
        <w:t>IIQ Log Details</w:t>
      </w:r>
      <w:bookmarkEnd w:id="905"/>
    </w:p>
    <w:p w14:paraId="61219507" w14:textId="77777777" w:rsidR="0002230C" w:rsidRPr="0002230C" w:rsidRDefault="0002230C" w:rsidP="0002230C">
      <w:pPr>
        <w:rPr>
          <w:rFonts w:asciiTheme="minorHAnsi" w:hAnsiTheme="minorHAnsi" w:cstheme="minorHAnsi"/>
        </w:rPr>
      </w:pPr>
      <w:r w:rsidRPr="0002230C">
        <w:rPr>
          <w:rFonts w:asciiTheme="minorHAnsi" w:hAnsiTheme="minorHAnsi" w:cstheme="minorHAnsi"/>
        </w:rPr>
        <w:t>IIQ logs are used for logging all the activities that happens in IIQ servers for processing daily IDM related activities. This is helpful to track any issues that may occur in the environment.</w:t>
      </w:r>
    </w:p>
    <w:p w14:paraId="605F2520" w14:textId="77777777" w:rsidR="00A91757" w:rsidRDefault="00A91757" w:rsidP="0019351D">
      <w:pPr>
        <w:pStyle w:val="Heading4"/>
      </w:pPr>
      <w:r>
        <w:t xml:space="preserve">IIQ Log </w:t>
      </w:r>
      <w:r w:rsidR="00ED3036">
        <w:t>Location</w:t>
      </w:r>
    </w:p>
    <w:p w14:paraId="3D2038EE" w14:textId="43F3F6F6" w:rsidR="00A91757" w:rsidRDefault="00A91757" w:rsidP="00A91757">
      <w:pPr>
        <w:rPr>
          <w:rFonts w:asciiTheme="minorHAnsi" w:hAnsiTheme="minorHAnsi" w:cstheme="minorHAnsi"/>
        </w:rPr>
      </w:pPr>
      <w:r>
        <w:rPr>
          <w:rFonts w:asciiTheme="minorHAnsi" w:hAnsiTheme="minorHAnsi" w:cstheme="minorHAnsi"/>
        </w:rPr>
        <w:t xml:space="preserve">SailPoint </w:t>
      </w:r>
      <w:r w:rsidRPr="00FE445D">
        <w:rPr>
          <w:rFonts w:asciiTheme="minorHAnsi" w:hAnsiTheme="minorHAnsi" w:cstheme="minorHAnsi"/>
        </w:rPr>
        <w:t xml:space="preserve">IIQ </w:t>
      </w:r>
      <w:r>
        <w:rPr>
          <w:rFonts w:asciiTheme="minorHAnsi" w:hAnsiTheme="minorHAnsi" w:cstheme="minorHAnsi"/>
        </w:rPr>
        <w:t>l</w:t>
      </w:r>
      <w:r w:rsidRPr="00FE445D">
        <w:rPr>
          <w:rFonts w:asciiTheme="minorHAnsi" w:hAnsiTheme="minorHAnsi" w:cstheme="minorHAnsi"/>
        </w:rPr>
        <w:t xml:space="preserve">ogs </w:t>
      </w:r>
      <w:r>
        <w:rPr>
          <w:rFonts w:asciiTheme="minorHAnsi" w:hAnsiTheme="minorHAnsi" w:cstheme="minorHAnsi"/>
        </w:rPr>
        <w:t xml:space="preserve">are available </w:t>
      </w:r>
      <w:r w:rsidRPr="00FE445D">
        <w:rPr>
          <w:rFonts w:asciiTheme="minorHAnsi" w:hAnsiTheme="minorHAnsi" w:cstheme="minorHAnsi"/>
        </w:rPr>
        <w:t>at location</w:t>
      </w:r>
      <w:r w:rsidR="00FE601E">
        <w:rPr>
          <w:rFonts w:asciiTheme="minorHAnsi" w:hAnsiTheme="minorHAnsi" w:cstheme="minorHAnsi"/>
        </w:rPr>
        <w:t>s in the tables below:</w:t>
      </w:r>
    </w:p>
    <w:p w14:paraId="1834E96A" w14:textId="77777777" w:rsidR="00A91757" w:rsidRDefault="00A91757" w:rsidP="00A91757">
      <w:pPr>
        <w:pStyle w:val="Caption"/>
      </w:pPr>
      <w:bookmarkStart w:id="906" w:name="_Toc38014964"/>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37</w:t>
      </w:r>
      <w:r w:rsidR="00B20B72">
        <w:rPr>
          <w:noProof/>
        </w:rPr>
        <w:fldChar w:fldCharType="end"/>
      </w:r>
      <w:r>
        <w:t>: IIQ Log File Details</w:t>
      </w:r>
      <w:bookmarkEnd w:id="9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652"/>
        <w:gridCol w:w="3760"/>
        <w:gridCol w:w="3758"/>
      </w:tblGrid>
      <w:tr w:rsidR="00A91757" w:rsidRPr="00F63EA6" w14:paraId="18325E23" w14:textId="77777777" w:rsidTr="004D0AEC">
        <w:trPr>
          <w:trHeight w:val="291"/>
        </w:trPr>
        <w:tc>
          <w:tcPr>
            <w:tcW w:w="901" w:type="pct"/>
            <w:shd w:val="clear" w:color="auto" w:fill="7F7F7F"/>
          </w:tcPr>
          <w:p w14:paraId="40EB5103" w14:textId="77777777" w:rsidR="00A91757" w:rsidRPr="00EB1D61" w:rsidRDefault="00A91757" w:rsidP="00A063EA">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Environment</w:t>
            </w:r>
          </w:p>
        </w:tc>
        <w:tc>
          <w:tcPr>
            <w:tcW w:w="2050" w:type="pct"/>
            <w:shd w:val="clear" w:color="auto" w:fill="7F7F7F"/>
            <w:noWrap/>
            <w:tcMar>
              <w:top w:w="0" w:type="dxa"/>
              <w:left w:w="108" w:type="dxa"/>
              <w:bottom w:w="0" w:type="dxa"/>
              <w:right w:w="108" w:type="dxa"/>
            </w:tcMar>
            <w:vAlign w:val="center"/>
          </w:tcPr>
          <w:p w14:paraId="1E8FC133" w14:textId="77777777" w:rsidR="00A91757" w:rsidRPr="00EB1D61" w:rsidRDefault="00A91757" w:rsidP="00A063EA">
            <w:pPr>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Server Name</w:t>
            </w:r>
          </w:p>
        </w:tc>
        <w:tc>
          <w:tcPr>
            <w:tcW w:w="2049" w:type="pct"/>
            <w:shd w:val="clear" w:color="auto" w:fill="7F7F7F"/>
            <w:vAlign w:val="center"/>
          </w:tcPr>
          <w:p w14:paraId="0BF38497" w14:textId="77777777" w:rsidR="00A91757" w:rsidRPr="00EB1D61" w:rsidRDefault="00A91757" w:rsidP="00A063EA">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File Location</w:t>
            </w:r>
          </w:p>
        </w:tc>
      </w:tr>
      <w:tr w:rsidR="00A91757" w:rsidRPr="00F63EA6" w14:paraId="52705F8B" w14:textId="77777777" w:rsidTr="004D0AEC">
        <w:trPr>
          <w:trHeight w:val="277"/>
        </w:trPr>
        <w:tc>
          <w:tcPr>
            <w:tcW w:w="901" w:type="pct"/>
            <w:vMerge w:val="restart"/>
          </w:tcPr>
          <w:p w14:paraId="5F5230EA" w14:textId="77777777" w:rsidR="00A91757" w:rsidRDefault="00A91757" w:rsidP="00A063EA">
            <w:pPr>
              <w:jc w:val="center"/>
              <w:rPr>
                <w:rFonts w:asciiTheme="minorHAnsi" w:hAnsiTheme="minorHAnsi" w:cstheme="minorHAnsi"/>
              </w:rPr>
            </w:pPr>
            <w:r>
              <w:rPr>
                <w:rFonts w:asciiTheme="minorHAnsi" w:hAnsiTheme="minorHAnsi" w:cstheme="minorHAnsi"/>
              </w:rPr>
              <w:t>DV</w:t>
            </w:r>
          </w:p>
        </w:tc>
        <w:tc>
          <w:tcPr>
            <w:tcW w:w="2050" w:type="pct"/>
            <w:noWrap/>
            <w:tcMar>
              <w:top w:w="0" w:type="dxa"/>
              <w:left w:w="108" w:type="dxa"/>
              <w:bottom w:w="0" w:type="dxa"/>
              <w:right w:w="108" w:type="dxa"/>
            </w:tcMar>
            <w:vAlign w:val="center"/>
          </w:tcPr>
          <w:p w14:paraId="6F2B76CB" w14:textId="4B4B9AA9" w:rsidR="00A91757" w:rsidRPr="00EB1D61" w:rsidRDefault="00A91757" w:rsidP="00A063EA">
            <w:pPr>
              <w:jc w:val="center"/>
              <w:rPr>
                <w:rFonts w:asciiTheme="minorHAnsi" w:hAnsiTheme="minorHAnsi" w:cstheme="minorHAnsi"/>
              </w:rPr>
            </w:pPr>
            <w:r>
              <w:rPr>
                <w:rFonts w:asciiTheme="minorHAnsi" w:hAnsiTheme="minorHAnsi" w:cstheme="minorHAnsi"/>
              </w:rPr>
              <w:t>anviiqtaskdv01.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71793843" w14:textId="77777777" w:rsidR="00A91757" w:rsidRPr="00EB1D61" w:rsidRDefault="00A91757" w:rsidP="00A063EA">
            <w:pPr>
              <w:jc w:val="center"/>
              <w:rPr>
                <w:rFonts w:asciiTheme="minorHAnsi" w:hAnsiTheme="minorHAnsi" w:cstheme="minorHAnsi"/>
              </w:rPr>
            </w:pPr>
            <w:r w:rsidRPr="00890A2F">
              <w:rPr>
                <w:rFonts w:asciiTheme="minorHAnsi" w:hAnsiTheme="minorHAnsi" w:cstheme="minorHAnsi"/>
              </w:rPr>
              <w:t>/u01/</w:t>
            </w:r>
            <w:proofErr w:type="spellStart"/>
            <w:r w:rsidRPr="00890A2F">
              <w:rPr>
                <w:rFonts w:asciiTheme="minorHAnsi" w:hAnsiTheme="minorHAnsi" w:cstheme="minorHAnsi"/>
              </w:rPr>
              <w:t>Sailpoint_log</w:t>
            </w:r>
            <w:proofErr w:type="spellEnd"/>
            <w:r w:rsidRPr="00890A2F">
              <w:rPr>
                <w:rFonts w:asciiTheme="minorHAnsi" w:hAnsiTheme="minorHAnsi" w:cstheme="minorHAnsi"/>
              </w:rPr>
              <w:t>/</w:t>
            </w:r>
            <w:r>
              <w:rPr>
                <w:rFonts w:asciiTheme="minorHAnsi" w:hAnsiTheme="minorHAnsi" w:cstheme="minorHAnsi"/>
              </w:rPr>
              <w:t>sailpoint.log</w:t>
            </w:r>
          </w:p>
        </w:tc>
      </w:tr>
      <w:tr w:rsidR="00A91757" w:rsidRPr="00F63EA6" w14:paraId="3EC5589F" w14:textId="77777777" w:rsidTr="004D0AEC">
        <w:trPr>
          <w:trHeight w:val="277"/>
        </w:trPr>
        <w:tc>
          <w:tcPr>
            <w:tcW w:w="901" w:type="pct"/>
            <w:vMerge/>
          </w:tcPr>
          <w:p w14:paraId="3C0E456B" w14:textId="77777777" w:rsidR="00A91757" w:rsidRPr="00474C55" w:rsidRDefault="00A91757" w:rsidP="00A063EA">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0A89DF42" w14:textId="7B114B8A" w:rsidR="00A91757" w:rsidRPr="00474C55" w:rsidRDefault="00A91757" w:rsidP="00A063EA">
            <w:pPr>
              <w:jc w:val="center"/>
              <w:rPr>
                <w:rFonts w:asciiTheme="minorHAnsi" w:hAnsiTheme="minorHAnsi" w:cstheme="minorHAnsi"/>
                <w:sz w:val="18"/>
                <w:szCs w:val="18"/>
              </w:rPr>
            </w:pPr>
            <w:r>
              <w:rPr>
                <w:rFonts w:asciiTheme="minorHAnsi" w:hAnsiTheme="minorHAnsi" w:cstheme="minorHAnsi"/>
              </w:rPr>
              <w:t>anviiqtaskdv02.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6646A218" w14:textId="77777777" w:rsidR="00A91757" w:rsidRPr="00474C55" w:rsidRDefault="00A91757" w:rsidP="00A063EA">
            <w:pPr>
              <w:jc w:val="center"/>
              <w:rPr>
                <w:rFonts w:asciiTheme="minorHAnsi" w:hAnsiTheme="minorHAnsi" w:cstheme="minorHAnsi"/>
                <w:sz w:val="18"/>
                <w:szCs w:val="18"/>
              </w:rPr>
            </w:pPr>
            <w:r w:rsidRPr="00890A2F">
              <w:rPr>
                <w:rFonts w:asciiTheme="minorHAnsi" w:hAnsiTheme="minorHAnsi" w:cstheme="minorHAnsi"/>
              </w:rPr>
              <w:t>/u01/</w:t>
            </w:r>
            <w:proofErr w:type="spellStart"/>
            <w:r w:rsidRPr="00890A2F">
              <w:rPr>
                <w:rFonts w:asciiTheme="minorHAnsi" w:hAnsiTheme="minorHAnsi" w:cstheme="minorHAnsi"/>
              </w:rPr>
              <w:t>Sailpoint_log</w:t>
            </w:r>
            <w:proofErr w:type="spellEnd"/>
            <w:r w:rsidRPr="00890A2F">
              <w:rPr>
                <w:rFonts w:asciiTheme="minorHAnsi" w:hAnsiTheme="minorHAnsi" w:cstheme="minorHAnsi"/>
              </w:rPr>
              <w:t>/</w:t>
            </w:r>
            <w:r>
              <w:rPr>
                <w:rFonts w:asciiTheme="minorHAnsi" w:hAnsiTheme="minorHAnsi" w:cstheme="minorHAnsi"/>
              </w:rPr>
              <w:t>sailpoint.log</w:t>
            </w:r>
          </w:p>
        </w:tc>
      </w:tr>
      <w:tr w:rsidR="00A91757" w:rsidRPr="00F63EA6" w14:paraId="2DBCCADB" w14:textId="77777777" w:rsidTr="004D0AEC">
        <w:trPr>
          <w:trHeight w:val="277"/>
        </w:trPr>
        <w:tc>
          <w:tcPr>
            <w:tcW w:w="901" w:type="pct"/>
            <w:vMerge w:val="restart"/>
          </w:tcPr>
          <w:p w14:paraId="33E5A6CD" w14:textId="77777777" w:rsidR="00A91757" w:rsidRPr="00474C55" w:rsidRDefault="00A91757" w:rsidP="00A063EA">
            <w:pPr>
              <w:jc w:val="center"/>
              <w:rPr>
                <w:rFonts w:asciiTheme="minorHAnsi" w:hAnsiTheme="minorHAnsi" w:cstheme="minorHAnsi"/>
                <w:sz w:val="18"/>
                <w:szCs w:val="18"/>
              </w:rPr>
            </w:pPr>
            <w:r>
              <w:rPr>
                <w:rFonts w:asciiTheme="minorHAnsi" w:hAnsiTheme="minorHAnsi" w:cstheme="minorHAnsi"/>
                <w:sz w:val="18"/>
                <w:szCs w:val="18"/>
              </w:rPr>
              <w:t>TS</w:t>
            </w:r>
          </w:p>
        </w:tc>
        <w:tc>
          <w:tcPr>
            <w:tcW w:w="2050" w:type="pct"/>
            <w:noWrap/>
            <w:tcMar>
              <w:top w:w="0" w:type="dxa"/>
              <w:left w:w="108" w:type="dxa"/>
              <w:bottom w:w="0" w:type="dxa"/>
              <w:right w:w="108" w:type="dxa"/>
            </w:tcMar>
            <w:vAlign w:val="center"/>
          </w:tcPr>
          <w:p w14:paraId="0C3CD48D" w14:textId="4E2004F4" w:rsidR="00A91757" w:rsidRPr="00474C55" w:rsidRDefault="00A91757" w:rsidP="00A063EA">
            <w:pPr>
              <w:jc w:val="center"/>
              <w:rPr>
                <w:rFonts w:asciiTheme="minorHAnsi" w:hAnsiTheme="minorHAnsi" w:cstheme="minorHAnsi"/>
                <w:sz w:val="18"/>
                <w:szCs w:val="18"/>
              </w:rPr>
            </w:pPr>
            <w:r>
              <w:rPr>
                <w:rFonts w:asciiTheme="minorHAnsi" w:hAnsiTheme="minorHAnsi" w:cstheme="minorHAnsi"/>
              </w:rPr>
              <w:t>anviiqtaskts-node1.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14B2E30B" w14:textId="77777777" w:rsidR="00A91757" w:rsidRPr="00474C55" w:rsidRDefault="00A91757" w:rsidP="00A063EA">
            <w:pPr>
              <w:jc w:val="center"/>
              <w:rPr>
                <w:rFonts w:asciiTheme="minorHAnsi" w:hAnsiTheme="minorHAnsi" w:cstheme="minorHAnsi"/>
                <w:sz w:val="18"/>
                <w:szCs w:val="18"/>
              </w:rPr>
            </w:pPr>
            <w:r w:rsidRPr="00890A2F">
              <w:rPr>
                <w:rFonts w:asciiTheme="minorHAnsi" w:hAnsiTheme="minorHAnsi" w:cstheme="minorHAnsi"/>
              </w:rPr>
              <w:t>/u01/</w:t>
            </w:r>
            <w:proofErr w:type="spellStart"/>
            <w:r w:rsidRPr="00890A2F">
              <w:rPr>
                <w:rFonts w:asciiTheme="minorHAnsi" w:hAnsiTheme="minorHAnsi" w:cstheme="minorHAnsi"/>
              </w:rPr>
              <w:t>Sailpoint_log</w:t>
            </w:r>
            <w:proofErr w:type="spellEnd"/>
            <w:r w:rsidRPr="00890A2F">
              <w:rPr>
                <w:rFonts w:asciiTheme="minorHAnsi" w:hAnsiTheme="minorHAnsi" w:cstheme="minorHAnsi"/>
              </w:rPr>
              <w:t>/</w:t>
            </w:r>
            <w:r>
              <w:rPr>
                <w:rFonts w:asciiTheme="minorHAnsi" w:hAnsiTheme="minorHAnsi" w:cstheme="minorHAnsi"/>
              </w:rPr>
              <w:t>sailpoint.log</w:t>
            </w:r>
          </w:p>
        </w:tc>
      </w:tr>
      <w:tr w:rsidR="00A91757" w:rsidRPr="00F63EA6" w14:paraId="21DC17CF" w14:textId="77777777" w:rsidTr="004D0AEC">
        <w:trPr>
          <w:trHeight w:val="277"/>
        </w:trPr>
        <w:tc>
          <w:tcPr>
            <w:tcW w:w="901" w:type="pct"/>
            <w:vMerge/>
          </w:tcPr>
          <w:p w14:paraId="3EBEED54" w14:textId="77777777" w:rsidR="00A91757" w:rsidRPr="00474C55" w:rsidRDefault="00A91757" w:rsidP="00A063EA">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3DA38B14" w14:textId="49FF6E2C" w:rsidR="00A91757" w:rsidRPr="00474C55" w:rsidRDefault="00A91757" w:rsidP="00A063EA">
            <w:pPr>
              <w:jc w:val="center"/>
              <w:rPr>
                <w:rFonts w:asciiTheme="minorHAnsi" w:hAnsiTheme="minorHAnsi" w:cstheme="minorHAnsi"/>
                <w:sz w:val="18"/>
                <w:szCs w:val="18"/>
              </w:rPr>
            </w:pPr>
            <w:r>
              <w:rPr>
                <w:rFonts w:asciiTheme="minorHAnsi" w:hAnsiTheme="minorHAnsi" w:cstheme="minorHAnsi"/>
              </w:rPr>
              <w:t>anviiqtaskts-node2.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461B56C2" w14:textId="77777777" w:rsidR="00A91757" w:rsidRPr="00474C55" w:rsidRDefault="00A91757" w:rsidP="00A063EA">
            <w:pPr>
              <w:jc w:val="center"/>
              <w:rPr>
                <w:rFonts w:asciiTheme="minorHAnsi" w:hAnsiTheme="minorHAnsi" w:cstheme="minorHAnsi"/>
                <w:sz w:val="18"/>
                <w:szCs w:val="18"/>
              </w:rPr>
            </w:pPr>
            <w:r w:rsidRPr="00890A2F">
              <w:rPr>
                <w:rFonts w:asciiTheme="minorHAnsi" w:hAnsiTheme="minorHAnsi" w:cstheme="minorHAnsi"/>
              </w:rPr>
              <w:t>/u01/</w:t>
            </w:r>
            <w:proofErr w:type="spellStart"/>
            <w:r w:rsidRPr="00890A2F">
              <w:rPr>
                <w:rFonts w:asciiTheme="minorHAnsi" w:hAnsiTheme="minorHAnsi" w:cstheme="minorHAnsi"/>
              </w:rPr>
              <w:t>Sailpoint_log</w:t>
            </w:r>
            <w:proofErr w:type="spellEnd"/>
            <w:r w:rsidRPr="00890A2F">
              <w:rPr>
                <w:rFonts w:asciiTheme="minorHAnsi" w:hAnsiTheme="minorHAnsi" w:cstheme="minorHAnsi"/>
              </w:rPr>
              <w:t>/</w:t>
            </w:r>
            <w:r>
              <w:rPr>
                <w:rFonts w:asciiTheme="minorHAnsi" w:hAnsiTheme="minorHAnsi" w:cstheme="minorHAnsi"/>
              </w:rPr>
              <w:t>sailpoint.log</w:t>
            </w:r>
          </w:p>
        </w:tc>
      </w:tr>
      <w:tr w:rsidR="00A91757" w:rsidRPr="00F63EA6" w14:paraId="7F89A5AE" w14:textId="77777777" w:rsidTr="004D0AEC">
        <w:trPr>
          <w:trHeight w:val="277"/>
        </w:trPr>
        <w:tc>
          <w:tcPr>
            <w:tcW w:w="901" w:type="pct"/>
            <w:vMerge w:val="restart"/>
          </w:tcPr>
          <w:p w14:paraId="138A370B" w14:textId="77777777" w:rsidR="00A91757" w:rsidRPr="00474C55" w:rsidRDefault="00A91757" w:rsidP="00A063EA">
            <w:pPr>
              <w:jc w:val="center"/>
              <w:rPr>
                <w:rFonts w:asciiTheme="minorHAnsi" w:hAnsiTheme="minorHAnsi" w:cstheme="minorHAnsi"/>
                <w:sz w:val="18"/>
                <w:szCs w:val="18"/>
              </w:rPr>
            </w:pPr>
            <w:r>
              <w:rPr>
                <w:rFonts w:asciiTheme="minorHAnsi" w:hAnsiTheme="minorHAnsi" w:cstheme="minorHAnsi"/>
                <w:sz w:val="18"/>
                <w:szCs w:val="18"/>
              </w:rPr>
              <w:t>PD</w:t>
            </w:r>
          </w:p>
        </w:tc>
        <w:tc>
          <w:tcPr>
            <w:tcW w:w="2050" w:type="pct"/>
            <w:noWrap/>
            <w:tcMar>
              <w:top w:w="0" w:type="dxa"/>
              <w:left w:w="108" w:type="dxa"/>
              <w:bottom w:w="0" w:type="dxa"/>
              <w:right w:w="108" w:type="dxa"/>
            </w:tcMar>
            <w:vAlign w:val="center"/>
          </w:tcPr>
          <w:p w14:paraId="386E687A" w14:textId="133341EC" w:rsidR="00A91757" w:rsidRPr="00474C55" w:rsidRDefault="00A91757" w:rsidP="00A063EA">
            <w:pPr>
              <w:jc w:val="center"/>
              <w:rPr>
                <w:rFonts w:asciiTheme="minorHAnsi" w:hAnsiTheme="minorHAnsi" w:cstheme="minorHAnsi"/>
                <w:sz w:val="18"/>
                <w:szCs w:val="18"/>
              </w:rPr>
            </w:pPr>
            <w:r>
              <w:rPr>
                <w:rFonts w:asciiTheme="minorHAnsi" w:hAnsiTheme="minorHAnsi" w:cstheme="minorHAnsi"/>
              </w:rPr>
              <w:t>anviiqtaskpd-node1.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7EAAF518" w14:textId="77777777" w:rsidR="00A91757" w:rsidRPr="00474C55" w:rsidRDefault="00A91757" w:rsidP="00A063EA">
            <w:pPr>
              <w:jc w:val="center"/>
              <w:rPr>
                <w:rFonts w:asciiTheme="minorHAnsi" w:hAnsiTheme="minorHAnsi" w:cstheme="minorHAnsi"/>
                <w:sz w:val="18"/>
                <w:szCs w:val="18"/>
              </w:rPr>
            </w:pPr>
            <w:r w:rsidRPr="00890A2F">
              <w:rPr>
                <w:rFonts w:asciiTheme="minorHAnsi" w:hAnsiTheme="minorHAnsi" w:cstheme="minorHAnsi"/>
              </w:rPr>
              <w:t>/u01/</w:t>
            </w:r>
            <w:proofErr w:type="spellStart"/>
            <w:r w:rsidRPr="00890A2F">
              <w:rPr>
                <w:rFonts w:asciiTheme="minorHAnsi" w:hAnsiTheme="minorHAnsi" w:cstheme="minorHAnsi"/>
              </w:rPr>
              <w:t>Sailpoint_log</w:t>
            </w:r>
            <w:proofErr w:type="spellEnd"/>
            <w:r w:rsidRPr="00890A2F">
              <w:rPr>
                <w:rFonts w:asciiTheme="minorHAnsi" w:hAnsiTheme="minorHAnsi" w:cstheme="minorHAnsi"/>
              </w:rPr>
              <w:t>/</w:t>
            </w:r>
            <w:r>
              <w:rPr>
                <w:rFonts w:asciiTheme="minorHAnsi" w:hAnsiTheme="minorHAnsi" w:cstheme="minorHAnsi"/>
              </w:rPr>
              <w:t>sailpoint.log</w:t>
            </w:r>
          </w:p>
        </w:tc>
      </w:tr>
      <w:tr w:rsidR="00A91757" w:rsidRPr="00F63EA6" w14:paraId="6F036B31" w14:textId="77777777" w:rsidTr="004D0AEC">
        <w:trPr>
          <w:trHeight w:val="277"/>
        </w:trPr>
        <w:tc>
          <w:tcPr>
            <w:tcW w:w="901" w:type="pct"/>
            <w:vMerge/>
          </w:tcPr>
          <w:p w14:paraId="5EA6101A" w14:textId="77777777" w:rsidR="00A91757" w:rsidRPr="00474C55" w:rsidRDefault="00A91757" w:rsidP="00A063EA">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23C49415" w14:textId="09FB2062" w:rsidR="00A91757" w:rsidRPr="00474C55" w:rsidRDefault="00A91757" w:rsidP="00A063EA">
            <w:pPr>
              <w:jc w:val="center"/>
              <w:rPr>
                <w:rFonts w:asciiTheme="minorHAnsi" w:hAnsiTheme="minorHAnsi" w:cstheme="minorHAnsi"/>
                <w:sz w:val="18"/>
                <w:szCs w:val="18"/>
              </w:rPr>
            </w:pPr>
            <w:r>
              <w:rPr>
                <w:rFonts w:asciiTheme="minorHAnsi" w:hAnsiTheme="minorHAnsi" w:cstheme="minorHAnsi"/>
              </w:rPr>
              <w:t>anviiqtaskpd-node2.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4771ACEA" w14:textId="77777777" w:rsidR="00A91757" w:rsidRPr="00474C55" w:rsidRDefault="00A91757" w:rsidP="00A063EA">
            <w:pPr>
              <w:autoSpaceDE w:val="0"/>
              <w:autoSpaceDN w:val="0"/>
              <w:spacing w:after="0"/>
              <w:jc w:val="center"/>
              <w:rPr>
                <w:rFonts w:asciiTheme="minorHAnsi" w:hAnsiTheme="minorHAnsi" w:cstheme="minorHAnsi"/>
                <w:sz w:val="18"/>
                <w:szCs w:val="18"/>
              </w:rPr>
            </w:pPr>
            <w:r w:rsidRPr="00890A2F">
              <w:rPr>
                <w:rFonts w:asciiTheme="minorHAnsi" w:hAnsiTheme="minorHAnsi" w:cstheme="minorHAnsi"/>
              </w:rPr>
              <w:t>/u01/</w:t>
            </w:r>
            <w:proofErr w:type="spellStart"/>
            <w:r w:rsidRPr="00890A2F">
              <w:rPr>
                <w:rFonts w:asciiTheme="minorHAnsi" w:hAnsiTheme="minorHAnsi" w:cstheme="minorHAnsi"/>
              </w:rPr>
              <w:t>Sailpoint_log</w:t>
            </w:r>
            <w:proofErr w:type="spellEnd"/>
            <w:r w:rsidRPr="00890A2F">
              <w:rPr>
                <w:rFonts w:asciiTheme="minorHAnsi" w:hAnsiTheme="minorHAnsi" w:cstheme="minorHAnsi"/>
              </w:rPr>
              <w:t>/</w:t>
            </w:r>
            <w:r>
              <w:rPr>
                <w:rFonts w:asciiTheme="minorHAnsi" w:hAnsiTheme="minorHAnsi" w:cstheme="minorHAnsi"/>
              </w:rPr>
              <w:t>sailpoint.log</w:t>
            </w:r>
          </w:p>
        </w:tc>
      </w:tr>
    </w:tbl>
    <w:p w14:paraId="71341D00" w14:textId="77777777" w:rsidR="00A91757" w:rsidRDefault="00A91757" w:rsidP="00A91757">
      <w:pPr>
        <w:rPr>
          <w:rFonts w:asciiTheme="minorHAnsi" w:hAnsiTheme="minorHAnsi" w:cstheme="minorHAnsi"/>
        </w:rPr>
      </w:pPr>
    </w:p>
    <w:p w14:paraId="77497FE8" w14:textId="01561EA7" w:rsidR="00A91757" w:rsidRDefault="00A91757" w:rsidP="00A91757">
      <w:pPr>
        <w:pStyle w:val="Caption"/>
      </w:pPr>
      <w:bookmarkStart w:id="907" w:name="_Toc3801489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145</w:t>
      </w:r>
      <w:r w:rsidR="00B20B72">
        <w:rPr>
          <w:noProof/>
        </w:rPr>
        <w:fldChar w:fldCharType="end"/>
      </w:r>
      <w:r>
        <w:t>: IIQ Server Log Location</w:t>
      </w:r>
      <w:bookmarkEnd w:id="907"/>
    </w:p>
    <w:p w14:paraId="59BCF1AC" w14:textId="77777777" w:rsidR="00A91757" w:rsidRDefault="00A91757" w:rsidP="00A91757">
      <w:pPr>
        <w:rPr>
          <w:rFonts w:asciiTheme="minorHAnsi" w:hAnsiTheme="minorHAnsi" w:cstheme="minorHAnsi"/>
        </w:rPr>
      </w:pPr>
      <w:r>
        <w:rPr>
          <w:rFonts w:asciiTheme="minorHAnsi" w:hAnsiTheme="minorHAnsi" w:cstheme="minorHAnsi"/>
          <w:noProof/>
        </w:rPr>
        <w:drawing>
          <wp:inline distT="0" distB="0" distL="0" distR="0" wp14:anchorId="0EC0192E" wp14:editId="7A92BC65">
            <wp:extent cx="5786664" cy="3352800"/>
            <wp:effectExtent l="19050" t="19050" r="24130" b="1905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88851" cy="3354067"/>
                    </a:xfrm>
                    <a:prstGeom prst="rect">
                      <a:avLst/>
                    </a:prstGeom>
                    <a:noFill/>
                    <a:ln>
                      <a:solidFill>
                        <a:schemeClr val="accent1">
                          <a:lumMod val="50000"/>
                        </a:schemeClr>
                      </a:solidFill>
                    </a:ln>
                  </pic:spPr>
                </pic:pic>
              </a:graphicData>
            </a:graphic>
          </wp:inline>
        </w:drawing>
      </w:r>
    </w:p>
    <w:p w14:paraId="40904035" w14:textId="77777777" w:rsidR="0019351D" w:rsidRDefault="00D03E93" w:rsidP="0019351D">
      <w:pPr>
        <w:pStyle w:val="Heading4"/>
      </w:pPr>
      <w:r>
        <w:t xml:space="preserve">IIQ </w:t>
      </w:r>
      <w:r w:rsidR="0019351D">
        <w:t>Log Level Configuration and Files Retention</w:t>
      </w:r>
    </w:p>
    <w:p w14:paraId="78FBFA3B" w14:textId="77777777" w:rsidR="00ED3036" w:rsidRDefault="00ED3036" w:rsidP="00ED3036">
      <w:pPr>
        <w:jc w:val="left"/>
        <w:rPr>
          <w:rFonts w:asciiTheme="minorHAnsi" w:hAnsiTheme="minorHAnsi" w:cstheme="minorHAnsi"/>
        </w:rPr>
      </w:pPr>
      <w:r w:rsidRPr="003A5985">
        <w:rPr>
          <w:rFonts w:asciiTheme="minorHAnsi" w:hAnsiTheme="minorHAnsi" w:cstheme="minorHAnsi"/>
        </w:rPr>
        <w:t>To increase size of log files, update below line in /u01/tomcat/apache-tomcat-8.5.51/webapps/identityiq/WEB-INF/classes/log4j.properties file.</w:t>
      </w:r>
    </w:p>
    <w:p w14:paraId="75BBA67C" w14:textId="77777777" w:rsidR="00ED3036" w:rsidRPr="003A5985" w:rsidRDefault="00ED3036" w:rsidP="00ED3036">
      <w:pPr>
        <w:pStyle w:val="ScreenStepsCode"/>
      </w:pPr>
      <w:proofErr w:type="gramStart"/>
      <w:r w:rsidRPr="003A5985">
        <w:t>log4j.appender.file</w:t>
      </w:r>
      <w:proofErr w:type="gramEnd"/>
      <w:r w:rsidRPr="003A5985">
        <w:t>.MaxFileSize=20MB</w:t>
      </w:r>
    </w:p>
    <w:p w14:paraId="3AEEE965" w14:textId="77777777" w:rsidR="00ED3036" w:rsidRDefault="00ED3036" w:rsidP="00ED3036">
      <w:pPr>
        <w:jc w:val="left"/>
        <w:rPr>
          <w:rFonts w:asciiTheme="minorHAnsi" w:hAnsiTheme="minorHAnsi" w:cstheme="minorHAnsi"/>
        </w:rPr>
      </w:pPr>
      <w:r w:rsidRPr="003A5985">
        <w:rPr>
          <w:rFonts w:asciiTheme="minorHAnsi" w:hAnsiTheme="minorHAnsi" w:cstheme="minorHAnsi"/>
        </w:rPr>
        <w:t xml:space="preserve">To increase </w:t>
      </w:r>
      <w:r>
        <w:rPr>
          <w:rFonts w:asciiTheme="minorHAnsi" w:hAnsiTheme="minorHAnsi" w:cstheme="minorHAnsi"/>
        </w:rPr>
        <w:t>number of backup</w:t>
      </w:r>
      <w:r w:rsidRPr="003A5985">
        <w:rPr>
          <w:rFonts w:asciiTheme="minorHAnsi" w:hAnsiTheme="minorHAnsi" w:cstheme="minorHAnsi"/>
        </w:rPr>
        <w:t xml:space="preserve"> log files, update below line in /u01/tomcat/apache-tomcat</w:t>
      </w:r>
      <w:r>
        <w:rPr>
          <w:rFonts w:asciiTheme="minorHAnsi" w:hAnsiTheme="minorHAnsi" w:cstheme="minorHAnsi"/>
        </w:rPr>
        <w:t xml:space="preserve"> </w:t>
      </w:r>
      <w:r w:rsidRPr="003A5985">
        <w:rPr>
          <w:rFonts w:asciiTheme="minorHAnsi" w:hAnsiTheme="minorHAnsi" w:cstheme="minorHAnsi"/>
        </w:rPr>
        <w:t>8.5.51/</w:t>
      </w:r>
      <w:proofErr w:type="spellStart"/>
      <w:r w:rsidRPr="003A5985">
        <w:rPr>
          <w:rFonts w:asciiTheme="minorHAnsi" w:hAnsiTheme="minorHAnsi" w:cstheme="minorHAnsi"/>
        </w:rPr>
        <w:t>webapps</w:t>
      </w:r>
      <w:proofErr w:type="spellEnd"/>
      <w:r w:rsidRPr="003A5985">
        <w:rPr>
          <w:rFonts w:asciiTheme="minorHAnsi" w:hAnsiTheme="minorHAnsi" w:cstheme="minorHAnsi"/>
        </w:rPr>
        <w:t>/</w:t>
      </w:r>
      <w:proofErr w:type="spellStart"/>
      <w:r w:rsidRPr="003A5985">
        <w:rPr>
          <w:rFonts w:asciiTheme="minorHAnsi" w:hAnsiTheme="minorHAnsi" w:cstheme="minorHAnsi"/>
        </w:rPr>
        <w:t>identityiq</w:t>
      </w:r>
      <w:proofErr w:type="spellEnd"/>
      <w:r w:rsidRPr="003A5985">
        <w:rPr>
          <w:rFonts w:asciiTheme="minorHAnsi" w:hAnsiTheme="minorHAnsi" w:cstheme="minorHAnsi"/>
        </w:rPr>
        <w:t>/WEB-INF/classes/log4j.properties file.</w:t>
      </w:r>
    </w:p>
    <w:p w14:paraId="7A7C9564" w14:textId="77777777" w:rsidR="00ED3036" w:rsidRPr="003A5985" w:rsidRDefault="00ED3036" w:rsidP="00ED3036">
      <w:pPr>
        <w:pStyle w:val="ScreenStepsCode"/>
      </w:pPr>
      <w:proofErr w:type="gramStart"/>
      <w:r w:rsidRPr="003A5985">
        <w:t>log4j.appender.file</w:t>
      </w:r>
      <w:proofErr w:type="gramEnd"/>
      <w:r w:rsidRPr="003A5985">
        <w:t>.MaxBackupIndex=250</w:t>
      </w:r>
    </w:p>
    <w:p w14:paraId="187C0508" w14:textId="5FE293A1" w:rsidR="00ED3036" w:rsidRDefault="00ED3036" w:rsidP="00ED3036">
      <w:pPr>
        <w:rPr>
          <w:rFonts w:asciiTheme="minorHAnsi" w:hAnsiTheme="minorHAnsi" w:cstheme="minorHAnsi"/>
        </w:rPr>
      </w:pPr>
      <w:r w:rsidRPr="0058602B">
        <w:rPr>
          <w:rFonts w:asciiTheme="minorHAnsi" w:hAnsiTheme="minorHAnsi" w:cstheme="minorHAnsi"/>
        </w:rPr>
        <w:lastRenderedPageBreak/>
        <w:t>Save the file</w:t>
      </w:r>
      <w:r w:rsidR="00C42390">
        <w:rPr>
          <w:rFonts w:asciiTheme="minorHAnsi" w:hAnsiTheme="minorHAnsi" w:cstheme="minorHAnsi"/>
        </w:rPr>
        <w:t xml:space="preserve"> and proceed to next </w:t>
      </w:r>
      <w:r w:rsidR="00DC6920">
        <w:rPr>
          <w:rFonts w:asciiTheme="minorHAnsi" w:hAnsiTheme="minorHAnsi" w:cstheme="minorHAnsi"/>
        </w:rPr>
        <w:t>section</w:t>
      </w:r>
      <w:r w:rsidR="00C42390">
        <w:rPr>
          <w:rFonts w:asciiTheme="minorHAnsi" w:hAnsiTheme="minorHAnsi" w:cstheme="minorHAnsi"/>
        </w:rPr>
        <w:t xml:space="preserve"> for the log4j file</w:t>
      </w:r>
      <w:r w:rsidRPr="0058602B">
        <w:rPr>
          <w:rFonts w:asciiTheme="minorHAnsi" w:hAnsiTheme="minorHAnsi" w:cstheme="minorHAnsi"/>
        </w:rPr>
        <w:t xml:space="preserve"> </w:t>
      </w:r>
      <w:r w:rsidR="00C42390">
        <w:rPr>
          <w:rFonts w:asciiTheme="minorHAnsi" w:hAnsiTheme="minorHAnsi" w:cstheme="minorHAnsi"/>
        </w:rPr>
        <w:t>rotation to reflect the changes.</w:t>
      </w:r>
    </w:p>
    <w:p w14:paraId="3E2E7327" w14:textId="691F7DD7" w:rsidR="00DC6920" w:rsidRDefault="00256632" w:rsidP="00DC6920">
      <w:pPr>
        <w:pStyle w:val="Heading4"/>
      </w:pPr>
      <w:r>
        <w:t xml:space="preserve">Reload the </w:t>
      </w:r>
      <w:r w:rsidR="00DC6920">
        <w:t xml:space="preserve">IIQ Log </w:t>
      </w:r>
      <w:r>
        <w:t>File</w:t>
      </w:r>
    </w:p>
    <w:p w14:paraId="4283D5B9" w14:textId="7C97A191" w:rsidR="00C42390" w:rsidRDefault="00DC6920" w:rsidP="00ED3036">
      <w:pPr>
        <w:rPr>
          <w:rFonts w:asciiTheme="minorHAnsi" w:hAnsiTheme="minorHAnsi" w:cstheme="minorHAnsi"/>
        </w:rPr>
      </w:pPr>
      <w:r>
        <w:rPr>
          <w:rFonts w:asciiTheme="minorHAnsi" w:hAnsiTheme="minorHAnsi" w:cstheme="minorHAnsi"/>
        </w:rPr>
        <w:t>Once the configuration changes are made to the log4j, it needs to be reloaded into IIQ to reflect these configuration changes. Perform the below steps to reload the log4j file into IIQ.</w:t>
      </w:r>
    </w:p>
    <w:p w14:paraId="4BEA7502" w14:textId="302B652F" w:rsidR="00DC6920" w:rsidRDefault="00DC6920" w:rsidP="00B0362F">
      <w:pPr>
        <w:pStyle w:val="ListParagraph"/>
        <w:keepNext/>
        <w:numPr>
          <w:ilvl w:val="0"/>
          <w:numId w:val="61"/>
        </w:numPr>
        <w:rPr>
          <w:rFonts w:asciiTheme="minorHAnsi" w:hAnsiTheme="minorHAnsi" w:cstheme="minorHAnsi"/>
        </w:rPr>
      </w:pPr>
      <w:r w:rsidRPr="00B0362F">
        <w:rPr>
          <w:rFonts w:asciiTheme="minorHAnsi" w:hAnsiTheme="minorHAnsi" w:cstheme="minorHAnsi"/>
        </w:rPr>
        <w:t>Login to IIQ debug page and click on Logging as in the screen below.</w:t>
      </w:r>
    </w:p>
    <w:p w14:paraId="66595ECC" w14:textId="2D9F4F4E" w:rsidR="00A74DD6" w:rsidRPr="00B0362F" w:rsidRDefault="00A74DD6" w:rsidP="00B0362F">
      <w:pPr>
        <w:pStyle w:val="Caption"/>
        <w:ind w:left="720"/>
      </w:pPr>
      <w:bookmarkStart w:id="908" w:name="_Toc38014965"/>
      <w:r>
        <w:t xml:space="preserve">Table </w:t>
      </w:r>
      <w:r>
        <w:rPr>
          <w:noProof/>
        </w:rPr>
        <w:fldChar w:fldCharType="begin"/>
      </w:r>
      <w:r>
        <w:rPr>
          <w:noProof/>
        </w:rPr>
        <w:instrText xml:space="preserve"> SEQ Table \* ARABIC </w:instrText>
      </w:r>
      <w:r>
        <w:rPr>
          <w:noProof/>
        </w:rPr>
        <w:fldChar w:fldCharType="separate"/>
      </w:r>
      <w:r w:rsidR="00105A9F">
        <w:rPr>
          <w:noProof/>
        </w:rPr>
        <w:t>38</w:t>
      </w:r>
      <w:r>
        <w:rPr>
          <w:noProof/>
        </w:rPr>
        <w:fldChar w:fldCharType="end"/>
      </w:r>
      <w:r>
        <w:t xml:space="preserve">: </w:t>
      </w:r>
      <w:r w:rsidR="0008343A">
        <w:t>Access IIQ Debug</w:t>
      </w:r>
      <w:bookmarkEnd w:id="908"/>
    </w:p>
    <w:p w14:paraId="21F926F0" w14:textId="65D5F132" w:rsidR="00DC6920" w:rsidRDefault="00DC6920" w:rsidP="00B0362F">
      <w:pPr>
        <w:pStyle w:val="ListParagraph"/>
        <w:rPr>
          <w:rFonts w:asciiTheme="minorHAnsi" w:hAnsiTheme="minorHAnsi" w:cstheme="minorHAnsi"/>
        </w:rPr>
      </w:pPr>
    </w:p>
    <w:p w14:paraId="48E6147B" w14:textId="46B028A1" w:rsidR="00DC6920" w:rsidRPr="00B0362F" w:rsidRDefault="00256632" w:rsidP="00B0362F">
      <w:pPr>
        <w:pStyle w:val="ListParagraph"/>
        <w:numPr>
          <w:ilvl w:val="0"/>
          <w:numId w:val="61"/>
        </w:numPr>
        <w:rPr>
          <w:rFonts w:asciiTheme="minorHAnsi" w:hAnsiTheme="minorHAnsi" w:cstheme="minorHAnsi"/>
        </w:rPr>
      </w:pPr>
      <w:r w:rsidRPr="00B0362F">
        <w:rPr>
          <w:rFonts w:asciiTheme="minorHAnsi" w:hAnsiTheme="minorHAnsi" w:cstheme="minorHAnsi"/>
        </w:rPr>
        <w:t>Verify the path of the log4j file and click on “Reload Logging Configuration”</w:t>
      </w:r>
    </w:p>
    <w:p w14:paraId="6F138A0B" w14:textId="01E334CF" w:rsidR="00256632" w:rsidRDefault="00937595" w:rsidP="00B0362F">
      <w:pPr>
        <w:pStyle w:val="ListParagraph"/>
        <w:rPr>
          <w:rFonts w:asciiTheme="minorHAnsi" w:hAnsiTheme="minorHAnsi" w:cstheme="minorHAnsi"/>
          <w:sz w:val="18"/>
        </w:rPr>
      </w:pPr>
      <w:r w:rsidRPr="00B0362F">
        <w:rPr>
          <w:rFonts w:asciiTheme="minorHAnsi" w:hAnsiTheme="minorHAnsi" w:cstheme="minorHAnsi"/>
          <w:b/>
        </w:rPr>
        <w:t>Note</w:t>
      </w:r>
      <w:r w:rsidRPr="00B0362F">
        <w:rPr>
          <w:rFonts w:asciiTheme="minorHAnsi" w:hAnsiTheme="minorHAnsi" w:cstheme="minorHAnsi"/>
        </w:rPr>
        <w:t xml:space="preserve">: </w:t>
      </w:r>
      <w:r w:rsidRPr="00B0362F">
        <w:rPr>
          <w:rFonts w:asciiTheme="minorHAnsi" w:hAnsiTheme="minorHAnsi" w:cstheme="minorHAnsi"/>
          <w:sz w:val="18"/>
        </w:rPr>
        <w:t>Log4j Path</w:t>
      </w:r>
      <w:r w:rsidR="0097176A" w:rsidRPr="00B0362F">
        <w:rPr>
          <w:rFonts w:asciiTheme="minorHAnsi" w:hAnsiTheme="minorHAnsi" w:cstheme="minorHAnsi"/>
          <w:sz w:val="18"/>
        </w:rPr>
        <w:t xml:space="preserve">: </w:t>
      </w:r>
      <w:r w:rsidR="00256632" w:rsidRPr="00B0362F">
        <w:rPr>
          <w:rFonts w:asciiTheme="minorHAnsi" w:hAnsiTheme="minorHAnsi" w:cstheme="minorHAnsi"/>
          <w:sz w:val="18"/>
        </w:rPr>
        <w:t>/u01/tomcat/apache-tomcat-8.5.51/webapps/identityiq/WEB-INF/classes/log4j.</w:t>
      </w:r>
      <w:r w:rsidR="0097176A" w:rsidRPr="00B0362F">
        <w:rPr>
          <w:rFonts w:asciiTheme="minorHAnsi" w:hAnsiTheme="minorHAnsi" w:cstheme="minorHAnsi"/>
          <w:sz w:val="18"/>
        </w:rPr>
        <w:t>properties</w:t>
      </w:r>
    </w:p>
    <w:p w14:paraId="0D79D0F4" w14:textId="77777777" w:rsidR="0008343A" w:rsidRDefault="0008343A" w:rsidP="00B0362F">
      <w:pPr>
        <w:pStyle w:val="ListParagraph"/>
        <w:rPr>
          <w:rFonts w:asciiTheme="minorHAnsi" w:hAnsiTheme="minorHAnsi" w:cstheme="minorHAnsi"/>
          <w:sz w:val="18"/>
        </w:rPr>
      </w:pPr>
    </w:p>
    <w:p w14:paraId="1C18D2D4" w14:textId="20418AE2" w:rsidR="0008343A" w:rsidRPr="00B0362F" w:rsidRDefault="0008343A" w:rsidP="00B0362F">
      <w:pPr>
        <w:pStyle w:val="Caption"/>
        <w:ind w:left="720"/>
      </w:pPr>
      <w:bookmarkStart w:id="909" w:name="_Toc38014966"/>
      <w:r>
        <w:t xml:space="preserve">Table </w:t>
      </w:r>
      <w:r>
        <w:rPr>
          <w:noProof/>
        </w:rPr>
        <w:fldChar w:fldCharType="begin"/>
      </w:r>
      <w:r>
        <w:rPr>
          <w:noProof/>
        </w:rPr>
        <w:instrText xml:space="preserve"> SEQ Table \* ARABIC </w:instrText>
      </w:r>
      <w:r>
        <w:rPr>
          <w:noProof/>
        </w:rPr>
        <w:fldChar w:fldCharType="separate"/>
      </w:r>
      <w:r w:rsidR="00105A9F">
        <w:rPr>
          <w:noProof/>
        </w:rPr>
        <w:t>39</w:t>
      </w:r>
      <w:r>
        <w:rPr>
          <w:noProof/>
        </w:rPr>
        <w:fldChar w:fldCharType="end"/>
      </w:r>
      <w:r>
        <w:t>: Reload Log4j File</w:t>
      </w:r>
      <w:bookmarkEnd w:id="909"/>
    </w:p>
    <w:p w14:paraId="13AA886A" w14:textId="5B92FDA7" w:rsidR="00256632" w:rsidRDefault="00256632" w:rsidP="00B0362F">
      <w:pPr>
        <w:pStyle w:val="ListParagraph"/>
        <w:rPr>
          <w:rFonts w:asciiTheme="minorHAnsi" w:hAnsiTheme="minorHAnsi" w:cstheme="minorHAnsi"/>
        </w:rPr>
      </w:pPr>
    </w:p>
    <w:p w14:paraId="5D805A9A" w14:textId="77777777" w:rsidR="00256632" w:rsidRDefault="00256632" w:rsidP="00B0362F">
      <w:pPr>
        <w:pStyle w:val="ListParagraph"/>
        <w:rPr>
          <w:rFonts w:asciiTheme="minorHAnsi" w:hAnsiTheme="minorHAnsi" w:cstheme="minorHAnsi"/>
        </w:rPr>
      </w:pPr>
    </w:p>
    <w:p w14:paraId="358BE5F1" w14:textId="7D91BBF9" w:rsidR="00256632" w:rsidRPr="00B0362F" w:rsidRDefault="00CB6653" w:rsidP="00256632">
      <w:pPr>
        <w:pStyle w:val="ListParagraph"/>
        <w:numPr>
          <w:ilvl w:val="0"/>
          <w:numId w:val="61"/>
        </w:numPr>
        <w:rPr>
          <w:rFonts w:asciiTheme="minorHAnsi" w:hAnsiTheme="minorHAnsi" w:cstheme="minorHAnsi"/>
        </w:rPr>
      </w:pPr>
      <w:r>
        <w:rPr>
          <w:rFonts w:asciiTheme="minorHAnsi" w:hAnsiTheme="minorHAnsi" w:cstheme="minorHAnsi"/>
        </w:rPr>
        <w:t xml:space="preserve">After reloading the </w:t>
      </w:r>
      <w:r w:rsidR="00256632" w:rsidRPr="00B0362F">
        <w:rPr>
          <w:rFonts w:asciiTheme="minorHAnsi" w:hAnsiTheme="minorHAnsi" w:cstheme="minorHAnsi"/>
        </w:rPr>
        <w:t>log4j file</w:t>
      </w:r>
      <w:r>
        <w:rPr>
          <w:rFonts w:asciiTheme="minorHAnsi" w:hAnsiTheme="minorHAnsi" w:cstheme="minorHAnsi"/>
        </w:rPr>
        <w:t>,</w:t>
      </w:r>
      <w:r w:rsidR="00256632" w:rsidRPr="00B0362F">
        <w:rPr>
          <w:rFonts w:asciiTheme="minorHAnsi" w:hAnsiTheme="minorHAnsi" w:cstheme="minorHAnsi"/>
        </w:rPr>
        <w:t xml:space="preserve"> </w:t>
      </w:r>
      <w:r>
        <w:rPr>
          <w:rFonts w:asciiTheme="minorHAnsi" w:hAnsiTheme="minorHAnsi" w:cstheme="minorHAnsi"/>
        </w:rPr>
        <w:t>confirmation message is shown as in the screen below</w:t>
      </w:r>
    </w:p>
    <w:p w14:paraId="6B041EA8" w14:textId="77777777" w:rsidR="0004694B" w:rsidRDefault="0004694B" w:rsidP="00B0362F">
      <w:pPr>
        <w:pStyle w:val="ListParagraph"/>
        <w:rPr>
          <w:rFonts w:asciiTheme="minorHAnsi" w:hAnsiTheme="minorHAnsi" w:cstheme="minorHAnsi"/>
        </w:rPr>
      </w:pPr>
    </w:p>
    <w:p w14:paraId="7889997B" w14:textId="6D07F181" w:rsidR="0004694B" w:rsidRPr="00B0362F" w:rsidRDefault="0004694B" w:rsidP="00B0362F">
      <w:pPr>
        <w:pStyle w:val="Caption"/>
        <w:ind w:left="720"/>
      </w:pPr>
      <w:bookmarkStart w:id="910" w:name="_Toc38014967"/>
      <w:r>
        <w:t xml:space="preserve">Table </w:t>
      </w:r>
      <w:r>
        <w:rPr>
          <w:noProof/>
        </w:rPr>
        <w:fldChar w:fldCharType="begin"/>
      </w:r>
      <w:r>
        <w:rPr>
          <w:noProof/>
        </w:rPr>
        <w:instrText xml:space="preserve"> SEQ Table \* ARABIC </w:instrText>
      </w:r>
      <w:r>
        <w:rPr>
          <w:noProof/>
        </w:rPr>
        <w:fldChar w:fldCharType="separate"/>
      </w:r>
      <w:r w:rsidR="00105A9F">
        <w:rPr>
          <w:noProof/>
        </w:rPr>
        <w:t>40</w:t>
      </w:r>
      <w:r>
        <w:rPr>
          <w:noProof/>
        </w:rPr>
        <w:fldChar w:fldCharType="end"/>
      </w:r>
      <w:r>
        <w:t>: Log4j File Reload Confirmation</w:t>
      </w:r>
      <w:bookmarkEnd w:id="910"/>
    </w:p>
    <w:p w14:paraId="5301167B" w14:textId="3119DE7D" w:rsidR="00256632" w:rsidRDefault="00256632" w:rsidP="00B0362F">
      <w:pPr>
        <w:pStyle w:val="ListParagraph"/>
        <w:rPr>
          <w:rFonts w:asciiTheme="minorHAnsi" w:hAnsiTheme="minorHAnsi" w:cstheme="minorHAnsi"/>
        </w:rPr>
      </w:pPr>
    </w:p>
    <w:p w14:paraId="162E922D" w14:textId="77777777" w:rsidR="00256632" w:rsidRPr="00B0362F" w:rsidRDefault="00256632" w:rsidP="00B0362F">
      <w:pPr>
        <w:pStyle w:val="ListParagraph"/>
        <w:rPr>
          <w:rFonts w:asciiTheme="minorHAnsi" w:hAnsiTheme="minorHAnsi" w:cstheme="minorHAnsi"/>
        </w:rPr>
      </w:pPr>
    </w:p>
    <w:p w14:paraId="28F881B6" w14:textId="77777777" w:rsidR="00DC6920" w:rsidRDefault="00DC6920" w:rsidP="00ED3036">
      <w:pPr>
        <w:rPr>
          <w:rFonts w:asciiTheme="minorHAnsi" w:hAnsiTheme="minorHAnsi" w:cstheme="minorHAnsi"/>
        </w:rPr>
      </w:pPr>
    </w:p>
    <w:p w14:paraId="68D9C65E" w14:textId="77777777" w:rsidR="00517842" w:rsidRDefault="00517842" w:rsidP="00517842">
      <w:pPr>
        <w:pStyle w:val="Heading3"/>
      </w:pPr>
      <w:bookmarkStart w:id="911" w:name="_Toc38014737"/>
      <w:proofErr w:type="spellStart"/>
      <w:r>
        <w:t>IQService</w:t>
      </w:r>
      <w:proofErr w:type="spellEnd"/>
      <w:r>
        <w:t xml:space="preserve"> Log Details</w:t>
      </w:r>
      <w:bookmarkEnd w:id="911"/>
    </w:p>
    <w:p w14:paraId="059BE26A" w14:textId="77777777" w:rsidR="00517842" w:rsidRDefault="00517842" w:rsidP="00517842">
      <w:pPr>
        <w:rPr>
          <w:rFonts w:asciiTheme="minorHAnsi" w:hAnsiTheme="minorHAnsi" w:cstheme="minorHAnsi"/>
        </w:rPr>
      </w:pPr>
      <w:proofErr w:type="spellStart"/>
      <w:r w:rsidRPr="00FE445D">
        <w:rPr>
          <w:rFonts w:asciiTheme="minorHAnsi" w:hAnsiTheme="minorHAnsi" w:cstheme="minorHAnsi"/>
        </w:rPr>
        <w:t>I</w:t>
      </w:r>
      <w:r>
        <w:rPr>
          <w:rFonts w:asciiTheme="minorHAnsi" w:hAnsiTheme="minorHAnsi" w:cstheme="minorHAnsi"/>
        </w:rPr>
        <w:t>QService</w:t>
      </w:r>
      <w:proofErr w:type="spellEnd"/>
      <w:r w:rsidRPr="00FE445D">
        <w:rPr>
          <w:rFonts w:asciiTheme="minorHAnsi" w:hAnsiTheme="minorHAnsi" w:cstheme="minorHAnsi"/>
        </w:rPr>
        <w:t xml:space="preserve"> </w:t>
      </w:r>
      <w:r>
        <w:rPr>
          <w:rFonts w:asciiTheme="minorHAnsi" w:hAnsiTheme="minorHAnsi" w:cstheme="minorHAnsi"/>
        </w:rPr>
        <w:t>l</w:t>
      </w:r>
      <w:r w:rsidRPr="00FE445D">
        <w:rPr>
          <w:rFonts w:asciiTheme="minorHAnsi" w:hAnsiTheme="minorHAnsi" w:cstheme="minorHAnsi"/>
        </w:rPr>
        <w:t xml:space="preserve">ogs </w:t>
      </w:r>
      <w:r>
        <w:rPr>
          <w:rFonts w:asciiTheme="minorHAnsi" w:hAnsiTheme="minorHAnsi" w:cstheme="minorHAnsi"/>
        </w:rPr>
        <w:t xml:space="preserve">are used to troubleshoot if any issues related to Active Directory aggregation or provisioning. Logs are available on Cloud Gateway server where </w:t>
      </w:r>
      <w:proofErr w:type="spellStart"/>
      <w:r>
        <w:rPr>
          <w:rFonts w:asciiTheme="minorHAnsi" w:hAnsiTheme="minorHAnsi" w:cstheme="minorHAnsi"/>
        </w:rPr>
        <w:t>IQService</w:t>
      </w:r>
      <w:proofErr w:type="spellEnd"/>
      <w:r>
        <w:rPr>
          <w:rFonts w:asciiTheme="minorHAnsi" w:hAnsiTheme="minorHAnsi" w:cstheme="minorHAnsi"/>
        </w:rPr>
        <w:t xml:space="preserve"> is installed.</w:t>
      </w:r>
    </w:p>
    <w:p w14:paraId="48499CF4" w14:textId="77777777" w:rsidR="00517842" w:rsidRDefault="00517842" w:rsidP="00517842">
      <w:pPr>
        <w:pStyle w:val="Heading4"/>
      </w:pPr>
      <w:proofErr w:type="spellStart"/>
      <w:r w:rsidRPr="00F6356A">
        <w:t>IQService</w:t>
      </w:r>
      <w:proofErr w:type="spellEnd"/>
      <w:r w:rsidRPr="00F6356A">
        <w:t xml:space="preserve"> Logs Location</w:t>
      </w:r>
    </w:p>
    <w:p w14:paraId="4B170911" w14:textId="77777777" w:rsidR="00434E9E" w:rsidRDefault="00434E9E" w:rsidP="00434E9E">
      <w:pPr>
        <w:rPr>
          <w:rFonts w:asciiTheme="minorHAnsi" w:hAnsiTheme="minorHAnsi" w:cstheme="minorHAnsi"/>
        </w:rPr>
      </w:pPr>
      <w:r>
        <w:rPr>
          <w:rFonts w:asciiTheme="minorHAnsi" w:hAnsiTheme="minorHAnsi" w:cstheme="minorHAnsi"/>
        </w:rPr>
        <w:t xml:space="preserve">SailPoint </w:t>
      </w:r>
      <w:proofErr w:type="spellStart"/>
      <w:r w:rsidRPr="00FE445D">
        <w:rPr>
          <w:rFonts w:asciiTheme="minorHAnsi" w:hAnsiTheme="minorHAnsi" w:cstheme="minorHAnsi"/>
        </w:rPr>
        <w:t>I</w:t>
      </w:r>
      <w:r>
        <w:rPr>
          <w:rFonts w:asciiTheme="minorHAnsi" w:hAnsiTheme="minorHAnsi" w:cstheme="minorHAnsi"/>
        </w:rPr>
        <w:t>QService</w:t>
      </w:r>
      <w:proofErr w:type="spellEnd"/>
      <w:r w:rsidRPr="00FE445D">
        <w:rPr>
          <w:rFonts w:asciiTheme="minorHAnsi" w:hAnsiTheme="minorHAnsi" w:cstheme="minorHAnsi"/>
        </w:rPr>
        <w:t xml:space="preserve"> </w:t>
      </w:r>
      <w:r>
        <w:rPr>
          <w:rFonts w:asciiTheme="minorHAnsi" w:hAnsiTheme="minorHAnsi" w:cstheme="minorHAnsi"/>
        </w:rPr>
        <w:t>l</w:t>
      </w:r>
      <w:r w:rsidRPr="00FE445D">
        <w:rPr>
          <w:rFonts w:asciiTheme="minorHAnsi" w:hAnsiTheme="minorHAnsi" w:cstheme="minorHAnsi"/>
        </w:rPr>
        <w:t xml:space="preserve">ogs </w:t>
      </w:r>
      <w:r>
        <w:rPr>
          <w:rFonts w:asciiTheme="minorHAnsi" w:hAnsiTheme="minorHAnsi" w:cstheme="minorHAnsi"/>
        </w:rPr>
        <w:t xml:space="preserve">are available </w:t>
      </w:r>
      <w:r w:rsidRPr="00FE445D">
        <w:rPr>
          <w:rFonts w:asciiTheme="minorHAnsi" w:hAnsiTheme="minorHAnsi" w:cstheme="minorHAnsi"/>
        </w:rPr>
        <w:t xml:space="preserve">at </w:t>
      </w:r>
      <w:r>
        <w:rPr>
          <w:rFonts w:asciiTheme="minorHAnsi" w:hAnsiTheme="minorHAnsi" w:cstheme="minorHAnsi"/>
        </w:rPr>
        <w:t xml:space="preserve">below </w:t>
      </w:r>
      <w:r w:rsidRPr="00FE445D">
        <w:rPr>
          <w:rFonts w:asciiTheme="minorHAnsi" w:hAnsiTheme="minorHAnsi" w:cstheme="minorHAnsi"/>
        </w:rPr>
        <w:t>location</w:t>
      </w:r>
    </w:p>
    <w:p w14:paraId="4DC3B581" w14:textId="77777777" w:rsidR="00434E9E" w:rsidRPr="00434E9E" w:rsidRDefault="00434E9E" w:rsidP="00434E9E"/>
    <w:p w14:paraId="6816F804" w14:textId="124672B7" w:rsidR="00517842" w:rsidRDefault="00517842" w:rsidP="00517842">
      <w:pPr>
        <w:pStyle w:val="Caption"/>
      </w:pPr>
      <w:bookmarkStart w:id="912" w:name="_Toc38014968"/>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41</w:t>
      </w:r>
      <w:r w:rsidR="00B20B72">
        <w:rPr>
          <w:noProof/>
        </w:rPr>
        <w:fldChar w:fldCharType="end"/>
      </w:r>
      <w:r>
        <w:t xml:space="preserve">: </w:t>
      </w:r>
      <w:proofErr w:type="spellStart"/>
      <w:r>
        <w:t>IQService</w:t>
      </w:r>
      <w:proofErr w:type="spellEnd"/>
      <w:r>
        <w:t xml:space="preserve"> Logs Location</w:t>
      </w:r>
      <w:bookmarkEnd w:id="9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652"/>
        <w:gridCol w:w="3760"/>
        <w:gridCol w:w="3758"/>
      </w:tblGrid>
      <w:tr w:rsidR="00517842" w:rsidRPr="00F63EA6" w14:paraId="65BCCE9C" w14:textId="77777777" w:rsidTr="004D0AEC">
        <w:trPr>
          <w:trHeight w:val="291"/>
        </w:trPr>
        <w:tc>
          <w:tcPr>
            <w:tcW w:w="901" w:type="pct"/>
            <w:shd w:val="clear" w:color="auto" w:fill="7F7F7F"/>
          </w:tcPr>
          <w:p w14:paraId="5435AFB5" w14:textId="77777777" w:rsidR="00517842" w:rsidRPr="00EB1D61" w:rsidRDefault="00517842" w:rsidP="0073411E">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Environment</w:t>
            </w:r>
          </w:p>
        </w:tc>
        <w:tc>
          <w:tcPr>
            <w:tcW w:w="2050" w:type="pct"/>
            <w:shd w:val="clear" w:color="auto" w:fill="7F7F7F"/>
            <w:noWrap/>
            <w:tcMar>
              <w:top w:w="0" w:type="dxa"/>
              <w:left w:w="108" w:type="dxa"/>
              <w:bottom w:w="0" w:type="dxa"/>
              <w:right w:w="108" w:type="dxa"/>
            </w:tcMar>
            <w:vAlign w:val="center"/>
          </w:tcPr>
          <w:p w14:paraId="2AA28F11" w14:textId="77777777" w:rsidR="00517842" w:rsidRPr="00EB1D61" w:rsidRDefault="00517842" w:rsidP="0073411E">
            <w:pPr>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Server Name</w:t>
            </w:r>
          </w:p>
        </w:tc>
        <w:tc>
          <w:tcPr>
            <w:tcW w:w="2049" w:type="pct"/>
            <w:shd w:val="clear" w:color="auto" w:fill="7F7F7F"/>
            <w:vAlign w:val="center"/>
          </w:tcPr>
          <w:p w14:paraId="395750A0" w14:textId="77777777" w:rsidR="00517842" w:rsidRPr="00EB1D61" w:rsidRDefault="00517842" w:rsidP="0073411E">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File Location</w:t>
            </w:r>
          </w:p>
        </w:tc>
      </w:tr>
      <w:tr w:rsidR="00517842" w:rsidRPr="00F63EA6" w14:paraId="7093082F" w14:textId="77777777" w:rsidTr="004D0AEC">
        <w:trPr>
          <w:trHeight w:val="277"/>
        </w:trPr>
        <w:tc>
          <w:tcPr>
            <w:tcW w:w="901" w:type="pct"/>
            <w:vMerge w:val="restart"/>
          </w:tcPr>
          <w:p w14:paraId="174F1143" w14:textId="77777777" w:rsidR="00517842" w:rsidRDefault="00517842" w:rsidP="0073411E">
            <w:pPr>
              <w:jc w:val="center"/>
              <w:rPr>
                <w:rFonts w:asciiTheme="minorHAnsi" w:hAnsiTheme="minorHAnsi" w:cstheme="minorHAnsi"/>
              </w:rPr>
            </w:pPr>
            <w:r>
              <w:rPr>
                <w:rFonts w:asciiTheme="minorHAnsi" w:hAnsiTheme="minorHAnsi" w:cstheme="minorHAnsi"/>
              </w:rPr>
              <w:t>DV</w:t>
            </w:r>
          </w:p>
        </w:tc>
        <w:tc>
          <w:tcPr>
            <w:tcW w:w="2050" w:type="pct"/>
            <w:noWrap/>
            <w:tcMar>
              <w:top w:w="0" w:type="dxa"/>
              <w:left w:w="108" w:type="dxa"/>
              <w:bottom w:w="0" w:type="dxa"/>
              <w:right w:w="108" w:type="dxa"/>
            </w:tcMar>
            <w:vAlign w:val="center"/>
          </w:tcPr>
          <w:p w14:paraId="4F5601F8" w14:textId="234FB31E" w:rsidR="00517842" w:rsidRPr="00EB1D61" w:rsidRDefault="00517842" w:rsidP="0073411E">
            <w:pPr>
              <w:jc w:val="center"/>
              <w:rPr>
                <w:rFonts w:asciiTheme="minorHAnsi" w:hAnsiTheme="minorHAnsi" w:cstheme="minorHAnsi"/>
              </w:rPr>
            </w:pPr>
            <w:r>
              <w:rPr>
                <w:rFonts w:asciiTheme="minorHAnsi" w:hAnsiTheme="minorHAnsi" w:cstheme="minorHAnsi"/>
              </w:rPr>
              <w:t>useiiqcgdv01.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tcPr>
          <w:p w14:paraId="31965DA3" w14:textId="77777777" w:rsidR="00517842" w:rsidRPr="00EB1D61" w:rsidRDefault="00517842" w:rsidP="0073411E">
            <w:pPr>
              <w:jc w:val="center"/>
              <w:rPr>
                <w:rFonts w:asciiTheme="minorHAnsi" w:hAnsiTheme="minorHAnsi" w:cstheme="minorHAnsi"/>
              </w:rPr>
            </w:pPr>
            <w:r w:rsidRPr="006E01A4">
              <w:rPr>
                <w:rFonts w:asciiTheme="minorHAnsi" w:hAnsiTheme="minorHAnsi" w:cstheme="minorHAnsi"/>
              </w:rPr>
              <w:t xml:space="preserve">D:\IQService\logs\IQService.log </w:t>
            </w:r>
          </w:p>
        </w:tc>
      </w:tr>
      <w:tr w:rsidR="00517842" w:rsidRPr="00F63EA6" w14:paraId="42E82046" w14:textId="77777777" w:rsidTr="004D0AEC">
        <w:trPr>
          <w:trHeight w:val="277"/>
        </w:trPr>
        <w:tc>
          <w:tcPr>
            <w:tcW w:w="901" w:type="pct"/>
            <w:vMerge/>
          </w:tcPr>
          <w:p w14:paraId="53ADE856" w14:textId="77777777" w:rsidR="00517842" w:rsidRPr="00474C55" w:rsidRDefault="00517842" w:rsidP="0073411E">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51B70F6C" w14:textId="1F7D72A4"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useiiqcgdv02.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tcPr>
          <w:p w14:paraId="76D77673" w14:textId="77777777" w:rsidR="00517842" w:rsidRPr="006E01A4" w:rsidRDefault="00517842" w:rsidP="0073411E">
            <w:pPr>
              <w:jc w:val="center"/>
              <w:rPr>
                <w:rFonts w:asciiTheme="minorHAnsi" w:hAnsiTheme="minorHAnsi" w:cstheme="minorHAnsi"/>
              </w:rPr>
            </w:pPr>
            <w:r w:rsidRPr="006E01A4">
              <w:rPr>
                <w:rFonts w:asciiTheme="minorHAnsi" w:hAnsiTheme="minorHAnsi" w:cstheme="minorHAnsi"/>
              </w:rPr>
              <w:t xml:space="preserve">D:\IQService\logs\IQService.log </w:t>
            </w:r>
          </w:p>
        </w:tc>
      </w:tr>
      <w:tr w:rsidR="00517842" w:rsidRPr="00F63EA6" w14:paraId="17387CD1" w14:textId="77777777" w:rsidTr="004D0AEC">
        <w:trPr>
          <w:trHeight w:val="277"/>
        </w:trPr>
        <w:tc>
          <w:tcPr>
            <w:tcW w:w="901" w:type="pct"/>
            <w:vMerge w:val="restart"/>
          </w:tcPr>
          <w:p w14:paraId="5E2AF911" w14:textId="77777777"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sz w:val="18"/>
                <w:szCs w:val="18"/>
              </w:rPr>
              <w:t>TS</w:t>
            </w:r>
          </w:p>
        </w:tc>
        <w:tc>
          <w:tcPr>
            <w:tcW w:w="2050" w:type="pct"/>
            <w:noWrap/>
            <w:tcMar>
              <w:top w:w="0" w:type="dxa"/>
              <w:left w:w="108" w:type="dxa"/>
              <w:bottom w:w="0" w:type="dxa"/>
              <w:right w:w="108" w:type="dxa"/>
            </w:tcMar>
            <w:vAlign w:val="center"/>
          </w:tcPr>
          <w:p w14:paraId="31A1E0A3" w14:textId="68588EE3"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tcPr>
          <w:p w14:paraId="2A33906D" w14:textId="77777777" w:rsidR="00517842" w:rsidRPr="006E01A4" w:rsidRDefault="00517842" w:rsidP="0073411E">
            <w:pPr>
              <w:jc w:val="center"/>
              <w:rPr>
                <w:rFonts w:asciiTheme="minorHAnsi" w:hAnsiTheme="minorHAnsi" w:cstheme="minorHAnsi"/>
              </w:rPr>
            </w:pPr>
            <w:r w:rsidRPr="006E01A4">
              <w:rPr>
                <w:rFonts w:asciiTheme="minorHAnsi" w:hAnsiTheme="minorHAnsi" w:cstheme="minorHAnsi"/>
              </w:rPr>
              <w:t xml:space="preserve">D:\IQService\logs\IQService.log </w:t>
            </w:r>
          </w:p>
        </w:tc>
      </w:tr>
      <w:tr w:rsidR="00517842" w:rsidRPr="00F63EA6" w14:paraId="0EC2B70A" w14:textId="77777777" w:rsidTr="004D0AEC">
        <w:trPr>
          <w:trHeight w:val="277"/>
        </w:trPr>
        <w:tc>
          <w:tcPr>
            <w:tcW w:w="901" w:type="pct"/>
            <w:vMerge/>
          </w:tcPr>
          <w:p w14:paraId="6D1921E2" w14:textId="77777777" w:rsidR="00517842" w:rsidRPr="00474C55" w:rsidRDefault="00517842" w:rsidP="0073411E">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7835D1A3" w14:textId="366FA0F3"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tcPr>
          <w:p w14:paraId="43B841D7" w14:textId="77777777" w:rsidR="00517842" w:rsidRPr="006E01A4" w:rsidRDefault="00517842" w:rsidP="0073411E">
            <w:pPr>
              <w:jc w:val="center"/>
              <w:rPr>
                <w:rFonts w:asciiTheme="minorHAnsi" w:hAnsiTheme="minorHAnsi" w:cstheme="minorHAnsi"/>
              </w:rPr>
            </w:pPr>
            <w:r w:rsidRPr="006E01A4">
              <w:rPr>
                <w:rFonts w:asciiTheme="minorHAnsi" w:hAnsiTheme="minorHAnsi" w:cstheme="minorHAnsi"/>
              </w:rPr>
              <w:t xml:space="preserve">D:\IQService\logs\IQService.log </w:t>
            </w:r>
          </w:p>
        </w:tc>
      </w:tr>
      <w:tr w:rsidR="00517842" w:rsidRPr="00F63EA6" w14:paraId="54C35C1E" w14:textId="77777777" w:rsidTr="004D0AEC">
        <w:trPr>
          <w:trHeight w:val="277"/>
        </w:trPr>
        <w:tc>
          <w:tcPr>
            <w:tcW w:w="901" w:type="pct"/>
            <w:vMerge w:val="restart"/>
          </w:tcPr>
          <w:p w14:paraId="5EF4BD9E" w14:textId="77777777"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sz w:val="18"/>
                <w:szCs w:val="18"/>
              </w:rPr>
              <w:t>PD</w:t>
            </w:r>
          </w:p>
        </w:tc>
        <w:tc>
          <w:tcPr>
            <w:tcW w:w="2050" w:type="pct"/>
            <w:noWrap/>
            <w:tcMar>
              <w:top w:w="0" w:type="dxa"/>
              <w:left w:w="108" w:type="dxa"/>
              <w:bottom w:w="0" w:type="dxa"/>
              <w:right w:w="108" w:type="dxa"/>
            </w:tcMar>
            <w:vAlign w:val="center"/>
          </w:tcPr>
          <w:p w14:paraId="6E1B3F12" w14:textId="50ABBD66"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useiiqcgpd-node1.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264F8C3A" w14:textId="77777777" w:rsidR="00517842" w:rsidRPr="00474C55" w:rsidRDefault="00517842" w:rsidP="0073411E">
            <w:pPr>
              <w:jc w:val="center"/>
              <w:rPr>
                <w:rFonts w:asciiTheme="minorHAnsi" w:hAnsiTheme="minorHAnsi" w:cstheme="minorHAnsi"/>
                <w:sz w:val="18"/>
                <w:szCs w:val="18"/>
              </w:rPr>
            </w:pPr>
            <w:r w:rsidRPr="006E01A4">
              <w:rPr>
                <w:rFonts w:asciiTheme="minorHAnsi" w:hAnsiTheme="minorHAnsi" w:cstheme="minorHAnsi"/>
              </w:rPr>
              <w:t>D:\IQService\logs\IQService.log</w:t>
            </w:r>
          </w:p>
        </w:tc>
      </w:tr>
      <w:tr w:rsidR="00517842" w:rsidRPr="00F63EA6" w14:paraId="6169ECC9" w14:textId="77777777" w:rsidTr="004D0AEC">
        <w:trPr>
          <w:trHeight w:val="277"/>
        </w:trPr>
        <w:tc>
          <w:tcPr>
            <w:tcW w:w="901" w:type="pct"/>
            <w:vMerge/>
          </w:tcPr>
          <w:p w14:paraId="65B1DCF0" w14:textId="77777777" w:rsidR="00517842" w:rsidRPr="00474C55" w:rsidRDefault="00517842" w:rsidP="0073411E">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7375CE8F" w14:textId="496038FF"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useiiqcgpd-node2.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098228F5" w14:textId="77777777" w:rsidR="00517842" w:rsidRPr="00474C55" w:rsidRDefault="00517842" w:rsidP="0073411E">
            <w:pPr>
              <w:autoSpaceDE w:val="0"/>
              <w:autoSpaceDN w:val="0"/>
              <w:spacing w:after="0"/>
              <w:jc w:val="center"/>
              <w:rPr>
                <w:rFonts w:asciiTheme="minorHAnsi" w:hAnsiTheme="minorHAnsi" w:cstheme="minorHAnsi"/>
                <w:sz w:val="18"/>
                <w:szCs w:val="18"/>
              </w:rPr>
            </w:pPr>
            <w:r w:rsidRPr="006E01A4">
              <w:rPr>
                <w:rFonts w:asciiTheme="minorHAnsi" w:hAnsiTheme="minorHAnsi" w:cstheme="minorHAnsi"/>
              </w:rPr>
              <w:t>D:\IQService\logs\IQService.log</w:t>
            </w:r>
          </w:p>
        </w:tc>
      </w:tr>
    </w:tbl>
    <w:p w14:paraId="37ADB42F" w14:textId="77777777" w:rsidR="00517842" w:rsidRDefault="00517842" w:rsidP="00517842"/>
    <w:p w14:paraId="1DE64EC3" w14:textId="33AB92A6" w:rsidR="00517842" w:rsidRDefault="00517842" w:rsidP="00517842">
      <w:pPr>
        <w:pStyle w:val="Caption"/>
      </w:pPr>
      <w:bookmarkStart w:id="913" w:name="_Toc3801490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146</w:t>
      </w:r>
      <w:r w:rsidR="00B20B72">
        <w:rPr>
          <w:noProof/>
        </w:rPr>
        <w:fldChar w:fldCharType="end"/>
      </w:r>
      <w:r>
        <w:t xml:space="preserve">: </w:t>
      </w:r>
      <w:proofErr w:type="spellStart"/>
      <w:r>
        <w:t>IQService</w:t>
      </w:r>
      <w:proofErr w:type="spellEnd"/>
      <w:r>
        <w:t xml:space="preserve"> Log Location</w:t>
      </w:r>
      <w:bookmarkEnd w:id="913"/>
    </w:p>
    <w:p w14:paraId="27684098" w14:textId="77777777" w:rsidR="00517842" w:rsidRPr="00536E74" w:rsidRDefault="00517842" w:rsidP="00517842">
      <w:r>
        <w:rPr>
          <w:noProof/>
        </w:rPr>
        <w:drawing>
          <wp:inline distT="0" distB="0" distL="0" distR="0" wp14:anchorId="6A5261DB" wp14:editId="7580EF70">
            <wp:extent cx="5801179" cy="3401695"/>
            <wp:effectExtent l="19050" t="19050" r="28575" b="27305"/>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05129" cy="3404011"/>
                    </a:xfrm>
                    <a:prstGeom prst="rect">
                      <a:avLst/>
                    </a:prstGeom>
                    <a:noFill/>
                    <a:ln>
                      <a:solidFill>
                        <a:schemeClr val="accent1">
                          <a:lumMod val="50000"/>
                        </a:schemeClr>
                      </a:solidFill>
                    </a:ln>
                  </pic:spPr>
                </pic:pic>
              </a:graphicData>
            </a:graphic>
          </wp:inline>
        </w:drawing>
      </w:r>
    </w:p>
    <w:p w14:paraId="6582D212" w14:textId="77777777" w:rsidR="00ED3036" w:rsidRDefault="00D03E93" w:rsidP="00ED3036">
      <w:pPr>
        <w:pStyle w:val="Heading4"/>
      </w:pPr>
      <w:bookmarkStart w:id="914" w:name="_Ref37087766"/>
      <w:proofErr w:type="spellStart"/>
      <w:r>
        <w:t>IQService</w:t>
      </w:r>
      <w:proofErr w:type="spellEnd"/>
      <w:r>
        <w:t xml:space="preserve"> </w:t>
      </w:r>
      <w:r w:rsidR="00ED3036">
        <w:t xml:space="preserve">Log </w:t>
      </w:r>
      <w:r w:rsidR="0019351D">
        <w:t>Level</w:t>
      </w:r>
      <w:r w:rsidR="00ED3036">
        <w:t xml:space="preserve"> Configuration and Files Retention</w:t>
      </w:r>
    </w:p>
    <w:p w14:paraId="66C1E7FC" w14:textId="77777777" w:rsidR="00ED3036" w:rsidRPr="003B61BB" w:rsidRDefault="00ED3036" w:rsidP="00ED3036">
      <w:pPr>
        <w:rPr>
          <w:rFonts w:asciiTheme="minorHAnsi" w:hAnsiTheme="minorHAnsi" w:cstheme="minorHAnsi"/>
        </w:rPr>
      </w:pPr>
      <w:r w:rsidRPr="003B61BB">
        <w:rPr>
          <w:rFonts w:asciiTheme="minorHAnsi" w:hAnsiTheme="minorHAnsi" w:cstheme="minorHAnsi"/>
        </w:rPr>
        <w:t>Follow the below instructions to configure the size of the log file and how many logs are stored</w:t>
      </w:r>
    </w:p>
    <w:p w14:paraId="37ED9A85" w14:textId="77777777" w:rsidR="00ED3036" w:rsidRDefault="00ED3036" w:rsidP="00ED3036">
      <w:pPr>
        <w:pStyle w:val="ListParagraph"/>
        <w:numPr>
          <w:ilvl w:val="0"/>
          <w:numId w:val="47"/>
        </w:numPr>
        <w:rPr>
          <w:rFonts w:asciiTheme="minorHAnsi" w:eastAsia="Times New Roman" w:hAnsiTheme="minorHAnsi" w:cstheme="minorHAnsi"/>
          <w:szCs w:val="20"/>
          <w:lang w:val="en-GB"/>
        </w:rPr>
      </w:pPr>
      <w:r w:rsidRPr="00C24843">
        <w:rPr>
          <w:rFonts w:asciiTheme="minorHAnsi" w:eastAsia="Times New Roman" w:hAnsiTheme="minorHAnsi" w:cstheme="minorHAnsi"/>
          <w:szCs w:val="20"/>
          <w:lang w:val="en-GB"/>
        </w:rPr>
        <w:t xml:space="preserve">Login to CG server where </w:t>
      </w:r>
      <w:proofErr w:type="spellStart"/>
      <w:r w:rsidRPr="00C24843">
        <w:rPr>
          <w:rFonts w:asciiTheme="minorHAnsi" w:eastAsia="Times New Roman" w:hAnsiTheme="minorHAnsi" w:cstheme="minorHAnsi"/>
          <w:szCs w:val="20"/>
          <w:lang w:val="en-GB"/>
        </w:rPr>
        <w:t>IQService</w:t>
      </w:r>
      <w:proofErr w:type="spellEnd"/>
      <w:r w:rsidRPr="00C24843">
        <w:rPr>
          <w:rFonts w:asciiTheme="minorHAnsi" w:eastAsia="Times New Roman" w:hAnsiTheme="minorHAnsi" w:cstheme="minorHAnsi"/>
          <w:szCs w:val="20"/>
          <w:lang w:val="en-GB"/>
        </w:rPr>
        <w:t xml:space="preserve"> is installed as service and open registry </w:t>
      </w:r>
      <w:r>
        <w:rPr>
          <w:rFonts w:asciiTheme="minorHAnsi" w:eastAsia="Times New Roman" w:hAnsiTheme="minorHAnsi" w:cstheme="minorHAnsi"/>
          <w:szCs w:val="20"/>
          <w:lang w:val="en-GB"/>
        </w:rPr>
        <w:t xml:space="preserve">editor </w:t>
      </w:r>
      <w:r w:rsidRPr="00C24843">
        <w:rPr>
          <w:rFonts w:asciiTheme="minorHAnsi" w:eastAsia="Times New Roman" w:hAnsiTheme="minorHAnsi" w:cstheme="minorHAnsi"/>
          <w:szCs w:val="20"/>
          <w:lang w:val="en-GB"/>
        </w:rPr>
        <w:t>by running the command as “regedit.exe” on Run terminal</w:t>
      </w:r>
      <w:r>
        <w:rPr>
          <w:rFonts w:asciiTheme="minorHAnsi" w:eastAsia="Times New Roman" w:hAnsiTheme="minorHAnsi" w:cstheme="minorHAnsi"/>
          <w:szCs w:val="20"/>
          <w:lang w:val="en-GB"/>
        </w:rPr>
        <w:t>.</w:t>
      </w:r>
    </w:p>
    <w:p w14:paraId="314DB057" w14:textId="5825BEAC" w:rsidR="00ED3036" w:rsidRDefault="00ED3036" w:rsidP="00ED3036">
      <w:pPr>
        <w:pStyle w:val="Caption"/>
      </w:pPr>
      <w:bookmarkStart w:id="915" w:name="_Toc38014901"/>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147</w:t>
      </w:r>
      <w:r w:rsidR="00B20B72">
        <w:rPr>
          <w:noProof/>
        </w:rPr>
        <w:fldChar w:fldCharType="end"/>
      </w:r>
      <w:r>
        <w:t>: Open Windows Registry</w:t>
      </w:r>
      <w:bookmarkEnd w:id="915"/>
    </w:p>
    <w:p w14:paraId="0C72D326" w14:textId="77777777" w:rsidR="00ED3036" w:rsidRDefault="00ED3036" w:rsidP="00ED3036">
      <w:pPr>
        <w:pStyle w:val="ListParagraph"/>
        <w:rPr>
          <w:rFonts w:asciiTheme="minorHAnsi" w:eastAsia="Times New Roman" w:hAnsiTheme="minorHAnsi" w:cstheme="minorHAnsi"/>
          <w:szCs w:val="20"/>
          <w:lang w:val="en-GB"/>
        </w:rPr>
      </w:pPr>
      <w:r w:rsidRPr="00C24843">
        <w:rPr>
          <w:rFonts w:asciiTheme="minorHAnsi" w:eastAsia="Times New Roman" w:hAnsiTheme="minorHAnsi" w:cstheme="minorHAnsi"/>
          <w:noProof/>
          <w:szCs w:val="20"/>
        </w:rPr>
        <w:drawing>
          <wp:inline distT="0" distB="0" distL="0" distR="0" wp14:anchorId="6E6E9691" wp14:editId="239334AF">
            <wp:extent cx="5353050" cy="1933575"/>
            <wp:effectExtent l="19050" t="19050" r="19050" b="28575"/>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353797" cy="1933845"/>
                    </a:xfrm>
                    <a:prstGeom prst="rect">
                      <a:avLst/>
                    </a:prstGeom>
                    <a:noFill/>
                    <a:ln>
                      <a:solidFill>
                        <a:schemeClr val="accent1">
                          <a:lumMod val="50000"/>
                        </a:schemeClr>
                      </a:solidFill>
                    </a:ln>
                  </pic:spPr>
                </pic:pic>
              </a:graphicData>
            </a:graphic>
          </wp:inline>
        </w:drawing>
      </w:r>
    </w:p>
    <w:p w14:paraId="2C1B0E9B" w14:textId="77777777" w:rsidR="00ED3036" w:rsidRDefault="00ED3036" w:rsidP="00ED3036">
      <w:pPr>
        <w:pStyle w:val="ListParagraph"/>
        <w:keepNext/>
        <w:numPr>
          <w:ilvl w:val="0"/>
          <w:numId w:val="47"/>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 xml:space="preserve">Find the entry for </w:t>
      </w:r>
      <w:proofErr w:type="spellStart"/>
      <w:r>
        <w:rPr>
          <w:rFonts w:asciiTheme="minorHAnsi" w:eastAsia="Times New Roman" w:hAnsiTheme="minorHAnsi" w:cstheme="minorHAnsi"/>
          <w:szCs w:val="20"/>
          <w:lang w:val="en-GB"/>
        </w:rPr>
        <w:t>IQService</w:t>
      </w:r>
      <w:proofErr w:type="spellEnd"/>
      <w:r>
        <w:rPr>
          <w:rFonts w:asciiTheme="minorHAnsi" w:eastAsia="Times New Roman" w:hAnsiTheme="minorHAnsi" w:cstheme="minorHAnsi"/>
          <w:szCs w:val="20"/>
          <w:lang w:val="en-GB"/>
        </w:rPr>
        <w:t xml:space="preserve"> under Software-&gt;</w:t>
      </w:r>
      <w:proofErr w:type="spellStart"/>
      <w:r>
        <w:rPr>
          <w:rFonts w:asciiTheme="minorHAnsi" w:eastAsia="Times New Roman" w:hAnsiTheme="minorHAnsi" w:cstheme="minorHAnsi"/>
          <w:szCs w:val="20"/>
          <w:lang w:val="en-GB"/>
        </w:rPr>
        <w:t>Sailpoint</w:t>
      </w:r>
      <w:proofErr w:type="spellEnd"/>
      <w:r>
        <w:rPr>
          <w:rFonts w:asciiTheme="minorHAnsi" w:eastAsia="Times New Roman" w:hAnsiTheme="minorHAnsi" w:cstheme="minorHAnsi"/>
          <w:szCs w:val="20"/>
          <w:lang w:val="en-GB"/>
        </w:rPr>
        <w:t xml:space="preserve"> hierarchy</w:t>
      </w:r>
    </w:p>
    <w:p w14:paraId="250C13D2" w14:textId="3B10BA8E" w:rsidR="00ED3036" w:rsidRDefault="00ED3036" w:rsidP="00ED3036">
      <w:pPr>
        <w:pStyle w:val="Caption"/>
      </w:pPr>
      <w:bookmarkStart w:id="916" w:name="_Toc3801490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148</w:t>
      </w:r>
      <w:r w:rsidR="00B20B72">
        <w:rPr>
          <w:noProof/>
        </w:rPr>
        <w:fldChar w:fldCharType="end"/>
      </w:r>
      <w:r>
        <w:t xml:space="preserve">: Registry Editor for </w:t>
      </w:r>
      <w:proofErr w:type="spellStart"/>
      <w:r>
        <w:t>IQService</w:t>
      </w:r>
      <w:bookmarkEnd w:id="916"/>
      <w:proofErr w:type="spellEnd"/>
    </w:p>
    <w:p w14:paraId="5B612C04" w14:textId="77777777" w:rsidR="00ED3036" w:rsidRDefault="00ED3036" w:rsidP="00ED3036">
      <w:pPr>
        <w:pStyle w:val="ListParagraph"/>
        <w:rPr>
          <w:rFonts w:asciiTheme="minorHAnsi" w:eastAsia="Times New Roman" w:hAnsiTheme="minorHAnsi" w:cstheme="minorHAnsi"/>
          <w:szCs w:val="20"/>
          <w:lang w:val="en-GB"/>
        </w:rPr>
      </w:pPr>
      <w:r w:rsidRPr="009B1737">
        <w:rPr>
          <w:rFonts w:asciiTheme="minorHAnsi" w:eastAsia="Times New Roman" w:hAnsiTheme="minorHAnsi" w:cstheme="minorHAnsi"/>
          <w:noProof/>
          <w:szCs w:val="20"/>
        </w:rPr>
        <w:drawing>
          <wp:inline distT="0" distB="0" distL="0" distR="0" wp14:anchorId="6158E8BA" wp14:editId="2AE50887">
            <wp:extent cx="5362575" cy="3365500"/>
            <wp:effectExtent l="19050" t="19050" r="28575" b="2540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362575" cy="3365500"/>
                    </a:xfrm>
                    <a:prstGeom prst="rect">
                      <a:avLst/>
                    </a:prstGeom>
                    <a:noFill/>
                    <a:ln>
                      <a:solidFill>
                        <a:schemeClr val="accent1">
                          <a:lumMod val="50000"/>
                        </a:schemeClr>
                      </a:solidFill>
                    </a:ln>
                  </pic:spPr>
                </pic:pic>
              </a:graphicData>
            </a:graphic>
          </wp:inline>
        </w:drawing>
      </w:r>
    </w:p>
    <w:p w14:paraId="39E26F4B" w14:textId="77777777" w:rsidR="00ED3036" w:rsidRDefault="00ED3036" w:rsidP="00B0362F">
      <w:pPr>
        <w:pStyle w:val="ListParagraph"/>
        <w:keepNext/>
        <w:numPr>
          <w:ilvl w:val="0"/>
          <w:numId w:val="47"/>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lastRenderedPageBreak/>
        <w:t>To increase log file size and backup files edit the entry in decimal and save.</w:t>
      </w:r>
    </w:p>
    <w:p w14:paraId="3ED461EB" w14:textId="0BD1ACE9" w:rsidR="00ED3036" w:rsidRDefault="00ED3036" w:rsidP="00ED3036">
      <w:pPr>
        <w:pStyle w:val="Caption"/>
      </w:pPr>
      <w:bookmarkStart w:id="917" w:name="_Toc3801490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149</w:t>
      </w:r>
      <w:r w:rsidR="00B20B72">
        <w:rPr>
          <w:noProof/>
        </w:rPr>
        <w:fldChar w:fldCharType="end"/>
      </w:r>
      <w:r>
        <w:t xml:space="preserve">: </w:t>
      </w:r>
      <w:proofErr w:type="spellStart"/>
      <w:r>
        <w:t>IQService</w:t>
      </w:r>
      <w:proofErr w:type="spellEnd"/>
      <w:r>
        <w:t xml:space="preserve"> Trace File Config</w:t>
      </w:r>
      <w:bookmarkEnd w:id="917"/>
    </w:p>
    <w:p w14:paraId="74BD4DC2" w14:textId="77777777" w:rsidR="00ED3036" w:rsidRPr="00C24843" w:rsidRDefault="00ED3036" w:rsidP="00ED3036">
      <w:pPr>
        <w:pStyle w:val="ListParagraph"/>
        <w:rPr>
          <w:rFonts w:asciiTheme="minorHAnsi" w:eastAsia="Times New Roman" w:hAnsiTheme="minorHAnsi" w:cstheme="minorHAnsi"/>
          <w:szCs w:val="20"/>
          <w:lang w:val="en-GB"/>
        </w:rPr>
      </w:pPr>
      <w:r>
        <w:rPr>
          <w:rFonts w:asciiTheme="minorHAnsi" w:eastAsia="Times New Roman" w:hAnsiTheme="minorHAnsi" w:cstheme="minorHAnsi"/>
          <w:noProof/>
          <w:szCs w:val="20"/>
        </w:rPr>
        <w:drawing>
          <wp:inline distT="0" distB="0" distL="0" distR="0" wp14:anchorId="2F84FE88" wp14:editId="1C2578EE">
            <wp:extent cx="5324475" cy="1428750"/>
            <wp:effectExtent l="19050" t="19050" r="28575" b="1905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24475" cy="1428750"/>
                    </a:xfrm>
                    <a:prstGeom prst="rect">
                      <a:avLst/>
                    </a:prstGeom>
                    <a:noFill/>
                    <a:ln>
                      <a:solidFill>
                        <a:schemeClr val="accent1">
                          <a:lumMod val="50000"/>
                        </a:schemeClr>
                      </a:solidFill>
                    </a:ln>
                  </pic:spPr>
                </pic:pic>
              </a:graphicData>
            </a:graphic>
          </wp:inline>
        </w:drawing>
      </w:r>
    </w:p>
    <w:p w14:paraId="1D5D0011" w14:textId="77777777" w:rsidR="00517842" w:rsidRDefault="00517842" w:rsidP="00517842">
      <w:pPr>
        <w:pStyle w:val="Heading3"/>
      </w:pPr>
      <w:bookmarkStart w:id="918" w:name="_Toc38014738"/>
      <w:r>
        <w:t>Cloud Gateway Log Details</w:t>
      </w:r>
      <w:bookmarkEnd w:id="914"/>
      <w:bookmarkEnd w:id="918"/>
    </w:p>
    <w:p w14:paraId="13D857EE" w14:textId="0D2159E3" w:rsidR="00434E9E" w:rsidRPr="00434E9E" w:rsidRDefault="00434E9E" w:rsidP="00434E9E">
      <w:pPr>
        <w:rPr>
          <w:rFonts w:asciiTheme="minorHAnsi" w:hAnsiTheme="minorHAnsi" w:cstheme="minorHAnsi"/>
        </w:rPr>
      </w:pPr>
      <w:r w:rsidRPr="00434E9E">
        <w:rPr>
          <w:rFonts w:asciiTheme="minorHAnsi" w:hAnsiTheme="minorHAnsi" w:cstheme="minorHAnsi"/>
        </w:rPr>
        <w:t xml:space="preserve">Cloud Gateway is being used for connecting SailPoint IIQ deployed in cloud with integrated applications in </w:t>
      </w:r>
      <w:r w:rsidR="0076785A">
        <w:rPr>
          <w:rFonts w:asciiTheme="minorHAnsi" w:hAnsiTheme="minorHAnsi" w:cstheme="minorHAnsi"/>
        </w:rPr>
        <w:t>XX</w:t>
      </w:r>
      <w:r w:rsidRPr="00434E9E">
        <w:rPr>
          <w:rFonts w:asciiTheme="minorHAnsi" w:hAnsiTheme="minorHAnsi" w:cstheme="minorHAnsi"/>
        </w:rPr>
        <w:t xml:space="preserve"> data </w:t>
      </w:r>
      <w:r w:rsidR="00D10539">
        <w:rPr>
          <w:rFonts w:asciiTheme="minorHAnsi" w:hAnsiTheme="minorHAnsi" w:cstheme="minorHAnsi"/>
        </w:rPr>
        <w:t>center</w:t>
      </w:r>
      <w:r w:rsidRPr="00434E9E">
        <w:rPr>
          <w:rFonts w:asciiTheme="minorHAnsi" w:hAnsiTheme="minorHAnsi" w:cstheme="minorHAnsi"/>
        </w:rPr>
        <w:t>s. Logs in cloud gateway will provide details regarding any connection issue or errors occurring due to rules that are executed in cloud gateway as part of the process.</w:t>
      </w:r>
    </w:p>
    <w:p w14:paraId="6DB21170" w14:textId="77777777" w:rsidR="00B37639" w:rsidRDefault="00B37639" w:rsidP="00003E2E">
      <w:pPr>
        <w:pStyle w:val="Heading4"/>
      </w:pPr>
      <w:r>
        <w:t>Cloud Gateway Log Location</w:t>
      </w:r>
    </w:p>
    <w:p w14:paraId="6353D691" w14:textId="77777777" w:rsidR="00517842" w:rsidRDefault="00517842" w:rsidP="00517842">
      <w:r>
        <w:rPr>
          <w:rFonts w:asciiTheme="minorHAnsi" w:hAnsiTheme="minorHAnsi" w:cstheme="minorHAnsi"/>
        </w:rPr>
        <w:t>Cloud Gateway</w:t>
      </w:r>
      <w:r w:rsidRPr="00FE445D">
        <w:rPr>
          <w:rFonts w:asciiTheme="minorHAnsi" w:hAnsiTheme="minorHAnsi" w:cstheme="minorHAnsi"/>
        </w:rPr>
        <w:t xml:space="preserve"> Logs will be found at </w:t>
      </w:r>
      <w:r>
        <w:rPr>
          <w:rFonts w:asciiTheme="minorHAnsi" w:hAnsiTheme="minorHAnsi" w:cstheme="minorHAnsi"/>
        </w:rPr>
        <w:t>below location</w:t>
      </w:r>
      <w:r w:rsidRPr="00FE445D">
        <w:rPr>
          <w:rFonts w:asciiTheme="minorHAnsi" w:hAnsiTheme="minorHAnsi" w:cstheme="minorHAnsi"/>
        </w:rPr>
        <w:t>:</w:t>
      </w:r>
    </w:p>
    <w:p w14:paraId="225B73A3" w14:textId="7456E9F7" w:rsidR="00517842" w:rsidRDefault="00517842" w:rsidP="00517842">
      <w:pPr>
        <w:pStyle w:val="Caption"/>
      </w:pPr>
      <w:bookmarkStart w:id="919" w:name="_Toc38014969"/>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42</w:t>
      </w:r>
      <w:r w:rsidR="00B20B72">
        <w:rPr>
          <w:noProof/>
        </w:rPr>
        <w:fldChar w:fldCharType="end"/>
      </w:r>
      <w:r>
        <w:t>: CG Log Details</w:t>
      </w:r>
      <w:bookmarkEnd w:id="9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594"/>
        <w:gridCol w:w="3492"/>
        <w:gridCol w:w="4084"/>
      </w:tblGrid>
      <w:tr w:rsidR="00517842" w:rsidRPr="00F63EA6" w14:paraId="4F49A18F" w14:textId="77777777" w:rsidTr="004D0AEC">
        <w:trPr>
          <w:trHeight w:val="291"/>
        </w:trPr>
        <w:tc>
          <w:tcPr>
            <w:tcW w:w="901" w:type="pct"/>
            <w:shd w:val="clear" w:color="auto" w:fill="7F7F7F"/>
          </w:tcPr>
          <w:p w14:paraId="296FEA77" w14:textId="77777777" w:rsidR="00517842" w:rsidRPr="00EB1D61" w:rsidRDefault="00517842" w:rsidP="0073411E">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Environment</w:t>
            </w:r>
          </w:p>
        </w:tc>
        <w:tc>
          <w:tcPr>
            <w:tcW w:w="1841" w:type="pct"/>
            <w:shd w:val="clear" w:color="auto" w:fill="7F7F7F"/>
            <w:noWrap/>
            <w:tcMar>
              <w:top w:w="0" w:type="dxa"/>
              <w:left w:w="108" w:type="dxa"/>
              <w:bottom w:w="0" w:type="dxa"/>
              <w:right w:w="108" w:type="dxa"/>
            </w:tcMar>
            <w:vAlign w:val="center"/>
          </w:tcPr>
          <w:p w14:paraId="45829E30" w14:textId="77777777" w:rsidR="00517842" w:rsidRPr="00EB1D61" w:rsidRDefault="00517842" w:rsidP="0073411E">
            <w:pPr>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Server Name</w:t>
            </w:r>
          </w:p>
        </w:tc>
        <w:tc>
          <w:tcPr>
            <w:tcW w:w="2258" w:type="pct"/>
            <w:shd w:val="clear" w:color="auto" w:fill="7F7F7F"/>
            <w:vAlign w:val="center"/>
          </w:tcPr>
          <w:p w14:paraId="3EFB71CD" w14:textId="77777777" w:rsidR="00517842" w:rsidRPr="00EB1D61" w:rsidRDefault="00517842" w:rsidP="0073411E">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File Location</w:t>
            </w:r>
          </w:p>
        </w:tc>
      </w:tr>
      <w:tr w:rsidR="00517842" w:rsidRPr="00F63EA6" w14:paraId="5361CC14" w14:textId="77777777" w:rsidTr="004D0AEC">
        <w:trPr>
          <w:trHeight w:val="277"/>
        </w:trPr>
        <w:tc>
          <w:tcPr>
            <w:tcW w:w="901" w:type="pct"/>
            <w:vMerge w:val="restart"/>
          </w:tcPr>
          <w:p w14:paraId="56C7CDDA" w14:textId="77777777" w:rsidR="00517842" w:rsidRDefault="00517842" w:rsidP="0073411E">
            <w:pPr>
              <w:jc w:val="center"/>
              <w:rPr>
                <w:rFonts w:asciiTheme="minorHAnsi" w:hAnsiTheme="minorHAnsi" w:cstheme="minorHAnsi"/>
              </w:rPr>
            </w:pPr>
            <w:r>
              <w:rPr>
                <w:rFonts w:asciiTheme="minorHAnsi" w:hAnsiTheme="minorHAnsi" w:cstheme="minorHAnsi"/>
              </w:rPr>
              <w:t>DV</w:t>
            </w:r>
          </w:p>
        </w:tc>
        <w:tc>
          <w:tcPr>
            <w:tcW w:w="1841" w:type="pct"/>
            <w:noWrap/>
            <w:tcMar>
              <w:top w:w="0" w:type="dxa"/>
              <w:left w:w="108" w:type="dxa"/>
              <w:bottom w:w="0" w:type="dxa"/>
              <w:right w:w="108" w:type="dxa"/>
            </w:tcMar>
            <w:vAlign w:val="center"/>
          </w:tcPr>
          <w:p w14:paraId="4A311B68" w14:textId="763E7A84" w:rsidR="00517842" w:rsidRPr="00EB1D61" w:rsidRDefault="00517842" w:rsidP="0073411E">
            <w:pPr>
              <w:jc w:val="center"/>
              <w:rPr>
                <w:rFonts w:asciiTheme="minorHAnsi" w:hAnsiTheme="minorHAnsi" w:cstheme="minorHAnsi"/>
              </w:rPr>
            </w:pPr>
            <w:r>
              <w:rPr>
                <w:rFonts w:asciiTheme="minorHAnsi" w:hAnsiTheme="minorHAnsi" w:cstheme="minorHAnsi"/>
              </w:rPr>
              <w:t>useiiqcgdv01.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258" w:type="pct"/>
          </w:tcPr>
          <w:p w14:paraId="58F53E3F" w14:textId="77777777" w:rsidR="00517842" w:rsidRPr="00EB1D61" w:rsidRDefault="00517842" w:rsidP="0073411E">
            <w:pPr>
              <w:jc w:val="center"/>
              <w:rPr>
                <w:rFonts w:asciiTheme="minorHAnsi" w:hAnsiTheme="minorHAnsi" w:cstheme="minorHAnsi"/>
              </w:rPr>
            </w:pPr>
            <w:r w:rsidRPr="00513894">
              <w:rPr>
                <w:rFonts w:asciiTheme="minorHAnsi" w:hAnsiTheme="minorHAnsi" w:cstheme="minorHAnsi"/>
              </w:rPr>
              <w:t>D:\IIQ Cloud Gateway\ logs</w:t>
            </w:r>
            <w:r>
              <w:rPr>
                <w:rFonts w:asciiTheme="minorHAnsi" w:hAnsiTheme="minorHAnsi" w:cstheme="minorHAnsi"/>
              </w:rPr>
              <w:t>\</w:t>
            </w:r>
            <w:r w:rsidRPr="00513894">
              <w:rPr>
                <w:rFonts w:asciiTheme="minorHAnsi" w:hAnsiTheme="minorHAnsi" w:cstheme="minorHAnsi"/>
              </w:rPr>
              <w:t>cloud-gateway</w:t>
            </w:r>
            <w:r>
              <w:rPr>
                <w:rFonts w:asciiTheme="minorHAnsi" w:hAnsiTheme="minorHAnsi" w:cstheme="minorHAnsi"/>
              </w:rPr>
              <w:t>.log</w:t>
            </w:r>
          </w:p>
        </w:tc>
      </w:tr>
      <w:tr w:rsidR="00517842" w:rsidRPr="00F63EA6" w14:paraId="577663AC" w14:textId="77777777" w:rsidTr="004D0AEC">
        <w:trPr>
          <w:trHeight w:val="277"/>
        </w:trPr>
        <w:tc>
          <w:tcPr>
            <w:tcW w:w="901" w:type="pct"/>
            <w:vMerge/>
          </w:tcPr>
          <w:p w14:paraId="69DF0942" w14:textId="77777777" w:rsidR="00517842" w:rsidRPr="00474C55" w:rsidRDefault="00517842" w:rsidP="0073411E">
            <w:pPr>
              <w:jc w:val="center"/>
              <w:rPr>
                <w:rFonts w:asciiTheme="minorHAnsi" w:hAnsiTheme="minorHAnsi" w:cstheme="minorHAnsi"/>
                <w:sz w:val="18"/>
                <w:szCs w:val="18"/>
              </w:rPr>
            </w:pPr>
          </w:p>
        </w:tc>
        <w:tc>
          <w:tcPr>
            <w:tcW w:w="1841" w:type="pct"/>
            <w:noWrap/>
            <w:tcMar>
              <w:top w:w="0" w:type="dxa"/>
              <w:left w:w="108" w:type="dxa"/>
              <w:bottom w:w="0" w:type="dxa"/>
              <w:right w:w="108" w:type="dxa"/>
            </w:tcMar>
            <w:vAlign w:val="center"/>
          </w:tcPr>
          <w:p w14:paraId="2C731BB1" w14:textId="4F9D6FEE"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useiiqcgdv02.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258" w:type="pct"/>
          </w:tcPr>
          <w:p w14:paraId="56FA32A9" w14:textId="77777777" w:rsidR="00517842" w:rsidRPr="006E01A4" w:rsidRDefault="00517842" w:rsidP="0073411E">
            <w:pPr>
              <w:jc w:val="center"/>
              <w:rPr>
                <w:rFonts w:asciiTheme="minorHAnsi" w:hAnsiTheme="minorHAnsi" w:cstheme="minorHAnsi"/>
              </w:rPr>
            </w:pPr>
            <w:r w:rsidRPr="00513894">
              <w:rPr>
                <w:rFonts w:asciiTheme="minorHAnsi" w:hAnsiTheme="minorHAnsi" w:cstheme="minorHAnsi"/>
              </w:rPr>
              <w:t>D:\IIQ Cloud Gateway\ logs</w:t>
            </w:r>
            <w:r>
              <w:rPr>
                <w:rFonts w:asciiTheme="minorHAnsi" w:hAnsiTheme="minorHAnsi" w:cstheme="minorHAnsi"/>
              </w:rPr>
              <w:t>\</w:t>
            </w:r>
            <w:r w:rsidRPr="00513894">
              <w:rPr>
                <w:rFonts w:asciiTheme="minorHAnsi" w:hAnsiTheme="minorHAnsi" w:cstheme="minorHAnsi"/>
              </w:rPr>
              <w:t>cloud-gateway</w:t>
            </w:r>
            <w:r>
              <w:rPr>
                <w:rFonts w:asciiTheme="minorHAnsi" w:hAnsiTheme="minorHAnsi" w:cstheme="minorHAnsi"/>
              </w:rPr>
              <w:t>.log</w:t>
            </w:r>
          </w:p>
        </w:tc>
      </w:tr>
      <w:tr w:rsidR="00517842" w:rsidRPr="00F63EA6" w14:paraId="16D931CF" w14:textId="77777777" w:rsidTr="004D0AEC">
        <w:trPr>
          <w:trHeight w:val="277"/>
        </w:trPr>
        <w:tc>
          <w:tcPr>
            <w:tcW w:w="901" w:type="pct"/>
            <w:vMerge w:val="restart"/>
          </w:tcPr>
          <w:p w14:paraId="73DA94FF" w14:textId="77777777"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sz w:val="18"/>
                <w:szCs w:val="18"/>
              </w:rPr>
              <w:t>TS</w:t>
            </w:r>
          </w:p>
        </w:tc>
        <w:tc>
          <w:tcPr>
            <w:tcW w:w="1841" w:type="pct"/>
            <w:noWrap/>
            <w:tcMar>
              <w:top w:w="0" w:type="dxa"/>
              <w:left w:w="108" w:type="dxa"/>
              <w:bottom w:w="0" w:type="dxa"/>
              <w:right w:w="108" w:type="dxa"/>
            </w:tcMar>
            <w:vAlign w:val="center"/>
          </w:tcPr>
          <w:p w14:paraId="239300D6" w14:textId="417FECDF"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258" w:type="pct"/>
          </w:tcPr>
          <w:p w14:paraId="5993D181" w14:textId="77777777" w:rsidR="00517842" w:rsidRPr="006E01A4" w:rsidRDefault="00517842" w:rsidP="0073411E">
            <w:pPr>
              <w:jc w:val="center"/>
              <w:rPr>
                <w:rFonts w:asciiTheme="minorHAnsi" w:hAnsiTheme="minorHAnsi" w:cstheme="minorHAnsi"/>
              </w:rPr>
            </w:pPr>
            <w:r w:rsidRPr="00513894">
              <w:rPr>
                <w:rFonts w:asciiTheme="minorHAnsi" w:hAnsiTheme="minorHAnsi" w:cstheme="minorHAnsi"/>
              </w:rPr>
              <w:t>D:\IIQ Cloud Gateway\ logs</w:t>
            </w:r>
            <w:r>
              <w:rPr>
                <w:rFonts w:asciiTheme="minorHAnsi" w:hAnsiTheme="minorHAnsi" w:cstheme="minorHAnsi"/>
              </w:rPr>
              <w:t>\</w:t>
            </w:r>
            <w:r w:rsidRPr="00513894">
              <w:rPr>
                <w:rFonts w:asciiTheme="minorHAnsi" w:hAnsiTheme="minorHAnsi" w:cstheme="minorHAnsi"/>
              </w:rPr>
              <w:t>cloud-gateway</w:t>
            </w:r>
            <w:r>
              <w:rPr>
                <w:rFonts w:asciiTheme="minorHAnsi" w:hAnsiTheme="minorHAnsi" w:cstheme="minorHAnsi"/>
              </w:rPr>
              <w:t>.log</w:t>
            </w:r>
          </w:p>
        </w:tc>
      </w:tr>
      <w:tr w:rsidR="00517842" w:rsidRPr="00F63EA6" w14:paraId="75918680" w14:textId="77777777" w:rsidTr="004D0AEC">
        <w:trPr>
          <w:trHeight w:val="277"/>
        </w:trPr>
        <w:tc>
          <w:tcPr>
            <w:tcW w:w="901" w:type="pct"/>
            <w:vMerge/>
          </w:tcPr>
          <w:p w14:paraId="255893EA" w14:textId="77777777" w:rsidR="00517842" w:rsidRPr="00474C55" w:rsidRDefault="00517842" w:rsidP="0073411E">
            <w:pPr>
              <w:jc w:val="center"/>
              <w:rPr>
                <w:rFonts w:asciiTheme="minorHAnsi" w:hAnsiTheme="minorHAnsi" w:cstheme="minorHAnsi"/>
                <w:sz w:val="18"/>
                <w:szCs w:val="18"/>
              </w:rPr>
            </w:pPr>
          </w:p>
        </w:tc>
        <w:tc>
          <w:tcPr>
            <w:tcW w:w="1841" w:type="pct"/>
            <w:noWrap/>
            <w:tcMar>
              <w:top w:w="0" w:type="dxa"/>
              <w:left w:w="108" w:type="dxa"/>
              <w:bottom w:w="0" w:type="dxa"/>
              <w:right w:w="108" w:type="dxa"/>
            </w:tcMar>
            <w:vAlign w:val="center"/>
          </w:tcPr>
          <w:p w14:paraId="522F36F2" w14:textId="4D6CC999"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258" w:type="pct"/>
          </w:tcPr>
          <w:p w14:paraId="785BD1EE" w14:textId="77777777" w:rsidR="00517842" w:rsidRPr="006E01A4" w:rsidRDefault="00517842" w:rsidP="0073411E">
            <w:pPr>
              <w:jc w:val="center"/>
              <w:rPr>
                <w:rFonts w:asciiTheme="minorHAnsi" w:hAnsiTheme="minorHAnsi" w:cstheme="minorHAnsi"/>
              </w:rPr>
            </w:pPr>
            <w:r w:rsidRPr="00513894">
              <w:rPr>
                <w:rFonts w:asciiTheme="minorHAnsi" w:hAnsiTheme="minorHAnsi" w:cstheme="minorHAnsi"/>
              </w:rPr>
              <w:t>D:\IIQ Cloud Gateway\ logs</w:t>
            </w:r>
            <w:r>
              <w:rPr>
                <w:rFonts w:asciiTheme="minorHAnsi" w:hAnsiTheme="minorHAnsi" w:cstheme="minorHAnsi"/>
              </w:rPr>
              <w:t>\</w:t>
            </w:r>
            <w:r w:rsidRPr="00513894">
              <w:rPr>
                <w:rFonts w:asciiTheme="minorHAnsi" w:hAnsiTheme="minorHAnsi" w:cstheme="minorHAnsi"/>
              </w:rPr>
              <w:t>cloud-gateway</w:t>
            </w:r>
            <w:r>
              <w:rPr>
                <w:rFonts w:asciiTheme="minorHAnsi" w:hAnsiTheme="minorHAnsi" w:cstheme="minorHAnsi"/>
              </w:rPr>
              <w:t>.log</w:t>
            </w:r>
          </w:p>
        </w:tc>
      </w:tr>
      <w:tr w:rsidR="00517842" w:rsidRPr="00F63EA6" w14:paraId="7177C93A" w14:textId="77777777" w:rsidTr="004D0AEC">
        <w:trPr>
          <w:trHeight w:val="277"/>
        </w:trPr>
        <w:tc>
          <w:tcPr>
            <w:tcW w:w="901" w:type="pct"/>
            <w:vMerge w:val="restart"/>
          </w:tcPr>
          <w:p w14:paraId="6AE1E431" w14:textId="77777777"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sz w:val="18"/>
                <w:szCs w:val="18"/>
              </w:rPr>
              <w:t>PD</w:t>
            </w:r>
          </w:p>
        </w:tc>
        <w:tc>
          <w:tcPr>
            <w:tcW w:w="1841" w:type="pct"/>
            <w:noWrap/>
            <w:tcMar>
              <w:top w:w="0" w:type="dxa"/>
              <w:left w:w="108" w:type="dxa"/>
              <w:bottom w:w="0" w:type="dxa"/>
              <w:right w:w="108" w:type="dxa"/>
            </w:tcMar>
            <w:vAlign w:val="center"/>
          </w:tcPr>
          <w:p w14:paraId="76FC2A34" w14:textId="585B3E12"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useiiqcgpd-node1.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258" w:type="pct"/>
          </w:tcPr>
          <w:p w14:paraId="42EBF737" w14:textId="77777777" w:rsidR="00517842" w:rsidRPr="00474C55" w:rsidRDefault="00517842" w:rsidP="0073411E">
            <w:pPr>
              <w:jc w:val="center"/>
              <w:rPr>
                <w:rFonts w:asciiTheme="minorHAnsi" w:hAnsiTheme="minorHAnsi" w:cstheme="minorHAnsi"/>
                <w:sz w:val="18"/>
                <w:szCs w:val="18"/>
              </w:rPr>
            </w:pPr>
            <w:r w:rsidRPr="00513894">
              <w:rPr>
                <w:rFonts w:asciiTheme="minorHAnsi" w:hAnsiTheme="minorHAnsi" w:cstheme="minorHAnsi"/>
              </w:rPr>
              <w:t>D:\IIQ Cloud Gateway\ logs</w:t>
            </w:r>
            <w:r>
              <w:rPr>
                <w:rFonts w:asciiTheme="minorHAnsi" w:hAnsiTheme="minorHAnsi" w:cstheme="minorHAnsi"/>
              </w:rPr>
              <w:t>\</w:t>
            </w:r>
            <w:r w:rsidRPr="00513894">
              <w:rPr>
                <w:rFonts w:asciiTheme="minorHAnsi" w:hAnsiTheme="minorHAnsi" w:cstheme="minorHAnsi"/>
              </w:rPr>
              <w:t>cloud-gateway</w:t>
            </w:r>
            <w:r>
              <w:rPr>
                <w:rFonts w:asciiTheme="minorHAnsi" w:hAnsiTheme="minorHAnsi" w:cstheme="minorHAnsi"/>
              </w:rPr>
              <w:t>.log</w:t>
            </w:r>
          </w:p>
        </w:tc>
      </w:tr>
      <w:tr w:rsidR="00517842" w:rsidRPr="00F63EA6" w14:paraId="785B0EB1" w14:textId="77777777" w:rsidTr="004D0AEC">
        <w:trPr>
          <w:trHeight w:val="277"/>
        </w:trPr>
        <w:tc>
          <w:tcPr>
            <w:tcW w:w="901" w:type="pct"/>
            <w:vMerge/>
          </w:tcPr>
          <w:p w14:paraId="1B6FA484" w14:textId="77777777" w:rsidR="00517842" w:rsidRPr="00474C55" w:rsidRDefault="00517842" w:rsidP="0073411E">
            <w:pPr>
              <w:jc w:val="center"/>
              <w:rPr>
                <w:rFonts w:asciiTheme="minorHAnsi" w:hAnsiTheme="minorHAnsi" w:cstheme="minorHAnsi"/>
                <w:sz w:val="18"/>
                <w:szCs w:val="18"/>
              </w:rPr>
            </w:pPr>
          </w:p>
        </w:tc>
        <w:tc>
          <w:tcPr>
            <w:tcW w:w="1841" w:type="pct"/>
            <w:noWrap/>
            <w:tcMar>
              <w:top w:w="0" w:type="dxa"/>
              <w:left w:w="108" w:type="dxa"/>
              <w:bottom w:w="0" w:type="dxa"/>
              <w:right w:w="108" w:type="dxa"/>
            </w:tcMar>
            <w:vAlign w:val="center"/>
          </w:tcPr>
          <w:p w14:paraId="25072BE7" w14:textId="3CB0C7E3"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useiiqcgpd-node2.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258" w:type="pct"/>
          </w:tcPr>
          <w:p w14:paraId="1F2C0F7E" w14:textId="77777777" w:rsidR="00517842" w:rsidRPr="00474C55" w:rsidRDefault="00517842" w:rsidP="0073411E">
            <w:pPr>
              <w:autoSpaceDE w:val="0"/>
              <w:autoSpaceDN w:val="0"/>
              <w:spacing w:after="0"/>
              <w:jc w:val="center"/>
              <w:rPr>
                <w:rFonts w:asciiTheme="minorHAnsi" w:hAnsiTheme="minorHAnsi" w:cstheme="minorHAnsi"/>
                <w:sz w:val="18"/>
                <w:szCs w:val="18"/>
              </w:rPr>
            </w:pPr>
            <w:r w:rsidRPr="00513894">
              <w:rPr>
                <w:rFonts w:asciiTheme="minorHAnsi" w:hAnsiTheme="minorHAnsi" w:cstheme="minorHAnsi"/>
              </w:rPr>
              <w:t>D:\IIQ Cloud Gateway\ logs</w:t>
            </w:r>
            <w:r>
              <w:rPr>
                <w:rFonts w:asciiTheme="minorHAnsi" w:hAnsiTheme="minorHAnsi" w:cstheme="minorHAnsi"/>
              </w:rPr>
              <w:t>\</w:t>
            </w:r>
            <w:r w:rsidRPr="00513894">
              <w:rPr>
                <w:rFonts w:asciiTheme="minorHAnsi" w:hAnsiTheme="minorHAnsi" w:cstheme="minorHAnsi"/>
              </w:rPr>
              <w:t>cloud-gateway</w:t>
            </w:r>
            <w:r>
              <w:rPr>
                <w:rFonts w:asciiTheme="minorHAnsi" w:hAnsiTheme="minorHAnsi" w:cstheme="minorHAnsi"/>
              </w:rPr>
              <w:t>.log</w:t>
            </w:r>
          </w:p>
        </w:tc>
      </w:tr>
    </w:tbl>
    <w:p w14:paraId="584F85CC" w14:textId="77777777" w:rsidR="00517842" w:rsidRDefault="00517842" w:rsidP="00517842">
      <w:pPr>
        <w:rPr>
          <w:rFonts w:asciiTheme="minorHAnsi" w:hAnsiTheme="minorHAnsi" w:cstheme="minorHAnsi"/>
        </w:rPr>
      </w:pPr>
    </w:p>
    <w:p w14:paraId="7DCCD9B8" w14:textId="455AA317" w:rsidR="00517842" w:rsidRDefault="00517842" w:rsidP="00517842">
      <w:pPr>
        <w:pStyle w:val="Caption"/>
      </w:pPr>
      <w:bookmarkStart w:id="920" w:name="_Toc38014904"/>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150</w:t>
      </w:r>
      <w:r w:rsidR="00B20B72">
        <w:rPr>
          <w:noProof/>
        </w:rPr>
        <w:fldChar w:fldCharType="end"/>
      </w:r>
      <w:r>
        <w:t>: CG Log Location</w:t>
      </w:r>
      <w:bookmarkEnd w:id="920"/>
    </w:p>
    <w:p w14:paraId="36C9564A" w14:textId="77777777" w:rsidR="00517842" w:rsidRDefault="00517842" w:rsidP="00517842">
      <w:pPr>
        <w:rPr>
          <w:rFonts w:asciiTheme="minorHAnsi" w:hAnsiTheme="minorHAnsi" w:cstheme="minorHAnsi"/>
        </w:rPr>
      </w:pPr>
      <w:r w:rsidRPr="00A44B99">
        <w:rPr>
          <w:rFonts w:asciiTheme="minorHAnsi" w:hAnsiTheme="minorHAnsi" w:cstheme="minorHAnsi"/>
          <w:noProof/>
        </w:rPr>
        <w:drawing>
          <wp:inline distT="0" distB="0" distL="0" distR="0" wp14:anchorId="649D0DE9" wp14:editId="782BA079">
            <wp:extent cx="5829300" cy="2512060"/>
            <wp:effectExtent l="19050" t="19050" r="19050" b="2159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829300" cy="2512060"/>
                    </a:xfrm>
                    <a:prstGeom prst="rect">
                      <a:avLst/>
                    </a:prstGeom>
                    <a:noFill/>
                    <a:ln>
                      <a:solidFill>
                        <a:schemeClr val="accent1">
                          <a:lumMod val="50000"/>
                        </a:schemeClr>
                      </a:solidFill>
                    </a:ln>
                  </pic:spPr>
                </pic:pic>
              </a:graphicData>
            </a:graphic>
          </wp:inline>
        </w:drawing>
      </w:r>
    </w:p>
    <w:p w14:paraId="650024D4" w14:textId="77777777" w:rsidR="00ED3036" w:rsidRDefault="00003E2E" w:rsidP="00003E2E">
      <w:pPr>
        <w:pStyle w:val="Heading4"/>
      </w:pPr>
      <w:r>
        <w:t>Cloud Gateway Log Level Configuration and Files Retention</w:t>
      </w:r>
    </w:p>
    <w:p w14:paraId="5191D1F3" w14:textId="00B089F1" w:rsidR="00ED3036" w:rsidRDefault="00ED3036" w:rsidP="00ED3036">
      <w:pPr>
        <w:jc w:val="left"/>
        <w:rPr>
          <w:rFonts w:asciiTheme="minorHAnsi" w:hAnsiTheme="minorHAnsi" w:cstheme="minorHAnsi"/>
        </w:rPr>
      </w:pPr>
      <w:r w:rsidRPr="003A5985">
        <w:rPr>
          <w:rFonts w:asciiTheme="minorHAnsi" w:hAnsiTheme="minorHAnsi" w:cstheme="minorHAnsi"/>
        </w:rPr>
        <w:t xml:space="preserve">For each connector, rule, workflow in IMF project there are different log names. To enable different level of logging change the logging level in </w:t>
      </w:r>
      <w:r w:rsidRPr="006C41D7">
        <w:rPr>
          <w:rFonts w:asciiTheme="minorHAnsi" w:hAnsiTheme="minorHAnsi" w:cstheme="minorHAnsi"/>
        </w:rPr>
        <w:t>D:\IIQ Cloud Gateway\apache-tomcat-8.5.51\webapps\CloudGateway\WEB-INF\classes</w:t>
      </w:r>
      <w:r>
        <w:rPr>
          <w:rFonts w:asciiTheme="minorHAnsi" w:hAnsiTheme="minorHAnsi" w:cstheme="minorHAnsi"/>
        </w:rPr>
        <w:t>\</w:t>
      </w:r>
      <w:r w:rsidRPr="003A5985">
        <w:rPr>
          <w:rFonts w:asciiTheme="minorHAnsi" w:hAnsiTheme="minorHAnsi" w:cstheme="minorHAnsi"/>
        </w:rPr>
        <w:t>log4j.properties file.</w:t>
      </w:r>
      <w:r w:rsidR="00FB5412">
        <w:rPr>
          <w:rFonts w:asciiTheme="minorHAnsi" w:hAnsiTheme="minorHAnsi" w:cstheme="minorHAnsi"/>
        </w:rPr>
        <w:t xml:space="preserve"> Follow the below instructions to change the log level configurations.</w:t>
      </w:r>
    </w:p>
    <w:p w14:paraId="6230378F" w14:textId="549B3FED" w:rsidR="00ED3036" w:rsidRDefault="00FB5412" w:rsidP="00B0362F">
      <w:pPr>
        <w:pStyle w:val="ListParagraph"/>
        <w:numPr>
          <w:ilvl w:val="0"/>
          <w:numId w:val="62"/>
        </w:numPr>
        <w:rPr>
          <w:rFonts w:asciiTheme="minorHAnsi" w:hAnsiTheme="minorHAnsi" w:cstheme="minorHAnsi"/>
        </w:rPr>
      </w:pPr>
      <w:r>
        <w:rPr>
          <w:rFonts w:asciiTheme="minorHAnsi" w:hAnsiTheme="minorHAnsi" w:cstheme="minorHAnsi"/>
        </w:rPr>
        <w:t>Login to CG server and open the log4j file in file editor</w:t>
      </w:r>
    </w:p>
    <w:p w14:paraId="796AB026" w14:textId="46FAA533" w:rsidR="00FB5412" w:rsidRPr="00B0362F" w:rsidRDefault="00FB5412" w:rsidP="00B0362F">
      <w:pPr>
        <w:pStyle w:val="ListParagraph"/>
        <w:rPr>
          <w:rFonts w:asciiTheme="minorHAnsi" w:hAnsiTheme="minorHAnsi" w:cstheme="minorHAnsi"/>
          <w:sz w:val="18"/>
        </w:rPr>
      </w:pPr>
      <w:r w:rsidRPr="00B0362F">
        <w:rPr>
          <w:rFonts w:asciiTheme="minorHAnsi" w:hAnsiTheme="minorHAnsi" w:cstheme="minorHAnsi"/>
          <w:b/>
          <w:sz w:val="18"/>
        </w:rPr>
        <w:t>File Path</w:t>
      </w:r>
      <w:r w:rsidRPr="00B0362F">
        <w:rPr>
          <w:rFonts w:asciiTheme="minorHAnsi" w:hAnsiTheme="minorHAnsi" w:cstheme="minorHAnsi"/>
          <w:sz w:val="18"/>
        </w:rPr>
        <w:t>: D:\IIQ Cloud Gateway\apache-tomcat-8.5.51\webapps\CloudGateway\WEB-INF\classes\log4j.properties</w:t>
      </w:r>
    </w:p>
    <w:p w14:paraId="482B3C39" w14:textId="735E4244" w:rsidR="00FB5412" w:rsidRPr="00B0362F" w:rsidRDefault="00FB5412" w:rsidP="00B0362F">
      <w:pPr>
        <w:pStyle w:val="ScreenStepsCode"/>
        <w:pBdr>
          <w:right w:val="single" w:sz="8" w:space="0" w:color="D0D0D0"/>
        </w:pBdr>
        <w:tabs>
          <w:tab w:val="left" w:pos="9000"/>
        </w:tabs>
        <w:ind w:left="900"/>
      </w:pPr>
      <w:proofErr w:type="gramStart"/>
      <w:r w:rsidRPr="0058602B">
        <w:t>log4j.logger.</w:t>
      </w:r>
      <w:r w:rsidR="001701C1">
        <w:t>Example</w:t>
      </w:r>
      <w:proofErr w:type="gramEnd"/>
      <w:r w:rsidR="001701C1">
        <w:t xml:space="preserve"> </w:t>
      </w:r>
      <w:proofErr w:type="spellStart"/>
      <w:r w:rsidR="001701C1">
        <w:t>Client</w:t>
      </w:r>
      <w:r w:rsidRPr="0058602B">
        <w:t>.</w:t>
      </w:r>
      <w:r>
        <w:t>rule</w:t>
      </w:r>
      <w:proofErr w:type="spellEnd"/>
      <w:r w:rsidRPr="0058602B">
        <w:t>=</w:t>
      </w:r>
      <w:proofErr w:type="spellStart"/>
      <w:r>
        <w:t>debug,</w:t>
      </w:r>
      <w:r w:rsidRPr="0058602B">
        <w:t>error</w:t>
      </w:r>
      <w:proofErr w:type="spellEnd"/>
    </w:p>
    <w:p w14:paraId="3E1C737D" w14:textId="7EB1C004" w:rsidR="00FB5412" w:rsidRDefault="00FB5412" w:rsidP="00FB5412">
      <w:pPr>
        <w:pStyle w:val="ListParagraph"/>
        <w:numPr>
          <w:ilvl w:val="0"/>
          <w:numId w:val="62"/>
        </w:numPr>
        <w:rPr>
          <w:rFonts w:asciiTheme="minorHAnsi" w:hAnsiTheme="minorHAnsi" w:cstheme="minorHAnsi"/>
        </w:rPr>
      </w:pPr>
      <w:r w:rsidRPr="00FB5412">
        <w:rPr>
          <w:rFonts w:asciiTheme="minorHAnsi" w:hAnsiTheme="minorHAnsi" w:cstheme="minorHAnsi"/>
        </w:rPr>
        <w:t xml:space="preserve">Save the file and restart (refer section </w:t>
      </w:r>
      <w:r w:rsidRPr="00FB5412">
        <w:rPr>
          <w:rFonts w:asciiTheme="minorHAnsi" w:hAnsiTheme="minorHAnsi" w:cstheme="minorHAnsi"/>
        </w:rPr>
        <w:fldChar w:fldCharType="begin"/>
      </w:r>
      <w:r w:rsidRPr="00FB5412">
        <w:rPr>
          <w:rFonts w:asciiTheme="minorHAnsi" w:hAnsiTheme="minorHAnsi" w:cstheme="minorHAnsi"/>
        </w:rPr>
        <w:instrText xml:space="preserve"> REF _Ref37157962 \r \h </w:instrText>
      </w:r>
      <w:r w:rsidRPr="00FB5412">
        <w:rPr>
          <w:rFonts w:asciiTheme="minorHAnsi" w:hAnsiTheme="minorHAnsi" w:cstheme="minorHAnsi"/>
        </w:rPr>
      </w:r>
      <w:r w:rsidRPr="00FB5412">
        <w:rPr>
          <w:rFonts w:asciiTheme="minorHAnsi" w:hAnsiTheme="minorHAnsi" w:cstheme="minorHAnsi"/>
        </w:rPr>
        <w:fldChar w:fldCharType="separate"/>
      </w:r>
      <w:r w:rsidR="00105A9F">
        <w:rPr>
          <w:rFonts w:asciiTheme="minorHAnsi" w:hAnsiTheme="minorHAnsi" w:cstheme="minorHAnsi"/>
        </w:rPr>
        <w:t>5.5</w:t>
      </w:r>
      <w:r w:rsidRPr="00FB5412">
        <w:rPr>
          <w:rFonts w:asciiTheme="minorHAnsi" w:hAnsiTheme="minorHAnsi" w:cstheme="minorHAnsi"/>
        </w:rPr>
        <w:fldChar w:fldCharType="end"/>
      </w:r>
      <w:r w:rsidRPr="00FB5412">
        <w:rPr>
          <w:rFonts w:asciiTheme="minorHAnsi" w:hAnsiTheme="minorHAnsi" w:cstheme="minorHAnsi"/>
        </w:rPr>
        <w:t xml:space="preserve"> </w:t>
      </w:r>
      <w:r w:rsidRPr="00FB5412">
        <w:rPr>
          <w:rFonts w:asciiTheme="minorHAnsi" w:hAnsiTheme="minorHAnsi" w:cstheme="minorHAnsi"/>
          <w:i/>
        </w:rPr>
        <w:fldChar w:fldCharType="begin"/>
      </w:r>
      <w:r w:rsidRPr="00FB5412">
        <w:rPr>
          <w:rFonts w:asciiTheme="minorHAnsi" w:hAnsiTheme="minorHAnsi" w:cstheme="minorHAnsi"/>
          <w:i/>
        </w:rPr>
        <w:instrText xml:space="preserve"> REF _Ref37157962 \h  \* MERGEFORMAT </w:instrText>
      </w:r>
      <w:r w:rsidRPr="00FB5412">
        <w:rPr>
          <w:rFonts w:asciiTheme="minorHAnsi" w:hAnsiTheme="minorHAnsi" w:cstheme="minorHAnsi"/>
          <w:i/>
        </w:rPr>
      </w:r>
      <w:r w:rsidRPr="00FB5412">
        <w:rPr>
          <w:rFonts w:asciiTheme="minorHAnsi" w:hAnsiTheme="minorHAnsi" w:cstheme="minorHAnsi"/>
          <w:i/>
        </w:rPr>
        <w:fldChar w:fldCharType="separate"/>
      </w:r>
      <w:r w:rsidR="00105A9F" w:rsidRPr="006B3BA4">
        <w:rPr>
          <w:rFonts w:asciiTheme="minorHAnsi" w:hAnsiTheme="minorHAnsi" w:cstheme="minorHAnsi"/>
          <w:i/>
        </w:rPr>
        <w:t>Cloud Gateway Operations</w:t>
      </w:r>
      <w:r w:rsidRPr="00FB5412">
        <w:rPr>
          <w:rFonts w:asciiTheme="minorHAnsi" w:hAnsiTheme="minorHAnsi" w:cstheme="minorHAnsi"/>
          <w:i/>
        </w:rPr>
        <w:fldChar w:fldCharType="end"/>
      </w:r>
      <w:r w:rsidRPr="00FB5412">
        <w:rPr>
          <w:rFonts w:asciiTheme="minorHAnsi" w:hAnsiTheme="minorHAnsi" w:cstheme="minorHAnsi"/>
        </w:rPr>
        <w:t xml:space="preserve">) the </w:t>
      </w:r>
      <w:r>
        <w:rPr>
          <w:rFonts w:asciiTheme="minorHAnsi" w:hAnsiTheme="minorHAnsi" w:cstheme="minorHAnsi"/>
        </w:rPr>
        <w:t xml:space="preserve">CG server to reload the log </w:t>
      </w:r>
      <w:r w:rsidRPr="00FB5412">
        <w:rPr>
          <w:rFonts w:asciiTheme="minorHAnsi" w:hAnsiTheme="minorHAnsi" w:cstheme="minorHAnsi"/>
        </w:rPr>
        <w:t>level changes.</w:t>
      </w:r>
    </w:p>
    <w:p w14:paraId="2069B4E6" w14:textId="124D91F5" w:rsidR="00FB5412" w:rsidRPr="00FB5412" w:rsidRDefault="00FB5412" w:rsidP="00FB5412">
      <w:pPr>
        <w:pStyle w:val="ListParagraph"/>
        <w:numPr>
          <w:ilvl w:val="0"/>
          <w:numId w:val="62"/>
        </w:numPr>
        <w:rPr>
          <w:rFonts w:asciiTheme="minorHAnsi" w:hAnsiTheme="minorHAnsi" w:cstheme="minorHAnsi"/>
        </w:rPr>
      </w:pPr>
      <w:r>
        <w:rPr>
          <w:rFonts w:asciiTheme="minorHAnsi" w:hAnsiTheme="minorHAnsi" w:cstheme="minorHAnsi"/>
        </w:rPr>
        <w:t>Repeat the above steps on all CG servers.</w:t>
      </w:r>
    </w:p>
    <w:p w14:paraId="66DA92B2" w14:textId="77777777" w:rsidR="00517842" w:rsidRDefault="00517842" w:rsidP="00517842">
      <w:pPr>
        <w:pStyle w:val="Heading3"/>
      </w:pPr>
      <w:bookmarkStart w:id="921" w:name="_Toc37854881"/>
      <w:bookmarkStart w:id="922" w:name="_Toc37855427"/>
      <w:bookmarkStart w:id="923" w:name="_Toc37854883"/>
      <w:bookmarkStart w:id="924" w:name="_Toc37855429"/>
      <w:bookmarkStart w:id="925" w:name="_Toc38014739"/>
      <w:bookmarkEnd w:id="921"/>
      <w:bookmarkEnd w:id="922"/>
      <w:bookmarkEnd w:id="923"/>
      <w:bookmarkEnd w:id="924"/>
      <w:r>
        <w:t>Apache Server Logs</w:t>
      </w:r>
      <w:bookmarkEnd w:id="925"/>
    </w:p>
    <w:p w14:paraId="6A3AB3CB" w14:textId="77777777" w:rsidR="00517842" w:rsidRPr="009B0BEC" w:rsidRDefault="00517842" w:rsidP="00517842">
      <w:pPr>
        <w:spacing w:after="0"/>
        <w:jc w:val="left"/>
        <w:rPr>
          <w:rFonts w:asciiTheme="minorHAnsi" w:hAnsiTheme="minorHAnsi" w:cstheme="minorHAnsi"/>
        </w:rPr>
      </w:pPr>
      <w:r w:rsidRPr="009B0BEC">
        <w:rPr>
          <w:rFonts w:asciiTheme="minorHAnsi" w:hAnsiTheme="minorHAnsi" w:cstheme="minorHAnsi"/>
        </w:rPr>
        <w:t>Apache logs are used for logging all access requests from different browsers at different locations worldwide. This log contains timestamp, IP address and browser type for each request received from end uses and admins. </w:t>
      </w:r>
    </w:p>
    <w:p w14:paraId="6910599F" w14:textId="77777777" w:rsidR="00517842" w:rsidRPr="009B0BEC" w:rsidRDefault="00517842" w:rsidP="00517842"/>
    <w:p w14:paraId="334B11AA" w14:textId="1F4452EF" w:rsidR="00517842" w:rsidRDefault="00517842" w:rsidP="00517842">
      <w:pPr>
        <w:pStyle w:val="Caption"/>
      </w:pPr>
      <w:bookmarkStart w:id="926" w:name="_Toc3801490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151</w:t>
      </w:r>
      <w:r w:rsidR="00B20B72">
        <w:rPr>
          <w:noProof/>
        </w:rPr>
        <w:fldChar w:fldCharType="end"/>
      </w:r>
      <w:r>
        <w:t>: Apache Log Details</w:t>
      </w:r>
      <w:bookmarkEnd w:id="9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652"/>
        <w:gridCol w:w="3760"/>
        <w:gridCol w:w="3758"/>
      </w:tblGrid>
      <w:tr w:rsidR="00517842" w:rsidRPr="00F63EA6" w14:paraId="73267D97" w14:textId="77777777" w:rsidTr="004D0AEC">
        <w:trPr>
          <w:trHeight w:val="291"/>
        </w:trPr>
        <w:tc>
          <w:tcPr>
            <w:tcW w:w="901" w:type="pct"/>
            <w:shd w:val="clear" w:color="auto" w:fill="7F7F7F"/>
          </w:tcPr>
          <w:p w14:paraId="61F1659F" w14:textId="77777777" w:rsidR="00517842" w:rsidRPr="00EB1D61" w:rsidRDefault="00517842" w:rsidP="0073411E">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Environment</w:t>
            </w:r>
          </w:p>
        </w:tc>
        <w:tc>
          <w:tcPr>
            <w:tcW w:w="2050" w:type="pct"/>
            <w:shd w:val="clear" w:color="auto" w:fill="7F7F7F"/>
            <w:noWrap/>
            <w:tcMar>
              <w:top w:w="0" w:type="dxa"/>
              <w:left w:w="108" w:type="dxa"/>
              <w:bottom w:w="0" w:type="dxa"/>
              <w:right w:w="108" w:type="dxa"/>
            </w:tcMar>
            <w:vAlign w:val="center"/>
          </w:tcPr>
          <w:p w14:paraId="04D46DD1" w14:textId="77777777" w:rsidR="00517842" w:rsidRPr="00EB1D61" w:rsidRDefault="00517842" w:rsidP="0073411E">
            <w:pPr>
              <w:spacing w:after="0"/>
              <w:jc w:val="center"/>
              <w:rPr>
                <w:rFonts w:asciiTheme="minorHAnsi" w:hAnsiTheme="minorHAnsi" w:cstheme="minorHAnsi"/>
                <w:b/>
                <w:bCs/>
                <w:color w:val="FFFFFF" w:themeColor="background1"/>
              </w:rPr>
            </w:pPr>
            <w:r w:rsidRPr="00EB1D61">
              <w:rPr>
                <w:rFonts w:asciiTheme="minorHAnsi" w:hAnsiTheme="minorHAnsi" w:cstheme="minorHAnsi"/>
                <w:b/>
                <w:bCs/>
                <w:color w:val="FFFFFF" w:themeColor="background1"/>
              </w:rPr>
              <w:t>Server Name</w:t>
            </w:r>
          </w:p>
        </w:tc>
        <w:tc>
          <w:tcPr>
            <w:tcW w:w="2049" w:type="pct"/>
            <w:shd w:val="clear" w:color="auto" w:fill="7F7F7F"/>
            <w:vAlign w:val="center"/>
          </w:tcPr>
          <w:p w14:paraId="6485915D" w14:textId="77777777" w:rsidR="00517842" w:rsidRPr="00EB1D61" w:rsidRDefault="00517842" w:rsidP="0073411E">
            <w:pPr>
              <w:spacing w:after="0"/>
              <w:jc w:val="center"/>
              <w:rPr>
                <w:rFonts w:asciiTheme="minorHAnsi" w:hAnsiTheme="minorHAnsi" w:cstheme="minorHAnsi"/>
                <w:b/>
                <w:bCs/>
                <w:color w:val="FFFFFF" w:themeColor="background1"/>
              </w:rPr>
            </w:pPr>
            <w:r>
              <w:rPr>
                <w:rFonts w:asciiTheme="minorHAnsi" w:hAnsiTheme="minorHAnsi" w:cstheme="minorHAnsi"/>
                <w:b/>
                <w:bCs/>
                <w:color w:val="FFFFFF" w:themeColor="background1"/>
              </w:rPr>
              <w:t>File Location</w:t>
            </w:r>
          </w:p>
        </w:tc>
      </w:tr>
      <w:tr w:rsidR="00517842" w:rsidRPr="00F63EA6" w14:paraId="172A2E88" w14:textId="77777777" w:rsidTr="004D0AEC">
        <w:trPr>
          <w:trHeight w:val="277"/>
        </w:trPr>
        <w:tc>
          <w:tcPr>
            <w:tcW w:w="901" w:type="pct"/>
            <w:vMerge w:val="restart"/>
          </w:tcPr>
          <w:p w14:paraId="26ACFDC5" w14:textId="77777777" w:rsidR="00517842" w:rsidRDefault="00517842" w:rsidP="0073411E">
            <w:pPr>
              <w:jc w:val="center"/>
              <w:rPr>
                <w:rFonts w:asciiTheme="minorHAnsi" w:hAnsiTheme="minorHAnsi" w:cstheme="minorHAnsi"/>
              </w:rPr>
            </w:pPr>
            <w:r>
              <w:rPr>
                <w:rFonts w:asciiTheme="minorHAnsi" w:hAnsiTheme="minorHAnsi" w:cstheme="minorHAnsi"/>
              </w:rPr>
              <w:t>DV</w:t>
            </w:r>
          </w:p>
        </w:tc>
        <w:tc>
          <w:tcPr>
            <w:tcW w:w="2050" w:type="pct"/>
            <w:noWrap/>
            <w:tcMar>
              <w:top w:w="0" w:type="dxa"/>
              <w:left w:w="108" w:type="dxa"/>
              <w:bottom w:w="0" w:type="dxa"/>
              <w:right w:w="108" w:type="dxa"/>
            </w:tcMar>
            <w:vAlign w:val="center"/>
          </w:tcPr>
          <w:p w14:paraId="55904868" w14:textId="0FAE2AD6" w:rsidR="00517842" w:rsidRPr="00EB1D61" w:rsidRDefault="00517842" w:rsidP="0073411E">
            <w:pPr>
              <w:jc w:val="center"/>
              <w:rPr>
                <w:rFonts w:asciiTheme="minorHAnsi" w:hAnsiTheme="minorHAnsi" w:cstheme="minorHAnsi"/>
              </w:rPr>
            </w:pPr>
            <w:r>
              <w:rPr>
                <w:rFonts w:asciiTheme="minorHAnsi" w:hAnsiTheme="minorHAnsi" w:cstheme="minorHAnsi"/>
              </w:rPr>
              <w:t>anviiquidv01.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1B368F75" w14:textId="77777777" w:rsidR="00517842" w:rsidRPr="00EB1D61" w:rsidRDefault="00517842" w:rsidP="0073411E">
            <w:pPr>
              <w:jc w:val="center"/>
              <w:rPr>
                <w:rFonts w:asciiTheme="minorHAnsi" w:hAnsiTheme="minorHAnsi" w:cstheme="minorHAnsi"/>
              </w:rPr>
            </w:pPr>
            <w:r w:rsidRPr="00A019FC">
              <w:rPr>
                <w:rFonts w:asciiTheme="minorHAnsi" w:hAnsiTheme="minorHAnsi" w:cstheme="minorHAnsi"/>
              </w:rPr>
              <w:t>/</w:t>
            </w:r>
            <w:proofErr w:type="spellStart"/>
            <w:r w:rsidRPr="00A019FC">
              <w:rPr>
                <w:rFonts w:asciiTheme="minorHAnsi" w:hAnsiTheme="minorHAnsi" w:cstheme="minorHAnsi"/>
              </w:rPr>
              <w:t>var</w:t>
            </w:r>
            <w:proofErr w:type="spellEnd"/>
            <w:r w:rsidRPr="00A019FC">
              <w:rPr>
                <w:rFonts w:asciiTheme="minorHAnsi" w:hAnsiTheme="minorHAnsi" w:cstheme="minorHAnsi"/>
              </w:rPr>
              <w:t>/log/</w:t>
            </w:r>
            <w:proofErr w:type="spellStart"/>
            <w:r w:rsidRPr="00A019FC">
              <w:rPr>
                <w:rFonts w:asciiTheme="minorHAnsi" w:hAnsiTheme="minorHAnsi" w:cstheme="minorHAnsi"/>
              </w:rPr>
              <w:t>httpd</w:t>
            </w:r>
            <w:proofErr w:type="spellEnd"/>
            <w:r w:rsidRPr="00A019FC">
              <w:rPr>
                <w:rFonts w:asciiTheme="minorHAnsi" w:hAnsiTheme="minorHAnsi" w:cstheme="minorHAnsi"/>
              </w:rPr>
              <w:t>/</w:t>
            </w:r>
            <w:proofErr w:type="spellStart"/>
            <w:r w:rsidRPr="00A019FC">
              <w:rPr>
                <w:rFonts w:asciiTheme="minorHAnsi" w:hAnsiTheme="minorHAnsi" w:cstheme="minorHAnsi"/>
              </w:rPr>
              <w:t>access_log</w:t>
            </w:r>
            <w:proofErr w:type="spellEnd"/>
          </w:p>
        </w:tc>
      </w:tr>
      <w:tr w:rsidR="00517842" w:rsidRPr="00F63EA6" w14:paraId="3FC69A67" w14:textId="77777777" w:rsidTr="004D0AEC">
        <w:trPr>
          <w:trHeight w:val="277"/>
        </w:trPr>
        <w:tc>
          <w:tcPr>
            <w:tcW w:w="901" w:type="pct"/>
            <w:vMerge/>
          </w:tcPr>
          <w:p w14:paraId="4847E5A2" w14:textId="77777777" w:rsidR="00517842" w:rsidRPr="00474C55" w:rsidRDefault="00517842" w:rsidP="0073411E">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0941439C" w14:textId="58DF31F5"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anviiquidv02.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vAlign w:val="center"/>
          </w:tcPr>
          <w:p w14:paraId="27CB5D4A" w14:textId="77777777" w:rsidR="00517842" w:rsidRPr="00474C55" w:rsidRDefault="00517842" w:rsidP="0073411E">
            <w:pPr>
              <w:jc w:val="center"/>
              <w:rPr>
                <w:rFonts w:asciiTheme="minorHAnsi" w:hAnsiTheme="minorHAnsi" w:cstheme="minorHAnsi"/>
                <w:sz w:val="18"/>
                <w:szCs w:val="18"/>
              </w:rPr>
            </w:pPr>
            <w:r w:rsidRPr="00A019FC">
              <w:rPr>
                <w:rFonts w:asciiTheme="minorHAnsi" w:hAnsiTheme="minorHAnsi" w:cstheme="minorHAnsi"/>
              </w:rPr>
              <w:t>/</w:t>
            </w:r>
            <w:proofErr w:type="spellStart"/>
            <w:r w:rsidRPr="00A019FC">
              <w:rPr>
                <w:rFonts w:asciiTheme="minorHAnsi" w:hAnsiTheme="minorHAnsi" w:cstheme="minorHAnsi"/>
              </w:rPr>
              <w:t>var</w:t>
            </w:r>
            <w:proofErr w:type="spellEnd"/>
            <w:r w:rsidRPr="00A019FC">
              <w:rPr>
                <w:rFonts w:asciiTheme="minorHAnsi" w:hAnsiTheme="minorHAnsi" w:cstheme="minorHAnsi"/>
              </w:rPr>
              <w:t>/log/</w:t>
            </w:r>
            <w:proofErr w:type="spellStart"/>
            <w:r w:rsidRPr="00A019FC">
              <w:rPr>
                <w:rFonts w:asciiTheme="minorHAnsi" w:hAnsiTheme="minorHAnsi" w:cstheme="minorHAnsi"/>
              </w:rPr>
              <w:t>httpd</w:t>
            </w:r>
            <w:proofErr w:type="spellEnd"/>
            <w:r w:rsidRPr="00A019FC">
              <w:rPr>
                <w:rFonts w:asciiTheme="minorHAnsi" w:hAnsiTheme="minorHAnsi" w:cstheme="minorHAnsi"/>
              </w:rPr>
              <w:t>/</w:t>
            </w:r>
            <w:proofErr w:type="spellStart"/>
            <w:r w:rsidRPr="00A019FC">
              <w:rPr>
                <w:rFonts w:asciiTheme="minorHAnsi" w:hAnsiTheme="minorHAnsi" w:cstheme="minorHAnsi"/>
              </w:rPr>
              <w:t>access_log</w:t>
            </w:r>
            <w:proofErr w:type="spellEnd"/>
          </w:p>
        </w:tc>
      </w:tr>
      <w:tr w:rsidR="00517842" w:rsidRPr="00F63EA6" w14:paraId="3F4BB57E" w14:textId="77777777" w:rsidTr="004D0AEC">
        <w:trPr>
          <w:trHeight w:val="277"/>
        </w:trPr>
        <w:tc>
          <w:tcPr>
            <w:tcW w:w="901" w:type="pct"/>
            <w:vMerge w:val="restart"/>
          </w:tcPr>
          <w:p w14:paraId="411E35F0" w14:textId="77777777"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sz w:val="18"/>
                <w:szCs w:val="18"/>
              </w:rPr>
              <w:lastRenderedPageBreak/>
              <w:t>TS</w:t>
            </w:r>
          </w:p>
        </w:tc>
        <w:tc>
          <w:tcPr>
            <w:tcW w:w="2050" w:type="pct"/>
            <w:noWrap/>
            <w:tcMar>
              <w:top w:w="0" w:type="dxa"/>
              <w:left w:w="108" w:type="dxa"/>
              <w:bottom w:w="0" w:type="dxa"/>
              <w:right w:w="108" w:type="dxa"/>
            </w:tcMar>
            <w:vAlign w:val="center"/>
          </w:tcPr>
          <w:p w14:paraId="3F080DD5" w14:textId="75521521"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anviiquits-node1.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tcPr>
          <w:p w14:paraId="33076F75" w14:textId="77777777" w:rsidR="00517842" w:rsidRPr="00474C55" w:rsidRDefault="00517842" w:rsidP="0073411E">
            <w:pPr>
              <w:jc w:val="center"/>
              <w:rPr>
                <w:rFonts w:asciiTheme="minorHAnsi" w:hAnsiTheme="minorHAnsi" w:cstheme="minorHAnsi"/>
                <w:sz w:val="18"/>
                <w:szCs w:val="18"/>
              </w:rPr>
            </w:pPr>
            <w:r w:rsidRPr="00DD00D4">
              <w:rPr>
                <w:rFonts w:asciiTheme="minorHAnsi" w:hAnsiTheme="minorHAnsi" w:cstheme="minorHAnsi"/>
              </w:rPr>
              <w:t>/</w:t>
            </w:r>
            <w:proofErr w:type="spellStart"/>
            <w:r w:rsidRPr="00DD00D4">
              <w:rPr>
                <w:rFonts w:asciiTheme="minorHAnsi" w:hAnsiTheme="minorHAnsi" w:cstheme="minorHAnsi"/>
              </w:rPr>
              <w:t>var</w:t>
            </w:r>
            <w:proofErr w:type="spellEnd"/>
            <w:r w:rsidRPr="00DD00D4">
              <w:rPr>
                <w:rFonts w:asciiTheme="minorHAnsi" w:hAnsiTheme="minorHAnsi" w:cstheme="minorHAnsi"/>
              </w:rPr>
              <w:t>/log/</w:t>
            </w:r>
            <w:proofErr w:type="spellStart"/>
            <w:r w:rsidRPr="00DD00D4">
              <w:rPr>
                <w:rFonts w:asciiTheme="minorHAnsi" w:hAnsiTheme="minorHAnsi" w:cstheme="minorHAnsi"/>
              </w:rPr>
              <w:t>httpd</w:t>
            </w:r>
            <w:proofErr w:type="spellEnd"/>
            <w:r w:rsidRPr="00DD00D4">
              <w:rPr>
                <w:rFonts w:asciiTheme="minorHAnsi" w:hAnsiTheme="minorHAnsi" w:cstheme="minorHAnsi"/>
              </w:rPr>
              <w:t>/</w:t>
            </w:r>
            <w:proofErr w:type="spellStart"/>
            <w:r w:rsidRPr="00DD00D4">
              <w:rPr>
                <w:rFonts w:asciiTheme="minorHAnsi" w:hAnsiTheme="minorHAnsi" w:cstheme="minorHAnsi"/>
              </w:rPr>
              <w:t>access_log</w:t>
            </w:r>
            <w:proofErr w:type="spellEnd"/>
          </w:p>
        </w:tc>
      </w:tr>
      <w:tr w:rsidR="00517842" w:rsidRPr="00F63EA6" w14:paraId="675B7247" w14:textId="77777777" w:rsidTr="004D0AEC">
        <w:trPr>
          <w:trHeight w:val="277"/>
        </w:trPr>
        <w:tc>
          <w:tcPr>
            <w:tcW w:w="901" w:type="pct"/>
            <w:vMerge/>
          </w:tcPr>
          <w:p w14:paraId="567E8262" w14:textId="77777777" w:rsidR="00517842" w:rsidRPr="00474C55" w:rsidRDefault="00517842" w:rsidP="0073411E">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4E5CBAC0" w14:textId="7A81871A"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anviiquits-node2.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tcPr>
          <w:p w14:paraId="567526B9" w14:textId="77777777" w:rsidR="00517842" w:rsidRPr="00474C55" w:rsidRDefault="00517842" w:rsidP="0073411E">
            <w:pPr>
              <w:jc w:val="center"/>
              <w:rPr>
                <w:rFonts w:asciiTheme="minorHAnsi" w:hAnsiTheme="minorHAnsi" w:cstheme="minorHAnsi"/>
                <w:sz w:val="18"/>
                <w:szCs w:val="18"/>
              </w:rPr>
            </w:pPr>
            <w:r w:rsidRPr="00DD00D4">
              <w:rPr>
                <w:rFonts w:asciiTheme="minorHAnsi" w:hAnsiTheme="minorHAnsi" w:cstheme="minorHAnsi"/>
              </w:rPr>
              <w:t>/</w:t>
            </w:r>
            <w:proofErr w:type="spellStart"/>
            <w:r w:rsidRPr="00DD00D4">
              <w:rPr>
                <w:rFonts w:asciiTheme="minorHAnsi" w:hAnsiTheme="minorHAnsi" w:cstheme="minorHAnsi"/>
              </w:rPr>
              <w:t>var</w:t>
            </w:r>
            <w:proofErr w:type="spellEnd"/>
            <w:r w:rsidRPr="00DD00D4">
              <w:rPr>
                <w:rFonts w:asciiTheme="minorHAnsi" w:hAnsiTheme="minorHAnsi" w:cstheme="minorHAnsi"/>
              </w:rPr>
              <w:t>/log/</w:t>
            </w:r>
            <w:proofErr w:type="spellStart"/>
            <w:r w:rsidRPr="00DD00D4">
              <w:rPr>
                <w:rFonts w:asciiTheme="minorHAnsi" w:hAnsiTheme="minorHAnsi" w:cstheme="minorHAnsi"/>
              </w:rPr>
              <w:t>httpd</w:t>
            </w:r>
            <w:proofErr w:type="spellEnd"/>
            <w:r w:rsidRPr="00DD00D4">
              <w:rPr>
                <w:rFonts w:asciiTheme="minorHAnsi" w:hAnsiTheme="minorHAnsi" w:cstheme="minorHAnsi"/>
              </w:rPr>
              <w:t>/</w:t>
            </w:r>
            <w:proofErr w:type="spellStart"/>
            <w:r w:rsidRPr="00DD00D4">
              <w:rPr>
                <w:rFonts w:asciiTheme="minorHAnsi" w:hAnsiTheme="minorHAnsi" w:cstheme="minorHAnsi"/>
              </w:rPr>
              <w:t>access_log</w:t>
            </w:r>
            <w:proofErr w:type="spellEnd"/>
          </w:p>
        </w:tc>
      </w:tr>
      <w:tr w:rsidR="00517842" w:rsidRPr="00F63EA6" w14:paraId="01FBDC5E" w14:textId="77777777" w:rsidTr="004D0AEC">
        <w:trPr>
          <w:trHeight w:val="277"/>
        </w:trPr>
        <w:tc>
          <w:tcPr>
            <w:tcW w:w="901" w:type="pct"/>
            <w:vMerge w:val="restart"/>
          </w:tcPr>
          <w:p w14:paraId="3A3BFD49" w14:textId="77777777"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sz w:val="18"/>
                <w:szCs w:val="18"/>
              </w:rPr>
              <w:t>PD</w:t>
            </w:r>
          </w:p>
        </w:tc>
        <w:tc>
          <w:tcPr>
            <w:tcW w:w="2050" w:type="pct"/>
            <w:noWrap/>
            <w:tcMar>
              <w:top w:w="0" w:type="dxa"/>
              <w:left w:w="108" w:type="dxa"/>
              <w:bottom w:w="0" w:type="dxa"/>
              <w:right w:w="108" w:type="dxa"/>
            </w:tcMar>
            <w:vAlign w:val="center"/>
          </w:tcPr>
          <w:p w14:paraId="2A70BE26" w14:textId="7A6B9038"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anviiquipd-node1.</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tcPr>
          <w:p w14:paraId="423B8F79" w14:textId="77777777" w:rsidR="00517842" w:rsidRPr="00474C55" w:rsidRDefault="00517842" w:rsidP="0073411E">
            <w:pPr>
              <w:jc w:val="center"/>
              <w:rPr>
                <w:rFonts w:asciiTheme="minorHAnsi" w:hAnsiTheme="minorHAnsi" w:cstheme="minorHAnsi"/>
                <w:sz w:val="18"/>
                <w:szCs w:val="18"/>
              </w:rPr>
            </w:pPr>
            <w:r w:rsidRPr="00DD00D4">
              <w:rPr>
                <w:rFonts w:asciiTheme="minorHAnsi" w:hAnsiTheme="minorHAnsi" w:cstheme="minorHAnsi"/>
              </w:rPr>
              <w:t>/</w:t>
            </w:r>
            <w:proofErr w:type="spellStart"/>
            <w:r w:rsidRPr="00DD00D4">
              <w:rPr>
                <w:rFonts w:asciiTheme="minorHAnsi" w:hAnsiTheme="minorHAnsi" w:cstheme="minorHAnsi"/>
              </w:rPr>
              <w:t>var</w:t>
            </w:r>
            <w:proofErr w:type="spellEnd"/>
            <w:r w:rsidRPr="00DD00D4">
              <w:rPr>
                <w:rFonts w:asciiTheme="minorHAnsi" w:hAnsiTheme="minorHAnsi" w:cstheme="minorHAnsi"/>
              </w:rPr>
              <w:t>/log/</w:t>
            </w:r>
            <w:proofErr w:type="spellStart"/>
            <w:r w:rsidRPr="00DD00D4">
              <w:rPr>
                <w:rFonts w:asciiTheme="minorHAnsi" w:hAnsiTheme="minorHAnsi" w:cstheme="minorHAnsi"/>
              </w:rPr>
              <w:t>httpd</w:t>
            </w:r>
            <w:proofErr w:type="spellEnd"/>
            <w:r w:rsidRPr="00DD00D4">
              <w:rPr>
                <w:rFonts w:asciiTheme="minorHAnsi" w:hAnsiTheme="minorHAnsi" w:cstheme="minorHAnsi"/>
              </w:rPr>
              <w:t>/</w:t>
            </w:r>
            <w:proofErr w:type="spellStart"/>
            <w:r w:rsidRPr="00DD00D4">
              <w:rPr>
                <w:rFonts w:asciiTheme="minorHAnsi" w:hAnsiTheme="minorHAnsi" w:cstheme="minorHAnsi"/>
              </w:rPr>
              <w:t>access_log</w:t>
            </w:r>
            <w:proofErr w:type="spellEnd"/>
          </w:p>
        </w:tc>
      </w:tr>
      <w:tr w:rsidR="00517842" w:rsidRPr="00F63EA6" w14:paraId="2079DAC5" w14:textId="77777777" w:rsidTr="004D0AEC">
        <w:trPr>
          <w:trHeight w:val="277"/>
        </w:trPr>
        <w:tc>
          <w:tcPr>
            <w:tcW w:w="901" w:type="pct"/>
            <w:vMerge/>
          </w:tcPr>
          <w:p w14:paraId="3641B999" w14:textId="77777777" w:rsidR="00517842" w:rsidRPr="00474C55" w:rsidRDefault="00517842" w:rsidP="0073411E">
            <w:pPr>
              <w:jc w:val="center"/>
              <w:rPr>
                <w:rFonts w:asciiTheme="minorHAnsi" w:hAnsiTheme="minorHAnsi" w:cstheme="minorHAnsi"/>
                <w:sz w:val="18"/>
                <w:szCs w:val="18"/>
              </w:rPr>
            </w:pPr>
          </w:p>
        </w:tc>
        <w:tc>
          <w:tcPr>
            <w:tcW w:w="2050" w:type="pct"/>
            <w:noWrap/>
            <w:tcMar>
              <w:top w:w="0" w:type="dxa"/>
              <w:left w:w="108" w:type="dxa"/>
              <w:bottom w:w="0" w:type="dxa"/>
              <w:right w:w="108" w:type="dxa"/>
            </w:tcMar>
            <w:vAlign w:val="center"/>
          </w:tcPr>
          <w:p w14:paraId="1279E5F3" w14:textId="16DC4CAD" w:rsidR="00517842" w:rsidRPr="00474C55" w:rsidRDefault="00517842" w:rsidP="0073411E">
            <w:pPr>
              <w:jc w:val="center"/>
              <w:rPr>
                <w:rFonts w:asciiTheme="minorHAnsi" w:hAnsiTheme="minorHAnsi" w:cstheme="minorHAnsi"/>
                <w:sz w:val="18"/>
                <w:szCs w:val="18"/>
              </w:rPr>
            </w:pPr>
            <w:r>
              <w:rPr>
                <w:rFonts w:asciiTheme="minorHAnsi" w:hAnsiTheme="minorHAnsi" w:cstheme="minorHAnsi"/>
              </w:rPr>
              <w:t>anviiquipd-node2.</w:t>
            </w:r>
            <w:r w:rsidR="0076785A">
              <w:rPr>
                <w:rFonts w:asciiTheme="minorHAnsi" w:hAnsiTheme="minorHAnsi" w:cstheme="minorHAnsi"/>
              </w:rPr>
              <w:t>xx</w:t>
            </w:r>
            <w:r w:rsidR="001701C1">
              <w:rPr>
                <w:rFonts w:asciiTheme="minorHAnsi" w:hAnsiTheme="minorHAnsi" w:cstheme="minorHAnsi"/>
              </w:rPr>
              <w:t>Example Client</w:t>
            </w:r>
            <w:r>
              <w:rPr>
                <w:rFonts w:asciiTheme="minorHAnsi" w:hAnsiTheme="minorHAnsi" w:cstheme="minorHAnsi"/>
              </w:rPr>
              <w:t>.com</w:t>
            </w:r>
          </w:p>
        </w:tc>
        <w:tc>
          <w:tcPr>
            <w:tcW w:w="2049" w:type="pct"/>
          </w:tcPr>
          <w:p w14:paraId="69774AB4" w14:textId="77777777" w:rsidR="00517842" w:rsidRPr="00474C55" w:rsidRDefault="00517842" w:rsidP="0073411E">
            <w:pPr>
              <w:autoSpaceDE w:val="0"/>
              <w:autoSpaceDN w:val="0"/>
              <w:spacing w:after="0"/>
              <w:jc w:val="center"/>
              <w:rPr>
                <w:rFonts w:asciiTheme="minorHAnsi" w:hAnsiTheme="minorHAnsi" w:cstheme="minorHAnsi"/>
                <w:sz w:val="18"/>
                <w:szCs w:val="18"/>
              </w:rPr>
            </w:pPr>
            <w:r w:rsidRPr="00DD00D4">
              <w:rPr>
                <w:rFonts w:asciiTheme="minorHAnsi" w:hAnsiTheme="minorHAnsi" w:cstheme="minorHAnsi"/>
              </w:rPr>
              <w:t>/</w:t>
            </w:r>
            <w:proofErr w:type="spellStart"/>
            <w:r w:rsidRPr="00DD00D4">
              <w:rPr>
                <w:rFonts w:asciiTheme="minorHAnsi" w:hAnsiTheme="minorHAnsi" w:cstheme="minorHAnsi"/>
              </w:rPr>
              <w:t>var</w:t>
            </w:r>
            <w:proofErr w:type="spellEnd"/>
            <w:r w:rsidRPr="00DD00D4">
              <w:rPr>
                <w:rFonts w:asciiTheme="minorHAnsi" w:hAnsiTheme="minorHAnsi" w:cstheme="minorHAnsi"/>
              </w:rPr>
              <w:t>/log/</w:t>
            </w:r>
            <w:proofErr w:type="spellStart"/>
            <w:r w:rsidRPr="00DD00D4">
              <w:rPr>
                <w:rFonts w:asciiTheme="minorHAnsi" w:hAnsiTheme="minorHAnsi" w:cstheme="minorHAnsi"/>
              </w:rPr>
              <w:t>httpd</w:t>
            </w:r>
            <w:proofErr w:type="spellEnd"/>
            <w:r w:rsidRPr="00DD00D4">
              <w:rPr>
                <w:rFonts w:asciiTheme="minorHAnsi" w:hAnsiTheme="minorHAnsi" w:cstheme="minorHAnsi"/>
              </w:rPr>
              <w:t>/</w:t>
            </w:r>
            <w:proofErr w:type="spellStart"/>
            <w:r w:rsidRPr="00DD00D4">
              <w:rPr>
                <w:rFonts w:asciiTheme="minorHAnsi" w:hAnsiTheme="minorHAnsi" w:cstheme="minorHAnsi"/>
              </w:rPr>
              <w:t>access_log</w:t>
            </w:r>
            <w:proofErr w:type="spellEnd"/>
          </w:p>
        </w:tc>
      </w:tr>
    </w:tbl>
    <w:p w14:paraId="7DCA894F" w14:textId="77777777" w:rsidR="00517842" w:rsidRDefault="00517842" w:rsidP="00517842">
      <w:pPr>
        <w:rPr>
          <w:rFonts w:asciiTheme="minorHAnsi" w:hAnsiTheme="minorHAnsi" w:cstheme="minorHAnsi"/>
        </w:rPr>
      </w:pPr>
    </w:p>
    <w:p w14:paraId="5E02A26B" w14:textId="77777777" w:rsidR="00517842" w:rsidRPr="009B0BEC" w:rsidRDefault="00517842" w:rsidP="00517842">
      <w:pPr>
        <w:keepNext/>
        <w:rPr>
          <w:rFonts w:asciiTheme="minorHAnsi" w:hAnsiTheme="minorHAnsi" w:cstheme="minorHAnsi"/>
        </w:rPr>
      </w:pPr>
      <w:r w:rsidRPr="009B0BEC">
        <w:rPr>
          <w:rFonts w:asciiTheme="minorHAnsi" w:hAnsiTheme="minorHAnsi" w:cstheme="minorHAnsi"/>
        </w:rPr>
        <w:t>Login to IIQ server through root access and navigate to location /</w:t>
      </w:r>
      <w:proofErr w:type="spellStart"/>
      <w:r w:rsidRPr="009B0BEC">
        <w:rPr>
          <w:rFonts w:asciiTheme="minorHAnsi" w:hAnsiTheme="minorHAnsi" w:cstheme="minorHAnsi"/>
        </w:rPr>
        <w:t>var</w:t>
      </w:r>
      <w:proofErr w:type="spellEnd"/>
      <w:r w:rsidRPr="009B0BEC">
        <w:rPr>
          <w:rFonts w:asciiTheme="minorHAnsi" w:hAnsiTheme="minorHAnsi" w:cstheme="minorHAnsi"/>
        </w:rPr>
        <w:t>/log/</w:t>
      </w:r>
      <w:proofErr w:type="spellStart"/>
      <w:r w:rsidRPr="009B0BEC">
        <w:rPr>
          <w:rFonts w:asciiTheme="minorHAnsi" w:hAnsiTheme="minorHAnsi" w:cstheme="minorHAnsi"/>
        </w:rPr>
        <w:t>httpd</w:t>
      </w:r>
      <w:proofErr w:type="spellEnd"/>
      <w:r w:rsidRPr="009B0BEC">
        <w:rPr>
          <w:rFonts w:asciiTheme="minorHAnsi" w:hAnsiTheme="minorHAnsi" w:cstheme="minorHAnsi"/>
        </w:rPr>
        <w:t>. All the log files will be available at that location for apach</w:t>
      </w:r>
      <w:r>
        <w:rPr>
          <w:rFonts w:asciiTheme="minorHAnsi" w:hAnsiTheme="minorHAnsi" w:cstheme="minorHAnsi"/>
        </w:rPr>
        <w:t>e.</w:t>
      </w:r>
    </w:p>
    <w:p w14:paraId="261DD37D" w14:textId="1B2E6E72" w:rsidR="00517842" w:rsidRDefault="00517842" w:rsidP="00517842">
      <w:pPr>
        <w:pStyle w:val="Caption"/>
      </w:pPr>
      <w:bookmarkStart w:id="927" w:name="_Toc3801490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152</w:t>
      </w:r>
      <w:r w:rsidR="00B20B72">
        <w:rPr>
          <w:noProof/>
        </w:rPr>
        <w:fldChar w:fldCharType="end"/>
      </w:r>
      <w:r>
        <w:t>: Apache Log Location</w:t>
      </w:r>
      <w:bookmarkEnd w:id="927"/>
    </w:p>
    <w:p w14:paraId="61473C79" w14:textId="77777777" w:rsidR="00517842" w:rsidRPr="00B01ACB" w:rsidRDefault="00517842" w:rsidP="00B0362F">
      <w:pPr>
        <w:jc w:val="center"/>
      </w:pPr>
      <w:r>
        <w:rPr>
          <w:noProof/>
        </w:rPr>
        <w:drawing>
          <wp:inline distT="0" distB="0" distL="0" distR="0" wp14:anchorId="3CB83353" wp14:editId="250E4055">
            <wp:extent cx="5368954" cy="3638550"/>
            <wp:effectExtent l="0" t="0" r="3175"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371991" cy="3640608"/>
                    </a:xfrm>
                    <a:prstGeom prst="rect">
                      <a:avLst/>
                    </a:prstGeom>
                  </pic:spPr>
                </pic:pic>
              </a:graphicData>
            </a:graphic>
          </wp:inline>
        </w:drawing>
      </w:r>
    </w:p>
    <w:p w14:paraId="04E7D48A" w14:textId="77777777" w:rsidR="00517842" w:rsidRPr="00123222" w:rsidRDefault="00517842" w:rsidP="00517842"/>
    <w:p w14:paraId="4CD158CC" w14:textId="77777777" w:rsidR="007740CB" w:rsidRDefault="007740CB" w:rsidP="007740CB">
      <w:pPr>
        <w:pStyle w:val="Heading3"/>
      </w:pPr>
      <w:bookmarkStart w:id="928" w:name="_Toc36834932"/>
      <w:bookmarkStart w:id="929" w:name="_Toc36836130"/>
      <w:bookmarkStart w:id="930" w:name="_Toc36834933"/>
      <w:bookmarkStart w:id="931" w:name="_Toc36836131"/>
      <w:bookmarkStart w:id="932" w:name="_Toc38014740"/>
      <w:bookmarkEnd w:id="759"/>
      <w:bookmarkEnd w:id="928"/>
      <w:bookmarkEnd w:id="929"/>
      <w:bookmarkEnd w:id="930"/>
      <w:bookmarkEnd w:id="931"/>
      <w:r>
        <w:t>System Logs</w:t>
      </w:r>
      <w:bookmarkEnd w:id="932"/>
    </w:p>
    <w:p w14:paraId="16485976" w14:textId="77777777" w:rsidR="007740CB" w:rsidRPr="00A54FB7" w:rsidRDefault="007740CB" w:rsidP="007740CB">
      <w:pPr>
        <w:rPr>
          <w:rFonts w:asciiTheme="minorHAnsi" w:hAnsiTheme="minorHAnsi" w:cstheme="minorHAnsi"/>
        </w:rPr>
      </w:pPr>
      <w:r w:rsidRPr="00A54FB7">
        <w:rPr>
          <w:rFonts w:asciiTheme="minorHAnsi" w:hAnsiTheme="minorHAnsi" w:cstheme="minorHAnsi"/>
        </w:rPr>
        <w:t xml:space="preserve">Syslog Search page to generate searches on specific technical support information that relates to IdentityIQ installation. </w:t>
      </w:r>
    </w:p>
    <w:p w14:paraId="709CC50D" w14:textId="77777777" w:rsidR="007740CB" w:rsidRPr="00A54FB7" w:rsidRDefault="007740CB" w:rsidP="007740CB">
      <w:pPr>
        <w:rPr>
          <w:rFonts w:asciiTheme="minorHAnsi" w:hAnsiTheme="minorHAnsi" w:cstheme="minorHAnsi"/>
        </w:rPr>
      </w:pPr>
      <w:r w:rsidRPr="00A54FB7">
        <w:rPr>
          <w:rFonts w:asciiTheme="minorHAnsi" w:hAnsiTheme="minorHAnsi" w:cstheme="minorHAnsi"/>
          <w:b/>
        </w:rPr>
        <w:t>Note</w:t>
      </w:r>
      <w:r w:rsidRPr="00A54FB7">
        <w:rPr>
          <w:rFonts w:asciiTheme="minorHAnsi" w:hAnsiTheme="minorHAnsi" w:cstheme="minorHAnsi"/>
        </w:rPr>
        <w:t xml:space="preserve">: This tab is used primarily to determine specific support information that SailPoint IdentityIQ support engineers can use for troubleshooting issues. </w:t>
      </w:r>
    </w:p>
    <w:p w14:paraId="494084F9" w14:textId="77777777" w:rsidR="007740CB" w:rsidRDefault="007740CB" w:rsidP="007740CB">
      <w:pPr>
        <w:keepNext/>
        <w:rPr>
          <w:rFonts w:asciiTheme="minorHAnsi" w:hAnsiTheme="minorHAnsi" w:cstheme="minorHAnsi"/>
        </w:rPr>
      </w:pPr>
      <w:r w:rsidRPr="00A54FB7">
        <w:rPr>
          <w:rFonts w:asciiTheme="minorHAnsi" w:hAnsiTheme="minorHAnsi" w:cstheme="minorHAnsi"/>
        </w:rPr>
        <w:lastRenderedPageBreak/>
        <w:t>Search results can be saved as reports to reuse at later time. After enter</w:t>
      </w:r>
      <w:r>
        <w:rPr>
          <w:rFonts w:asciiTheme="minorHAnsi" w:hAnsiTheme="minorHAnsi" w:cstheme="minorHAnsi"/>
        </w:rPr>
        <w:t>ing</w:t>
      </w:r>
      <w:r w:rsidRPr="00A54FB7">
        <w:rPr>
          <w:rFonts w:asciiTheme="minorHAnsi" w:hAnsiTheme="minorHAnsi" w:cstheme="minorHAnsi"/>
        </w:rPr>
        <w:t xml:space="preserve"> the search criteria, click Run Search. The search results are displayed as.</w:t>
      </w:r>
    </w:p>
    <w:p w14:paraId="4B3A2B09" w14:textId="5F4FDA2A" w:rsidR="007740CB" w:rsidRDefault="007740CB" w:rsidP="007740CB">
      <w:pPr>
        <w:pStyle w:val="Caption"/>
      </w:pPr>
      <w:bookmarkStart w:id="933" w:name="_Toc38014907"/>
      <w:r>
        <w:t xml:space="preserve">Figure </w:t>
      </w:r>
      <w:r w:rsidR="00D37218">
        <w:rPr>
          <w:noProof/>
        </w:rPr>
        <w:fldChar w:fldCharType="begin"/>
      </w:r>
      <w:r w:rsidR="00D37218">
        <w:rPr>
          <w:noProof/>
        </w:rPr>
        <w:instrText xml:space="preserve"> SEQ Figure \* ARABIC </w:instrText>
      </w:r>
      <w:r w:rsidR="00D37218">
        <w:rPr>
          <w:noProof/>
        </w:rPr>
        <w:fldChar w:fldCharType="separate"/>
      </w:r>
      <w:r w:rsidR="00105A9F">
        <w:rPr>
          <w:noProof/>
        </w:rPr>
        <w:t>153</w:t>
      </w:r>
      <w:r w:rsidR="00D37218">
        <w:rPr>
          <w:noProof/>
        </w:rPr>
        <w:fldChar w:fldCharType="end"/>
      </w:r>
      <w:r>
        <w:t>: Syslog Search Page</w:t>
      </w:r>
      <w:bookmarkEnd w:id="933"/>
    </w:p>
    <w:p w14:paraId="1191C54D" w14:textId="48792DB0" w:rsidR="007740CB" w:rsidRPr="00A54FB7" w:rsidRDefault="007740CB" w:rsidP="007740CB">
      <w:pPr>
        <w:rPr>
          <w:rFonts w:asciiTheme="minorHAnsi" w:hAnsiTheme="minorHAnsi" w:cstheme="minorHAnsi"/>
        </w:rPr>
      </w:pPr>
    </w:p>
    <w:p w14:paraId="204AC3F6" w14:textId="77777777" w:rsidR="00A91757" w:rsidRDefault="00A91757" w:rsidP="00CD0775">
      <w:pPr>
        <w:pStyle w:val="Heading2"/>
      </w:pPr>
      <w:bookmarkStart w:id="934" w:name="_Toc38014741"/>
      <w:r>
        <w:t>Common Errors</w:t>
      </w:r>
      <w:bookmarkEnd w:id="934"/>
    </w:p>
    <w:p w14:paraId="6F4C758D" w14:textId="77777777" w:rsidR="00553002" w:rsidRPr="00553002" w:rsidRDefault="00553002" w:rsidP="00553002">
      <w:pPr>
        <w:rPr>
          <w:rFonts w:asciiTheme="minorHAnsi" w:hAnsiTheme="minorHAnsi" w:cstheme="minorHAnsi"/>
        </w:rPr>
      </w:pPr>
      <w:r w:rsidRPr="00553002">
        <w:rPr>
          <w:rFonts w:asciiTheme="minorHAnsi" w:hAnsiTheme="minorHAnsi" w:cstheme="minorHAnsi"/>
        </w:rPr>
        <w:t>This section will describe common errors that may occur in the environment and their possible solutions.</w:t>
      </w:r>
    </w:p>
    <w:p w14:paraId="6346A379" w14:textId="1571536E" w:rsidR="001559E5" w:rsidRDefault="001559E5" w:rsidP="00A91757">
      <w:pPr>
        <w:pStyle w:val="Heading3"/>
      </w:pPr>
      <w:bookmarkStart w:id="935" w:name="_Toc38014742"/>
      <w:r>
        <w:t xml:space="preserve">Provisioning Retry </w:t>
      </w:r>
      <w:r w:rsidR="0035217E">
        <w:t>Error</w:t>
      </w:r>
      <w:bookmarkEnd w:id="935"/>
    </w:p>
    <w:p w14:paraId="27FA3F89" w14:textId="0C5C6DB9" w:rsidR="001559E5" w:rsidRDefault="001559E5" w:rsidP="001559E5">
      <w:pPr>
        <w:rPr>
          <w:rFonts w:asciiTheme="minorHAnsi" w:hAnsiTheme="minorHAnsi" w:cstheme="minorHAnsi"/>
        </w:rPr>
      </w:pPr>
      <w:r w:rsidRPr="003F3E57">
        <w:rPr>
          <w:rFonts w:asciiTheme="minorHAnsi" w:hAnsiTheme="minorHAnsi" w:cstheme="minorHAnsi"/>
        </w:rPr>
        <w:t>With provisioning retry feature enabled for all lifecycle management use cases, if all retry attempts fail then it will send error email notification to IAM admin team.</w:t>
      </w:r>
      <w:r>
        <w:rPr>
          <w:rFonts w:asciiTheme="minorHAnsi" w:hAnsiTheme="minorHAnsi" w:cstheme="minorHAnsi"/>
        </w:rPr>
        <w:t xml:space="preserve"> Any of the below error can happen due to that.</w:t>
      </w:r>
      <w:r w:rsidR="00CC1375">
        <w:rPr>
          <w:rFonts w:asciiTheme="minorHAnsi" w:hAnsiTheme="minorHAnsi" w:cstheme="minorHAnsi"/>
        </w:rPr>
        <w:t xml:space="preserve"> Below are the configuration details.</w:t>
      </w:r>
    </w:p>
    <w:p w14:paraId="1FA7F3D5" w14:textId="3E17D828" w:rsidR="00E228D2" w:rsidRDefault="00E228D2" w:rsidP="001559E5">
      <w:pPr>
        <w:rPr>
          <w:rFonts w:asciiTheme="minorHAnsi" w:hAnsiTheme="minorHAnsi" w:cstheme="minorHAnsi"/>
        </w:rPr>
      </w:pPr>
      <w:r>
        <w:rPr>
          <w:rFonts w:asciiTheme="minorHAnsi" w:hAnsiTheme="minorHAnsi" w:cstheme="minorHAnsi"/>
        </w:rPr>
        <w:t>Custom object “</w:t>
      </w:r>
      <w:r w:rsidR="0076785A">
        <w:rPr>
          <w:rFonts w:asciiTheme="minorHAnsi" w:hAnsiTheme="minorHAnsi" w:cstheme="minorHAnsi"/>
        </w:rPr>
        <w:t>XX</w:t>
      </w:r>
      <w:r w:rsidRPr="00E228D2">
        <w:rPr>
          <w:rFonts w:asciiTheme="minorHAnsi" w:hAnsiTheme="minorHAnsi" w:cstheme="minorHAnsi"/>
        </w:rPr>
        <w:t>-Custom-Custom Entries</w:t>
      </w:r>
      <w:r>
        <w:rPr>
          <w:rFonts w:asciiTheme="minorHAnsi" w:hAnsiTheme="minorHAnsi" w:cstheme="minorHAnsi"/>
        </w:rPr>
        <w:t>” represents the following configuration details.</w:t>
      </w:r>
      <w:r w:rsidR="00E847F1">
        <w:rPr>
          <w:rFonts w:asciiTheme="minorHAnsi" w:hAnsiTheme="minorHAnsi" w:cstheme="minorHAnsi"/>
        </w:rPr>
        <w:t xml:space="preserve"> These configurations can be changed as per the requirements and doesn’t require any service restart.</w:t>
      </w:r>
    </w:p>
    <w:p w14:paraId="7E0AA6BB" w14:textId="77838A7A" w:rsidR="00E228D2" w:rsidRDefault="00E228D2" w:rsidP="006B3BA4">
      <w:pPr>
        <w:spacing w:after="120"/>
        <w:rPr>
          <w:rFonts w:asciiTheme="minorHAnsi" w:hAnsiTheme="minorHAnsi" w:cstheme="minorHAnsi"/>
        </w:rPr>
      </w:pPr>
      <w:proofErr w:type="spellStart"/>
      <w:r w:rsidRPr="006B3BA4">
        <w:rPr>
          <w:rFonts w:asciiTheme="minorHAnsi" w:hAnsiTheme="minorHAnsi" w:cstheme="minorHAnsi"/>
          <w:b/>
        </w:rPr>
        <w:t>numberOfProvisioningRetry</w:t>
      </w:r>
      <w:proofErr w:type="spellEnd"/>
      <w:r>
        <w:rPr>
          <w:rFonts w:asciiTheme="minorHAnsi" w:hAnsiTheme="minorHAnsi" w:cstheme="minorHAnsi"/>
        </w:rPr>
        <w:t xml:space="preserve"> = 2 </w:t>
      </w:r>
      <w:r w:rsidRPr="00E228D2">
        <w:rPr>
          <w:rFonts w:asciiTheme="minorHAnsi" w:hAnsiTheme="minorHAnsi" w:cstheme="minorHAnsi"/>
        </w:rPr>
        <w:sym w:font="Wingdings" w:char="F0E8"/>
      </w:r>
      <w:r>
        <w:rPr>
          <w:rFonts w:asciiTheme="minorHAnsi" w:hAnsiTheme="minorHAnsi" w:cstheme="minorHAnsi"/>
        </w:rPr>
        <w:t xml:space="preserve"> Represents the number of time</w:t>
      </w:r>
      <w:r w:rsidR="00DC2D4F">
        <w:rPr>
          <w:rFonts w:asciiTheme="minorHAnsi" w:hAnsiTheme="minorHAnsi" w:cstheme="minorHAnsi"/>
        </w:rPr>
        <w:t>s</w:t>
      </w:r>
      <w:r>
        <w:rPr>
          <w:rFonts w:asciiTheme="minorHAnsi" w:hAnsiTheme="minorHAnsi" w:cstheme="minorHAnsi"/>
        </w:rPr>
        <w:t xml:space="preserve"> </w:t>
      </w:r>
      <w:r w:rsidR="00DC2D4F">
        <w:rPr>
          <w:rFonts w:asciiTheme="minorHAnsi" w:hAnsiTheme="minorHAnsi" w:cstheme="minorHAnsi"/>
        </w:rPr>
        <w:t xml:space="preserve">the </w:t>
      </w:r>
      <w:r>
        <w:rPr>
          <w:rFonts w:asciiTheme="minorHAnsi" w:hAnsiTheme="minorHAnsi" w:cstheme="minorHAnsi"/>
        </w:rPr>
        <w:t>provisioning is retried before sending the provisioning failure email notification to IAM team.</w:t>
      </w:r>
    </w:p>
    <w:p w14:paraId="6129D2A0" w14:textId="0C646A00" w:rsidR="00E228D2" w:rsidRDefault="00E228D2" w:rsidP="006B3BA4">
      <w:pPr>
        <w:spacing w:after="120"/>
        <w:rPr>
          <w:rFonts w:asciiTheme="minorHAnsi" w:hAnsiTheme="minorHAnsi" w:cstheme="minorHAnsi"/>
        </w:rPr>
      </w:pPr>
      <w:proofErr w:type="spellStart"/>
      <w:r w:rsidRPr="006B3BA4">
        <w:rPr>
          <w:rFonts w:asciiTheme="minorHAnsi" w:hAnsiTheme="minorHAnsi" w:cstheme="minorHAnsi"/>
          <w:b/>
        </w:rPr>
        <w:t>retryInterval</w:t>
      </w:r>
      <w:proofErr w:type="spellEnd"/>
      <w:r>
        <w:rPr>
          <w:rFonts w:asciiTheme="minorHAnsi" w:hAnsiTheme="minorHAnsi" w:cstheme="minorHAnsi"/>
        </w:rPr>
        <w:t xml:space="preserve"> = 2 </w:t>
      </w:r>
      <w:r w:rsidRPr="00E228D2">
        <w:rPr>
          <w:rFonts w:asciiTheme="minorHAnsi" w:hAnsiTheme="minorHAnsi" w:cstheme="minorHAnsi"/>
        </w:rPr>
        <w:sym w:font="Wingdings" w:char="F0E8"/>
      </w:r>
      <w:r>
        <w:rPr>
          <w:rFonts w:asciiTheme="minorHAnsi" w:hAnsiTheme="minorHAnsi" w:cstheme="minorHAnsi"/>
        </w:rPr>
        <w:t xml:space="preserve"> Represents the retry interval in minutes between </w:t>
      </w:r>
      <w:r w:rsidR="00DC2D4F">
        <w:rPr>
          <w:rFonts w:asciiTheme="minorHAnsi" w:hAnsiTheme="minorHAnsi" w:cstheme="minorHAnsi"/>
        </w:rPr>
        <w:t xml:space="preserve">any </w:t>
      </w:r>
      <w:r>
        <w:rPr>
          <w:rFonts w:asciiTheme="minorHAnsi" w:hAnsiTheme="minorHAnsi" w:cstheme="minorHAnsi"/>
        </w:rPr>
        <w:t xml:space="preserve">2 </w:t>
      </w:r>
      <w:proofErr w:type="gramStart"/>
      <w:r>
        <w:rPr>
          <w:rFonts w:asciiTheme="minorHAnsi" w:hAnsiTheme="minorHAnsi" w:cstheme="minorHAnsi"/>
        </w:rPr>
        <w:t>consecutive</w:t>
      </w:r>
      <w:proofErr w:type="gramEnd"/>
      <w:r>
        <w:rPr>
          <w:rFonts w:asciiTheme="minorHAnsi" w:hAnsiTheme="minorHAnsi" w:cstheme="minorHAnsi"/>
        </w:rPr>
        <w:t xml:space="preserve"> retry intervals.</w:t>
      </w:r>
    </w:p>
    <w:p w14:paraId="466437CC" w14:textId="0420431B" w:rsidR="001559E5" w:rsidRDefault="00F34CDD" w:rsidP="001559E5">
      <w:pPr>
        <w:pStyle w:val="Heading3"/>
      </w:pPr>
      <w:bookmarkStart w:id="936" w:name="_Toc38014743"/>
      <w:bookmarkStart w:id="937" w:name="_Toc38014744"/>
      <w:bookmarkEnd w:id="936"/>
      <w:r>
        <w:t xml:space="preserve">Connection </w:t>
      </w:r>
      <w:r w:rsidR="001559E5" w:rsidRPr="00CE37CB">
        <w:t>Failure</w:t>
      </w:r>
      <w:bookmarkEnd w:id="937"/>
    </w:p>
    <w:p w14:paraId="0DBD5C76" w14:textId="77777777" w:rsidR="001559E5" w:rsidRDefault="001559E5" w:rsidP="001559E5">
      <w:pPr>
        <w:rPr>
          <w:rFonts w:asciiTheme="minorHAnsi" w:hAnsiTheme="minorHAnsi" w:cstheme="minorHAnsi"/>
        </w:rPr>
      </w:pPr>
      <w:r w:rsidRPr="003F3E57">
        <w:rPr>
          <w:rFonts w:asciiTheme="minorHAnsi" w:hAnsiTheme="minorHAnsi" w:cstheme="minorHAnsi"/>
        </w:rPr>
        <w:t xml:space="preserve">Connection to target applications such as Active Directory, </w:t>
      </w:r>
      <w:proofErr w:type="spellStart"/>
      <w:r w:rsidRPr="003F3E57">
        <w:rPr>
          <w:rFonts w:asciiTheme="minorHAnsi" w:hAnsiTheme="minorHAnsi" w:cstheme="minorHAnsi"/>
        </w:rPr>
        <w:t>eDirectory</w:t>
      </w:r>
      <w:proofErr w:type="spellEnd"/>
      <w:r w:rsidRPr="003F3E57">
        <w:rPr>
          <w:rFonts w:asciiTheme="minorHAnsi" w:hAnsiTheme="minorHAnsi" w:cstheme="minorHAnsi"/>
        </w:rPr>
        <w:t xml:space="preserve">, PeopleSoft may fail due to authentication failure or service account being disabled or locked out. </w:t>
      </w:r>
    </w:p>
    <w:p w14:paraId="3490DC0E" w14:textId="044DB375" w:rsidR="001559E5" w:rsidRDefault="001559E5" w:rsidP="001559E5">
      <w:pPr>
        <w:rPr>
          <w:rFonts w:asciiTheme="minorHAnsi" w:hAnsiTheme="minorHAnsi" w:cstheme="minorHAnsi"/>
        </w:rPr>
      </w:pPr>
      <w:r>
        <w:rPr>
          <w:rFonts w:asciiTheme="minorHAnsi" w:hAnsiTheme="minorHAnsi" w:cstheme="minorHAnsi"/>
        </w:rPr>
        <w:t xml:space="preserve">For connection failure, try reconfiguring username and password for the given application with correct one (can be found from GPAM vault – </w:t>
      </w:r>
      <w:hyperlink r:id="rId100" w:history="1">
        <w:r w:rsidRPr="001E16D4">
          <w:rPr>
            <w:rStyle w:val="Hyperlink"/>
            <w:rFonts w:asciiTheme="minorHAnsi" w:hAnsiTheme="minorHAnsi" w:cstheme="minorHAnsi"/>
          </w:rPr>
          <w:t>https://gpamvault.</w:t>
        </w:r>
        <w:r w:rsidR="0076785A">
          <w:rPr>
            <w:rStyle w:val="Hyperlink"/>
            <w:rFonts w:asciiTheme="minorHAnsi" w:hAnsiTheme="minorHAnsi" w:cstheme="minorHAnsi"/>
          </w:rPr>
          <w:t>xx</w:t>
        </w:r>
        <w:r w:rsidR="001701C1">
          <w:rPr>
            <w:rStyle w:val="Hyperlink"/>
            <w:rFonts w:asciiTheme="minorHAnsi" w:hAnsiTheme="minorHAnsi" w:cstheme="minorHAnsi"/>
          </w:rPr>
          <w:t>Example Client</w:t>
        </w:r>
        <w:r w:rsidRPr="001E16D4">
          <w:rPr>
            <w:rStyle w:val="Hyperlink"/>
            <w:rFonts w:asciiTheme="minorHAnsi" w:hAnsiTheme="minorHAnsi" w:cstheme="minorHAnsi"/>
          </w:rPr>
          <w:t>.com</w:t>
        </w:r>
      </w:hyperlink>
      <w:r>
        <w:rPr>
          <w:rFonts w:asciiTheme="minorHAnsi" w:hAnsiTheme="minorHAnsi" w:cstheme="minorHAnsi"/>
        </w:rPr>
        <w:t xml:space="preserve"> )</w:t>
      </w:r>
    </w:p>
    <w:p w14:paraId="3456DFFA" w14:textId="77777777" w:rsidR="001559E5" w:rsidRPr="003F3E57" w:rsidRDefault="001559E5" w:rsidP="001559E5">
      <w:pPr>
        <w:rPr>
          <w:rFonts w:asciiTheme="minorHAnsi" w:hAnsiTheme="minorHAnsi" w:cstheme="minorHAnsi"/>
        </w:rPr>
      </w:pPr>
      <w:r>
        <w:rPr>
          <w:rFonts w:asciiTheme="minorHAnsi" w:hAnsiTheme="minorHAnsi" w:cstheme="minorHAnsi"/>
        </w:rPr>
        <w:t>If service account is being disabled or locked out, then contact respective application administrator to resolve this issue.</w:t>
      </w:r>
    </w:p>
    <w:p w14:paraId="03DB39F7" w14:textId="77777777" w:rsidR="001559E5" w:rsidRDefault="001559E5" w:rsidP="001559E5">
      <w:pPr>
        <w:pStyle w:val="Heading3"/>
      </w:pPr>
      <w:bookmarkStart w:id="938" w:name="_Toc38014745"/>
      <w:r>
        <w:t>Connection Failed/Timed Out</w:t>
      </w:r>
      <w:bookmarkEnd w:id="938"/>
    </w:p>
    <w:p w14:paraId="0C4B586E" w14:textId="0FA0AF6E" w:rsidR="001559E5" w:rsidRDefault="001559E5" w:rsidP="001559E5">
      <w:pPr>
        <w:rPr>
          <w:rFonts w:asciiTheme="minorHAnsi" w:hAnsiTheme="minorHAnsi" w:cstheme="minorHAnsi"/>
        </w:rPr>
      </w:pPr>
      <w:r w:rsidRPr="003F3E57">
        <w:rPr>
          <w:rFonts w:asciiTheme="minorHAnsi" w:hAnsiTheme="minorHAnsi" w:cstheme="minorHAnsi"/>
        </w:rPr>
        <w:t>Sometimes firewall rule may block access to certain application</w:t>
      </w:r>
      <w:r w:rsidR="006D0F51">
        <w:rPr>
          <w:rFonts w:asciiTheme="minorHAnsi" w:hAnsiTheme="minorHAnsi" w:cstheme="minorHAnsi"/>
        </w:rPr>
        <w:t>s</w:t>
      </w:r>
      <w:r w:rsidRPr="003F3E57">
        <w:rPr>
          <w:rFonts w:asciiTheme="minorHAnsi" w:hAnsiTheme="minorHAnsi" w:cstheme="minorHAnsi"/>
        </w:rPr>
        <w:t>. To verify</w:t>
      </w:r>
      <w:r w:rsidR="006D0F51">
        <w:rPr>
          <w:rFonts w:asciiTheme="minorHAnsi" w:hAnsiTheme="minorHAnsi" w:cstheme="minorHAnsi"/>
        </w:rPr>
        <w:t>,</w:t>
      </w:r>
      <w:r w:rsidRPr="003F3E57">
        <w:rPr>
          <w:rFonts w:asciiTheme="minorHAnsi" w:hAnsiTheme="minorHAnsi" w:cstheme="minorHAnsi"/>
        </w:rPr>
        <w:t xml:space="preserve"> try doing telnet to hostname and port of the given application from Cloud Gateway server.</w:t>
      </w:r>
    </w:p>
    <w:p w14:paraId="418C2111" w14:textId="379A5217" w:rsidR="001559E5" w:rsidRDefault="001559E5" w:rsidP="001559E5">
      <w:pPr>
        <w:pStyle w:val="Caption"/>
      </w:pPr>
      <w:bookmarkStart w:id="939" w:name="_Toc3801490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154</w:t>
      </w:r>
      <w:r w:rsidR="00B20B72">
        <w:rPr>
          <w:noProof/>
        </w:rPr>
        <w:fldChar w:fldCharType="end"/>
      </w:r>
      <w:r>
        <w:t>: Telnet to application host</w:t>
      </w:r>
      <w:bookmarkEnd w:id="939"/>
    </w:p>
    <w:p w14:paraId="37DD705A" w14:textId="6BDA8F54" w:rsidR="001559E5" w:rsidRPr="003F3E57" w:rsidRDefault="001559E5" w:rsidP="001559E5">
      <w:pPr>
        <w:rPr>
          <w:rFonts w:asciiTheme="minorHAnsi" w:hAnsiTheme="minorHAnsi" w:cstheme="minorHAnsi"/>
        </w:rPr>
      </w:pPr>
    </w:p>
    <w:p w14:paraId="452C0B1B" w14:textId="77777777" w:rsidR="00CB779A" w:rsidRDefault="00CB779A" w:rsidP="00CB779A">
      <w:pPr>
        <w:pStyle w:val="Heading3"/>
      </w:pPr>
      <w:bookmarkStart w:id="940" w:name="_Toc38014746"/>
      <w:r>
        <w:t>Cloud Gateway Connectivity Issues</w:t>
      </w:r>
      <w:bookmarkEnd w:id="940"/>
    </w:p>
    <w:p w14:paraId="45B2DF8D" w14:textId="77777777" w:rsidR="00CB779A" w:rsidRDefault="00CB779A" w:rsidP="00CB779A">
      <w:pPr>
        <w:pStyle w:val="3Normal"/>
        <w:ind w:left="0"/>
        <w:rPr>
          <w:rFonts w:eastAsia="Times New Roman"/>
          <w:sz w:val="20"/>
          <w:szCs w:val="20"/>
          <w:lang w:val="en-GB"/>
        </w:rPr>
      </w:pPr>
      <w:r w:rsidRPr="00CD6211">
        <w:rPr>
          <w:rFonts w:eastAsia="Times New Roman"/>
          <w:sz w:val="20"/>
          <w:szCs w:val="20"/>
          <w:lang w:val="en-GB"/>
        </w:rPr>
        <w:t>It might happen that cloud gateway connection is not working. In that case check Cloud Gateway logs for the error as mentioned</w:t>
      </w:r>
      <w:r>
        <w:rPr>
          <w:rFonts w:eastAsia="Times New Roman"/>
          <w:sz w:val="20"/>
          <w:szCs w:val="20"/>
          <w:lang w:val="en-GB"/>
        </w:rPr>
        <w:t xml:space="preserve"> in above section</w:t>
      </w:r>
    </w:p>
    <w:p w14:paraId="7A370EC4" w14:textId="2276D2B3" w:rsidR="00CB779A" w:rsidRPr="009B2A17" w:rsidRDefault="00CB779A" w:rsidP="00CB779A">
      <w:pPr>
        <w:pStyle w:val="3Normal"/>
        <w:ind w:left="0"/>
        <w:rPr>
          <w:rFonts w:eastAsia="Times New Roman"/>
          <w:sz w:val="20"/>
          <w:szCs w:val="20"/>
          <w:lang w:val="en-GB"/>
        </w:rPr>
      </w:pPr>
      <w:r w:rsidRPr="009B2A17">
        <w:rPr>
          <w:rFonts w:eastAsia="Times New Roman"/>
          <w:sz w:val="20"/>
          <w:szCs w:val="20"/>
          <w:lang w:val="en-GB"/>
        </w:rPr>
        <w:t>If connection is getting timed out</w:t>
      </w:r>
      <w:r w:rsidR="006D0F51">
        <w:rPr>
          <w:rFonts w:eastAsia="Times New Roman"/>
          <w:sz w:val="20"/>
          <w:szCs w:val="20"/>
          <w:lang w:val="en-GB"/>
        </w:rPr>
        <w:t>,</w:t>
      </w:r>
      <w:r w:rsidRPr="009B2A17">
        <w:rPr>
          <w:rFonts w:eastAsia="Times New Roman"/>
          <w:sz w:val="20"/>
          <w:szCs w:val="20"/>
          <w:lang w:val="en-GB"/>
        </w:rPr>
        <w:t xml:space="preserve"> then try restarting cloud gateway using below steps.</w:t>
      </w:r>
    </w:p>
    <w:p w14:paraId="2D3E80A5" w14:textId="77777777" w:rsidR="00CB779A" w:rsidRPr="00EB26D1" w:rsidRDefault="00CB779A" w:rsidP="00CB779A">
      <w:pPr>
        <w:pStyle w:val="ListParagraph"/>
        <w:keepNext/>
        <w:numPr>
          <w:ilvl w:val="0"/>
          <w:numId w:val="48"/>
        </w:numPr>
        <w:rPr>
          <w:rFonts w:asciiTheme="minorHAnsi" w:eastAsia="Times New Roman" w:hAnsiTheme="minorHAnsi" w:cstheme="minorHAnsi"/>
          <w:szCs w:val="20"/>
          <w:lang w:val="en-GB"/>
        </w:rPr>
      </w:pPr>
      <w:r w:rsidRPr="00EB26D1">
        <w:rPr>
          <w:rFonts w:asciiTheme="minorHAnsi" w:eastAsia="Times New Roman" w:hAnsiTheme="minorHAnsi" w:cstheme="minorHAnsi"/>
          <w:szCs w:val="20"/>
          <w:lang w:val="en-GB"/>
        </w:rPr>
        <w:lastRenderedPageBreak/>
        <w:t>Login to respective Cloud Gateway Server from BeyondTrust console</w:t>
      </w:r>
    </w:p>
    <w:p w14:paraId="51DA1521" w14:textId="364C1FDC" w:rsidR="00CB779A" w:rsidRDefault="00CB779A" w:rsidP="00CB779A">
      <w:pPr>
        <w:pStyle w:val="Caption"/>
      </w:pPr>
      <w:bookmarkStart w:id="941" w:name="_Toc3801490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155</w:t>
      </w:r>
      <w:r w:rsidR="00B20B72">
        <w:rPr>
          <w:noProof/>
        </w:rPr>
        <w:fldChar w:fldCharType="end"/>
      </w:r>
      <w:r>
        <w:t xml:space="preserve">: </w:t>
      </w:r>
      <w:r w:rsidRPr="004518BC">
        <w:t>Login to CG server from BeyondTrust console</w:t>
      </w:r>
      <w:bookmarkEnd w:id="941"/>
    </w:p>
    <w:p w14:paraId="36696F00" w14:textId="3AB973EA" w:rsidR="00CB779A" w:rsidRDefault="00CB779A" w:rsidP="00CB779A">
      <w:pPr>
        <w:pStyle w:val="ListParagraph"/>
        <w:keepNext/>
      </w:pPr>
    </w:p>
    <w:p w14:paraId="05D42EF1" w14:textId="77777777" w:rsidR="00CB779A" w:rsidRPr="00ED5F8B" w:rsidRDefault="00CB779A" w:rsidP="00CB779A">
      <w:pPr>
        <w:pStyle w:val="ListParagraph"/>
        <w:keepNext/>
      </w:pPr>
    </w:p>
    <w:p w14:paraId="38198228" w14:textId="77777777" w:rsidR="00CB779A" w:rsidRPr="00EB26D1" w:rsidRDefault="00CB779A" w:rsidP="00CB779A">
      <w:pPr>
        <w:pStyle w:val="ListParagraph"/>
        <w:keepNext/>
        <w:numPr>
          <w:ilvl w:val="0"/>
          <w:numId w:val="48"/>
        </w:numPr>
        <w:rPr>
          <w:rFonts w:asciiTheme="minorHAnsi" w:eastAsia="Times New Roman" w:hAnsiTheme="minorHAnsi" w:cstheme="minorHAnsi"/>
          <w:szCs w:val="20"/>
          <w:lang w:val="en-GB"/>
        </w:rPr>
      </w:pPr>
      <w:r w:rsidRPr="00EB26D1">
        <w:rPr>
          <w:rFonts w:asciiTheme="minorHAnsi" w:eastAsia="Times New Roman" w:hAnsiTheme="minorHAnsi" w:cstheme="minorHAnsi"/>
          <w:szCs w:val="20"/>
          <w:lang w:val="en-GB"/>
        </w:rPr>
        <w:t>Choose Administrator to login</w:t>
      </w:r>
    </w:p>
    <w:p w14:paraId="45A3119F" w14:textId="216F1D28" w:rsidR="00CB779A" w:rsidRDefault="00CB779A" w:rsidP="00CB779A">
      <w:pPr>
        <w:pStyle w:val="Caption"/>
      </w:pPr>
      <w:bookmarkStart w:id="942" w:name="_Toc3801491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156</w:t>
      </w:r>
      <w:r w:rsidR="00B20B72">
        <w:rPr>
          <w:noProof/>
        </w:rPr>
        <w:fldChar w:fldCharType="end"/>
      </w:r>
      <w:r>
        <w:t>: Login with Administrator</w:t>
      </w:r>
      <w:bookmarkEnd w:id="942"/>
    </w:p>
    <w:p w14:paraId="1BE7D97B" w14:textId="77A0AF25" w:rsidR="00CB779A" w:rsidRDefault="00CB779A" w:rsidP="002E20C4">
      <w:pPr>
        <w:pStyle w:val="ListParagraph"/>
        <w:jc w:val="center"/>
        <w:rPr>
          <w:rFonts w:asciiTheme="minorHAnsi" w:hAnsiTheme="minorHAnsi" w:cstheme="minorHAnsi"/>
        </w:rPr>
      </w:pPr>
    </w:p>
    <w:p w14:paraId="288EF98F" w14:textId="77777777" w:rsidR="00CB779A" w:rsidRDefault="00CB779A" w:rsidP="00CB779A">
      <w:pPr>
        <w:rPr>
          <w:rFonts w:asciiTheme="minorHAnsi" w:hAnsiTheme="minorHAnsi" w:cstheme="minorHAnsi"/>
        </w:rPr>
      </w:pPr>
    </w:p>
    <w:p w14:paraId="1008AD6E" w14:textId="77777777" w:rsidR="00CB779A" w:rsidRPr="001C3943" w:rsidRDefault="00CB779A" w:rsidP="00CB779A">
      <w:pPr>
        <w:pStyle w:val="ListParagraph"/>
        <w:keepNext/>
        <w:numPr>
          <w:ilvl w:val="0"/>
          <w:numId w:val="48"/>
        </w:numPr>
        <w:rPr>
          <w:rFonts w:asciiTheme="minorHAnsi" w:hAnsiTheme="minorHAnsi" w:cstheme="minorHAnsi"/>
          <w:szCs w:val="20"/>
        </w:rPr>
      </w:pPr>
      <w:r w:rsidRPr="001C3943">
        <w:rPr>
          <w:rFonts w:asciiTheme="minorHAnsi" w:hAnsiTheme="minorHAnsi" w:cstheme="minorHAnsi"/>
          <w:szCs w:val="20"/>
        </w:rPr>
        <w:t>Open windows services from start menu</w:t>
      </w:r>
    </w:p>
    <w:p w14:paraId="37F21D91" w14:textId="77AD121E" w:rsidR="00CB779A" w:rsidRDefault="00CB779A" w:rsidP="00CB779A">
      <w:pPr>
        <w:pStyle w:val="Caption"/>
      </w:pPr>
      <w:bookmarkStart w:id="943" w:name="_Toc3801491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157</w:t>
      </w:r>
      <w:r w:rsidR="00B20B72">
        <w:rPr>
          <w:noProof/>
        </w:rPr>
        <w:fldChar w:fldCharType="end"/>
      </w:r>
      <w:r>
        <w:t xml:space="preserve">: Open </w:t>
      </w:r>
      <w:r w:rsidR="006520D3">
        <w:t>Windows Services</w:t>
      </w:r>
      <w:bookmarkEnd w:id="943"/>
    </w:p>
    <w:p w14:paraId="5E651DE3" w14:textId="77777777" w:rsidR="00CB779A" w:rsidRDefault="00CB779A" w:rsidP="00B0362F">
      <w:pPr>
        <w:pStyle w:val="ListParagraph"/>
        <w:jc w:val="center"/>
        <w:rPr>
          <w:rFonts w:asciiTheme="minorHAnsi" w:hAnsiTheme="minorHAnsi" w:cstheme="minorHAnsi"/>
        </w:rPr>
      </w:pPr>
      <w:r>
        <w:rPr>
          <w:noProof/>
        </w:rPr>
        <w:drawing>
          <wp:inline distT="0" distB="0" distL="0" distR="0" wp14:anchorId="23E725B2" wp14:editId="5EB86A7C">
            <wp:extent cx="2916936" cy="3099816"/>
            <wp:effectExtent l="19050" t="19050" r="17145" b="24765"/>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916936" cy="3099816"/>
                    </a:xfrm>
                    <a:prstGeom prst="rect">
                      <a:avLst/>
                    </a:prstGeom>
                    <a:noFill/>
                    <a:ln>
                      <a:solidFill>
                        <a:schemeClr val="accent1">
                          <a:lumMod val="50000"/>
                        </a:schemeClr>
                      </a:solidFill>
                    </a:ln>
                  </pic:spPr>
                </pic:pic>
              </a:graphicData>
            </a:graphic>
          </wp:inline>
        </w:drawing>
      </w:r>
    </w:p>
    <w:p w14:paraId="683881FA" w14:textId="77777777" w:rsidR="00CB779A" w:rsidRDefault="00CB779A" w:rsidP="00CB779A">
      <w:pPr>
        <w:rPr>
          <w:rFonts w:asciiTheme="minorHAnsi" w:hAnsiTheme="minorHAnsi" w:cstheme="minorHAnsi"/>
        </w:rPr>
      </w:pPr>
    </w:p>
    <w:p w14:paraId="5ADF3EF7" w14:textId="77777777" w:rsidR="00CB779A" w:rsidRPr="00781BBF" w:rsidRDefault="00CB779A" w:rsidP="00B0362F">
      <w:pPr>
        <w:pStyle w:val="ListParagraph"/>
        <w:keepNext/>
        <w:numPr>
          <w:ilvl w:val="0"/>
          <w:numId w:val="48"/>
        </w:numPr>
        <w:rPr>
          <w:rFonts w:asciiTheme="minorHAnsi" w:eastAsia="Times New Roman" w:hAnsiTheme="minorHAnsi" w:cstheme="minorHAnsi"/>
          <w:szCs w:val="20"/>
          <w:lang w:val="en-GB"/>
        </w:rPr>
      </w:pPr>
      <w:r w:rsidRPr="00781BBF">
        <w:rPr>
          <w:rFonts w:asciiTheme="minorHAnsi" w:eastAsia="Times New Roman" w:hAnsiTheme="minorHAnsi" w:cstheme="minorHAnsi"/>
          <w:szCs w:val="20"/>
          <w:lang w:val="en-GB"/>
        </w:rPr>
        <w:lastRenderedPageBreak/>
        <w:t>Search for “Apache Tomcat 8.5 Tomcat8” service</w:t>
      </w:r>
    </w:p>
    <w:p w14:paraId="417F8031" w14:textId="36F07076" w:rsidR="00CB779A" w:rsidRDefault="00CB779A" w:rsidP="00CB779A">
      <w:pPr>
        <w:pStyle w:val="Caption"/>
      </w:pPr>
      <w:bookmarkStart w:id="944" w:name="_Toc3801491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158</w:t>
      </w:r>
      <w:r w:rsidR="00B20B72">
        <w:rPr>
          <w:noProof/>
        </w:rPr>
        <w:fldChar w:fldCharType="end"/>
      </w:r>
      <w:r>
        <w:t xml:space="preserve">: Search for </w:t>
      </w:r>
      <w:r w:rsidR="00BF3A7E">
        <w:t>Tomcat Service</w:t>
      </w:r>
      <w:bookmarkEnd w:id="944"/>
    </w:p>
    <w:p w14:paraId="5365B84F" w14:textId="77777777" w:rsidR="00CB779A" w:rsidRPr="00781BBF" w:rsidRDefault="00CB779A" w:rsidP="00CB779A">
      <w:pPr>
        <w:pStyle w:val="ListParagraph"/>
        <w:rPr>
          <w:rFonts w:asciiTheme="minorHAnsi" w:eastAsia="Times New Roman" w:hAnsiTheme="minorHAnsi" w:cstheme="minorHAnsi"/>
          <w:szCs w:val="20"/>
          <w:lang w:val="en-GB"/>
        </w:rPr>
      </w:pPr>
      <w:r w:rsidRPr="00781BBF">
        <w:rPr>
          <w:rFonts w:asciiTheme="minorHAnsi" w:eastAsia="Times New Roman" w:hAnsiTheme="minorHAnsi" w:cstheme="minorHAnsi"/>
          <w:noProof/>
          <w:szCs w:val="20"/>
        </w:rPr>
        <w:drawing>
          <wp:inline distT="0" distB="0" distL="0" distR="0" wp14:anchorId="4660F63A" wp14:editId="10D2EFCE">
            <wp:extent cx="5334000" cy="2209800"/>
            <wp:effectExtent l="19050" t="19050" r="19050" b="1905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334000" cy="2209800"/>
                    </a:xfrm>
                    <a:prstGeom prst="rect">
                      <a:avLst/>
                    </a:prstGeom>
                    <a:noFill/>
                    <a:ln>
                      <a:solidFill>
                        <a:schemeClr val="accent1">
                          <a:lumMod val="50000"/>
                        </a:schemeClr>
                      </a:solidFill>
                    </a:ln>
                  </pic:spPr>
                </pic:pic>
              </a:graphicData>
            </a:graphic>
          </wp:inline>
        </w:drawing>
      </w:r>
    </w:p>
    <w:p w14:paraId="005C86BF" w14:textId="77777777" w:rsidR="00CB779A" w:rsidRPr="00781BBF" w:rsidRDefault="00CB779A" w:rsidP="00CB779A">
      <w:pPr>
        <w:pStyle w:val="ListParagraph"/>
        <w:rPr>
          <w:rFonts w:asciiTheme="minorHAnsi" w:eastAsia="Times New Roman" w:hAnsiTheme="minorHAnsi" w:cstheme="minorHAnsi"/>
          <w:szCs w:val="20"/>
          <w:lang w:val="en-GB"/>
        </w:rPr>
      </w:pPr>
    </w:p>
    <w:p w14:paraId="78A9EAE8" w14:textId="77777777" w:rsidR="00CB779A" w:rsidRPr="00781BBF" w:rsidRDefault="00CB779A" w:rsidP="00CB779A">
      <w:pPr>
        <w:pStyle w:val="ListParagraph"/>
        <w:numPr>
          <w:ilvl w:val="0"/>
          <w:numId w:val="48"/>
        </w:numPr>
        <w:rPr>
          <w:rFonts w:asciiTheme="minorHAnsi" w:eastAsia="Times New Roman" w:hAnsiTheme="minorHAnsi" w:cstheme="minorHAnsi"/>
          <w:szCs w:val="20"/>
          <w:lang w:val="en-GB"/>
        </w:rPr>
      </w:pPr>
      <w:r w:rsidRPr="00781BBF">
        <w:rPr>
          <w:rFonts w:asciiTheme="minorHAnsi" w:eastAsia="Times New Roman" w:hAnsiTheme="minorHAnsi" w:cstheme="minorHAnsi"/>
          <w:szCs w:val="20"/>
          <w:lang w:val="en-GB"/>
        </w:rPr>
        <w:t>Restart the service</w:t>
      </w:r>
    </w:p>
    <w:p w14:paraId="29A5B5DA" w14:textId="2F27349F" w:rsidR="00CB779A" w:rsidRDefault="00CB779A" w:rsidP="00CB779A">
      <w:pPr>
        <w:pStyle w:val="Caption"/>
      </w:pPr>
      <w:bookmarkStart w:id="945" w:name="_Toc3801491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159</w:t>
      </w:r>
      <w:r w:rsidR="00B20B72">
        <w:rPr>
          <w:noProof/>
        </w:rPr>
        <w:fldChar w:fldCharType="end"/>
      </w:r>
      <w:r>
        <w:t xml:space="preserve">: Restart </w:t>
      </w:r>
      <w:r w:rsidR="005D3473">
        <w:t>Tomcat Service</w:t>
      </w:r>
      <w:bookmarkEnd w:id="945"/>
    </w:p>
    <w:p w14:paraId="553E3FE4" w14:textId="77777777" w:rsidR="00CB779A" w:rsidRDefault="00CB779A" w:rsidP="00CB779A">
      <w:pPr>
        <w:pStyle w:val="ListParagraph"/>
        <w:rPr>
          <w:rFonts w:asciiTheme="minorHAnsi" w:hAnsiTheme="minorHAnsi" w:cstheme="minorHAnsi"/>
        </w:rPr>
      </w:pPr>
      <w:r>
        <w:rPr>
          <w:rFonts w:asciiTheme="minorHAnsi" w:hAnsiTheme="minorHAnsi" w:cstheme="minorHAnsi"/>
          <w:noProof/>
        </w:rPr>
        <w:drawing>
          <wp:inline distT="0" distB="0" distL="0" distR="0" wp14:anchorId="0746786C" wp14:editId="35867EC2">
            <wp:extent cx="5283200" cy="1403350"/>
            <wp:effectExtent l="19050" t="19050" r="12700" b="2540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83200" cy="1403350"/>
                    </a:xfrm>
                    <a:prstGeom prst="rect">
                      <a:avLst/>
                    </a:prstGeom>
                    <a:noFill/>
                    <a:ln>
                      <a:solidFill>
                        <a:schemeClr val="accent1">
                          <a:lumMod val="50000"/>
                        </a:schemeClr>
                      </a:solidFill>
                    </a:ln>
                  </pic:spPr>
                </pic:pic>
              </a:graphicData>
            </a:graphic>
          </wp:inline>
        </w:drawing>
      </w:r>
    </w:p>
    <w:p w14:paraId="589743E8" w14:textId="77777777" w:rsidR="00CB779A" w:rsidRPr="00B0362F" w:rsidRDefault="00CB779A" w:rsidP="00B0362F">
      <w:pPr>
        <w:pStyle w:val="ListParagraph"/>
        <w:numPr>
          <w:ilvl w:val="0"/>
          <w:numId w:val="48"/>
        </w:numPr>
        <w:rPr>
          <w:rFonts w:asciiTheme="minorHAnsi" w:hAnsiTheme="minorHAnsi" w:cstheme="minorHAnsi"/>
          <w:lang w:val="en-GB"/>
        </w:rPr>
      </w:pPr>
      <w:r w:rsidRPr="00B0362F">
        <w:rPr>
          <w:rFonts w:asciiTheme="minorHAnsi" w:eastAsia="Times New Roman" w:hAnsiTheme="minorHAnsi" w:cstheme="minorHAnsi"/>
          <w:szCs w:val="20"/>
          <w:lang w:val="en-GB"/>
        </w:rPr>
        <w:t>This will restart cloud gateway and should resolve connection issue.</w:t>
      </w:r>
    </w:p>
    <w:p w14:paraId="3E14F126" w14:textId="5F617039" w:rsidR="001559E5" w:rsidRDefault="001559E5" w:rsidP="00355D31">
      <w:pPr>
        <w:pStyle w:val="Heading3"/>
      </w:pPr>
      <w:bookmarkStart w:id="946" w:name="_Toc38014747"/>
      <w:r>
        <w:t xml:space="preserve">Duplicate </w:t>
      </w:r>
      <w:proofErr w:type="spellStart"/>
      <w:r w:rsidR="0035217E">
        <w:t>Shortname</w:t>
      </w:r>
      <w:proofErr w:type="spellEnd"/>
      <w:r w:rsidR="0035217E">
        <w:t xml:space="preserve"> Provisioning Error</w:t>
      </w:r>
      <w:bookmarkEnd w:id="946"/>
    </w:p>
    <w:p w14:paraId="44741ECA" w14:textId="381B15D2" w:rsidR="001559E5" w:rsidRPr="003F3E57" w:rsidRDefault="001559E5" w:rsidP="001559E5">
      <w:pPr>
        <w:rPr>
          <w:rFonts w:asciiTheme="minorHAnsi" w:hAnsiTheme="minorHAnsi" w:cstheme="minorHAnsi"/>
        </w:rPr>
      </w:pPr>
      <w:r w:rsidRPr="003F3E57">
        <w:rPr>
          <w:rFonts w:asciiTheme="minorHAnsi" w:hAnsiTheme="minorHAnsi" w:cstheme="minorHAnsi"/>
        </w:rPr>
        <w:t xml:space="preserve">If duplicate </w:t>
      </w:r>
      <w:proofErr w:type="spellStart"/>
      <w:r w:rsidRPr="003F3E57">
        <w:rPr>
          <w:rFonts w:asciiTheme="minorHAnsi" w:hAnsiTheme="minorHAnsi" w:cstheme="minorHAnsi"/>
        </w:rPr>
        <w:t>shortname</w:t>
      </w:r>
      <w:proofErr w:type="spellEnd"/>
      <w:r w:rsidRPr="003F3E57">
        <w:rPr>
          <w:rFonts w:asciiTheme="minorHAnsi" w:hAnsiTheme="minorHAnsi" w:cstheme="minorHAnsi"/>
        </w:rPr>
        <w:t xml:space="preserve"> is being tried to be provisioned from IIQ, then provisioning error will occur in </w:t>
      </w:r>
      <w:proofErr w:type="spellStart"/>
      <w:r w:rsidRPr="003F3E57">
        <w:rPr>
          <w:rFonts w:asciiTheme="minorHAnsi" w:hAnsiTheme="minorHAnsi" w:cstheme="minorHAnsi"/>
        </w:rPr>
        <w:t>eDirectory</w:t>
      </w:r>
      <w:proofErr w:type="spellEnd"/>
      <w:r w:rsidRPr="003F3E57">
        <w:rPr>
          <w:rFonts w:asciiTheme="minorHAnsi" w:hAnsiTheme="minorHAnsi" w:cstheme="minorHAnsi"/>
        </w:rPr>
        <w:t xml:space="preserve"> and IAM admin team will be notified of the error via email notification. In this case, again request for a different </w:t>
      </w:r>
      <w:proofErr w:type="spellStart"/>
      <w:r w:rsidRPr="003F3E57">
        <w:rPr>
          <w:rFonts w:asciiTheme="minorHAnsi" w:hAnsiTheme="minorHAnsi" w:cstheme="minorHAnsi"/>
        </w:rPr>
        <w:t>shortname</w:t>
      </w:r>
      <w:proofErr w:type="spellEnd"/>
      <w:r w:rsidRPr="003F3E57">
        <w:rPr>
          <w:rFonts w:asciiTheme="minorHAnsi" w:hAnsiTheme="minorHAnsi" w:cstheme="minorHAnsi"/>
        </w:rPr>
        <w:t xml:space="preserve"> using either “Associate Direct </w:t>
      </w:r>
      <w:proofErr w:type="spellStart"/>
      <w:r w:rsidRPr="003F3E57">
        <w:rPr>
          <w:rFonts w:asciiTheme="minorHAnsi" w:hAnsiTheme="minorHAnsi" w:cstheme="minorHAnsi"/>
        </w:rPr>
        <w:t>Shortname</w:t>
      </w:r>
      <w:proofErr w:type="spellEnd"/>
      <w:r w:rsidRPr="003F3E57">
        <w:rPr>
          <w:rFonts w:asciiTheme="minorHAnsi" w:hAnsiTheme="minorHAnsi" w:cstheme="minorHAnsi"/>
        </w:rPr>
        <w:t xml:space="preserve"> Change” or “Partner Direct </w:t>
      </w:r>
      <w:proofErr w:type="spellStart"/>
      <w:r w:rsidRPr="003F3E57">
        <w:rPr>
          <w:rFonts w:asciiTheme="minorHAnsi" w:hAnsiTheme="minorHAnsi" w:cstheme="minorHAnsi"/>
        </w:rPr>
        <w:t>Shortname</w:t>
      </w:r>
      <w:proofErr w:type="spellEnd"/>
      <w:r w:rsidRPr="003F3E57">
        <w:rPr>
          <w:rFonts w:asciiTheme="minorHAnsi" w:hAnsiTheme="minorHAnsi" w:cstheme="minorHAnsi"/>
        </w:rPr>
        <w:t xml:space="preserve"> Change” </w:t>
      </w:r>
      <w:proofErr w:type="spellStart"/>
      <w:r w:rsidR="00DD482E">
        <w:rPr>
          <w:rFonts w:asciiTheme="minorHAnsi" w:hAnsiTheme="minorHAnsi" w:cstheme="minorHAnsi"/>
        </w:rPr>
        <w:t>QuickLink</w:t>
      </w:r>
      <w:proofErr w:type="spellEnd"/>
      <w:r w:rsidRPr="003F3E57">
        <w:rPr>
          <w:rFonts w:asciiTheme="minorHAnsi" w:hAnsiTheme="minorHAnsi" w:cstheme="minorHAnsi"/>
        </w:rPr>
        <w:t xml:space="preserve"> in IIQ dashboard.</w:t>
      </w:r>
    </w:p>
    <w:p w14:paraId="35CDF902" w14:textId="3BE2CD45" w:rsidR="001559E5" w:rsidRDefault="001559E5" w:rsidP="00355D31">
      <w:pPr>
        <w:pStyle w:val="Heading3"/>
      </w:pPr>
      <w:bookmarkStart w:id="947" w:name="_Toc38014748"/>
      <w:r>
        <w:t>Sync</w:t>
      </w:r>
      <w:r w:rsidR="0035217E">
        <w:t>hronize</w:t>
      </w:r>
      <w:r>
        <w:t xml:space="preserve"> </w:t>
      </w:r>
      <w:r w:rsidR="0035217E">
        <w:t xml:space="preserve">Cloud Gateways </w:t>
      </w:r>
      <w:r>
        <w:t xml:space="preserve">to </w:t>
      </w:r>
      <w:r w:rsidR="0035217E">
        <w:t>Reflect Changes</w:t>
      </w:r>
      <w:bookmarkEnd w:id="947"/>
    </w:p>
    <w:p w14:paraId="39D6A276" w14:textId="3EA77008" w:rsidR="001559E5" w:rsidRDefault="006D0F51" w:rsidP="001559E5">
      <w:pPr>
        <w:rPr>
          <w:rFonts w:asciiTheme="minorHAnsi" w:hAnsiTheme="minorHAnsi" w:cstheme="minorHAnsi"/>
        </w:rPr>
      </w:pPr>
      <w:r>
        <w:rPr>
          <w:rFonts w:asciiTheme="minorHAnsi" w:hAnsiTheme="minorHAnsi" w:cstheme="minorHAnsi"/>
        </w:rPr>
        <w:t xml:space="preserve">If </w:t>
      </w:r>
      <w:r w:rsidR="001559E5" w:rsidRPr="00EF178A">
        <w:rPr>
          <w:rFonts w:asciiTheme="minorHAnsi" w:hAnsiTheme="minorHAnsi" w:cstheme="minorHAnsi"/>
        </w:rPr>
        <w:t>any changes made to application configuration (service account credentials change, provisioning policy change, connector rule update) to reflect changes during aggregation or provisioning, run “</w:t>
      </w:r>
      <w:r w:rsidR="0076785A">
        <w:rPr>
          <w:rFonts w:asciiTheme="minorHAnsi" w:hAnsiTheme="minorHAnsi" w:cstheme="minorHAnsi"/>
        </w:rPr>
        <w:t>XX</w:t>
      </w:r>
      <w:r w:rsidR="001559E5" w:rsidRPr="00EF178A">
        <w:rPr>
          <w:rFonts w:asciiTheme="minorHAnsi" w:hAnsiTheme="minorHAnsi" w:cstheme="minorHAnsi"/>
        </w:rPr>
        <w:t>-Task-Cloud Gateway Sync” from task menu as shown below.</w:t>
      </w:r>
    </w:p>
    <w:p w14:paraId="7A234F72" w14:textId="77777777" w:rsidR="001559E5" w:rsidRDefault="001559E5" w:rsidP="00B0362F">
      <w:pPr>
        <w:pStyle w:val="ListParagraph"/>
        <w:keepNext/>
        <w:numPr>
          <w:ilvl w:val="0"/>
          <w:numId w:val="27"/>
        </w:numPr>
        <w:rPr>
          <w:rFonts w:asciiTheme="minorHAnsi" w:eastAsia="Times New Roman" w:hAnsiTheme="minorHAnsi" w:cstheme="minorHAnsi"/>
          <w:szCs w:val="20"/>
          <w:lang w:val="en-GB"/>
        </w:rPr>
      </w:pPr>
      <w:r w:rsidRPr="00EF178A">
        <w:rPr>
          <w:rFonts w:asciiTheme="minorHAnsi" w:eastAsia="Times New Roman" w:hAnsiTheme="minorHAnsi" w:cstheme="minorHAnsi"/>
          <w:szCs w:val="20"/>
          <w:lang w:val="en-GB"/>
        </w:rPr>
        <w:lastRenderedPageBreak/>
        <w:t>Login to IIQ from BeyondTrust conso</w:t>
      </w:r>
      <w:r>
        <w:rPr>
          <w:rFonts w:asciiTheme="minorHAnsi" w:eastAsia="Times New Roman" w:hAnsiTheme="minorHAnsi" w:cstheme="minorHAnsi"/>
          <w:szCs w:val="20"/>
          <w:lang w:val="en-GB"/>
        </w:rPr>
        <w:t>le</w:t>
      </w:r>
    </w:p>
    <w:p w14:paraId="37ABCCAA" w14:textId="06E9B453" w:rsidR="001559E5" w:rsidRDefault="001559E5" w:rsidP="001559E5">
      <w:pPr>
        <w:pStyle w:val="Caption"/>
      </w:pPr>
      <w:bookmarkStart w:id="948" w:name="_Toc38014914"/>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160</w:t>
      </w:r>
      <w:r w:rsidR="00B20B72">
        <w:rPr>
          <w:noProof/>
        </w:rPr>
        <w:fldChar w:fldCharType="end"/>
      </w:r>
      <w:r>
        <w:t>: Login to IIQ from BeyondTrust console</w:t>
      </w:r>
      <w:bookmarkEnd w:id="948"/>
    </w:p>
    <w:p w14:paraId="54D76029" w14:textId="77777777" w:rsidR="001559E5" w:rsidRDefault="001559E5" w:rsidP="001559E5">
      <w:pPr>
        <w:pStyle w:val="ListParagraph"/>
        <w:rPr>
          <w:rFonts w:asciiTheme="minorHAnsi" w:eastAsia="Times New Roman" w:hAnsiTheme="minorHAnsi" w:cstheme="minorHAnsi"/>
          <w:szCs w:val="20"/>
          <w:lang w:val="en-GB"/>
        </w:rPr>
      </w:pPr>
      <w:r>
        <w:rPr>
          <w:noProof/>
        </w:rPr>
        <w:drawing>
          <wp:inline distT="0" distB="0" distL="0" distR="0" wp14:anchorId="03B9A2CF" wp14:editId="03A799DF">
            <wp:extent cx="5384800" cy="1628140"/>
            <wp:effectExtent l="19050" t="19050" r="25400" b="1016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384800" cy="1628140"/>
                    </a:xfrm>
                    <a:prstGeom prst="rect">
                      <a:avLst/>
                    </a:prstGeom>
                    <a:noFill/>
                    <a:ln>
                      <a:solidFill>
                        <a:schemeClr val="accent1">
                          <a:lumMod val="50000"/>
                        </a:schemeClr>
                      </a:solidFill>
                    </a:ln>
                  </pic:spPr>
                </pic:pic>
              </a:graphicData>
            </a:graphic>
          </wp:inline>
        </w:drawing>
      </w:r>
    </w:p>
    <w:p w14:paraId="2882BCF5" w14:textId="77777777" w:rsidR="00916600" w:rsidRDefault="00916600" w:rsidP="001559E5">
      <w:pPr>
        <w:pStyle w:val="ListParagraph"/>
        <w:rPr>
          <w:rFonts w:asciiTheme="minorHAnsi" w:eastAsia="Times New Roman" w:hAnsiTheme="minorHAnsi" w:cstheme="minorHAnsi"/>
          <w:szCs w:val="20"/>
          <w:lang w:val="en-GB"/>
        </w:rPr>
      </w:pPr>
    </w:p>
    <w:p w14:paraId="6590ECE5" w14:textId="77777777" w:rsidR="001559E5" w:rsidRDefault="001559E5" w:rsidP="00573EE5">
      <w:pPr>
        <w:pStyle w:val="ListParagraph"/>
        <w:numPr>
          <w:ilvl w:val="0"/>
          <w:numId w:val="27"/>
        </w:numPr>
        <w:rPr>
          <w:rFonts w:asciiTheme="minorHAnsi" w:eastAsia="Times New Roman" w:hAnsiTheme="minorHAnsi" w:cstheme="minorHAnsi"/>
          <w:szCs w:val="20"/>
          <w:lang w:val="en-GB"/>
        </w:rPr>
      </w:pPr>
      <w:r>
        <w:rPr>
          <w:rFonts w:asciiTheme="minorHAnsi" w:eastAsia="Times New Roman" w:hAnsiTheme="minorHAnsi" w:cstheme="minorHAnsi"/>
          <w:szCs w:val="20"/>
          <w:lang w:val="en-GB"/>
        </w:rPr>
        <w:t>Open Task menu</w:t>
      </w:r>
    </w:p>
    <w:p w14:paraId="03DCEB88" w14:textId="4EB788FA" w:rsidR="001559E5" w:rsidRDefault="001559E5" w:rsidP="001559E5">
      <w:pPr>
        <w:pStyle w:val="Caption"/>
      </w:pPr>
      <w:bookmarkStart w:id="949" w:name="_Toc38014915"/>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161</w:t>
      </w:r>
      <w:r w:rsidR="00B20B72">
        <w:rPr>
          <w:noProof/>
        </w:rPr>
        <w:fldChar w:fldCharType="end"/>
      </w:r>
      <w:r>
        <w:t>: Open Task Menu</w:t>
      </w:r>
      <w:bookmarkEnd w:id="949"/>
    </w:p>
    <w:p w14:paraId="4D4467D1" w14:textId="6A6C2828" w:rsidR="001559E5" w:rsidRDefault="001559E5" w:rsidP="001559E5">
      <w:pPr>
        <w:pStyle w:val="ListParagraph"/>
        <w:rPr>
          <w:rFonts w:asciiTheme="minorHAnsi" w:eastAsia="Times New Roman" w:hAnsiTheme="minorHAnsi" w:cstheme="minorHAnsi"/>
          <w:szCs w:val="20"/>
          <w:lang w:val="en-GB"/>
        </w:rPr>
      </w:pPr>
    </w:p>
    <w:p w14:paraId="544FAB98" w14:textId="77777777" w:rsidR="001559E5" w:rsidRDefault="001559E5" w:rsidP="001559E5">
      <w:pPr>
        <w:rPr>
          <w:rFonts w:asciiTheme="minorHAnsi" w:hAnsiTheme="minorHAnsi" w:cstheme="minorHAnsi"/>
        </w:rPr>
      </w:pPr>
    </w:p>
    <w:p w14:paraId="0F76CAED" w14:textId="631EC979" w:rsidR="001559E5" w:rsidRPr="00FB44B6" w:rsidRDefault="001559E5" w:rsidP="00573EE5">
      <w:pPr>
        <w:pStyle w:val="ListParagraph"/>
        <w:numPr>
          <w:ilvl w:val="0"/>
          <w:numId w:val="27"/>
        </w:numPr>
        <w:rPr>
          <w:rFonts w:asciiTheme="minorHAnsi" w:eastAsia="Times New Roman" w:hAnsiTheme="minorHAnsi" w:cstheme="minorHAnsi"/>
          <w:szCs w:val="20"/>
          <w:lang w:val="en-GB"/>
        </w:rPr>
      </w:pPr>
      <w:r w:rsidRPr="00FB44B6">
        <w:rPr>
          <w:rFonts w:asciiTheme="minorHAnsi" w:eastAsia="Times New Roman" w:hAnsiTheme="minorHAnsi" w:cstheme="minorHAnsi"/>
          <w:szCs w:val="20"/>
          <w:lang w:val="en-GB"/>
        </w:rPr>
        <w:t>Search for “</w:t>
      </w:r>
      <w:r w:rsidR="0076785A">
        <w:rPr>
          <w:rFonts w:asciiTheme="minorHAnsi" w:eastAsia="Times New Roman" w:hAnsiTheme="minorHAnsi" w:cstheme="minorHAnsi"/>
          <w:szCs w:val="20"/>
          <w:lang w:val="en-GB"/>
        </w:rPr>
        <w:t>XX</w:t>
      </w:r>
      <w:r w:rsidRPr="00FB44B6">
        <w:rPr>
          <w:rFonts w:asciiTheme="minorHAnsi" w:eastAsia="Times New Roman" w:hAnsiTheme="minorHAnsi" w:cstheme="minorHAnsi"/>
          <w:szCs w:val="20"/>
          <w:lang w:val="en-GB"/>
        </w:rPr>
        <w:t>-Task-Cloud Gateway Sync”</w:t>
      </w:r>
    </w:p>
    <w:p w14:paraId="5B539E5E" w14:textId="720EBAD4" w:rsidR="001559E5" w:rsidRDefault="001559E5" w:rsidP="001559E5">
      <w:pPr>
        <w:pStyle w:val="Caption"/>
      </w:pPr>
      <w:bookmarkStart w:id="950" w:name="_Toc3801491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162</w:t>
      </w:r>
      <w:r w:rsidR="00B20B72">
        <w:rPr>
          <w:noProof/>
        </w:rPr>
        <w:fldChar w:fldCharType="end"/>
      </w:r>
      <w:r>
        <w:t>: Search for cloud gateway sync task</w:t>
      </w:r>
      <w:bookmarkEnd w:id="950"/>
    </w:p>
    <w:p w14:paraId="31EF65CC" w14:textId="524D8157" w:rsidR="001559E5" w:rsidRDefault="001559E5" w:rsidP="001559E5">
      <w:pPr>
        <w:pStyle w:val="ListParagraph"/>
        <w:rPr>
          <w:rFonts w:asciiTheme="minorHAnsi" w:hAnsiTheme="minorHAnsi" w:cstheme="minorHAnsi"/>
        </w:rPr>
      </w:pPr>
    </w:p>
    <w:p w14:paraId="4821214B" w14:textId="77777777" w:rsidR="001559E5" w:rsidRPr="00FB44B6" w:rsidRDefault="001559E5" w:rsidP="00B0362F">
      <w:pPr>
        <w:pStyle w:val="ListParagraph"/>
        <w:keepNext/>
        <w:numPr>
          <w:ilvl w:val="0"/>
          <w:numId w:val="27"/>
        </w:numPr>
        <w:rPr>
          <w:rFonts w:asciiTheme="minorHAnsi" w:eastAsia="Times New Roman" w:hAnsiTheme="minorHAnsi" w:cstheme="minorHAnsi"/>
          <w:szCs w:val="20"/>
          <w:lang w:val="en-GB"/>
        </w:rPr>
      </w:pPr>
      <w:r w:rsidRPr="00FB44B6">
        <w:rPr>
          <w:rFonts w:asciiTheme="minorHAnsi" w:eastAsia="Times New Roman" w:hAnsiTheme="minorHAnsi" w:cstheme="minorHAnsi"/>
          <w:szCs w:val="20"/>
          <w:lang w:val="en-GB"/>
        </w:rPr>
        <w:t>Run the task by right click on the task and “execute”</w:t>
      </w:r>
    </w:p>
    <w:p w14:paraId="3A072073" w14:textId="1AC3DF44" w:rsidR="001559E5" w:rsidRDefault="001559E5" w:rsidP="001559E5">
      <w:pPr>
        <w:pStyle w:val="Caption"/>
      </w:pPr>
      <w:bookmarkStart w:id="951" w:name="_Toc3801491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163</w:t>
      </w:r>
      <w:r w:rsidR="00B20B72">
        <w:rPr>
          <w:noProof/>
        </w:rPr>
        <w:fldChar w:fldCharType="end"/>
      </w:r>
      <w:r>
        <w:t xml:space="preserve">: Run </w:t>
      </w:r>
      <w:r w:rsidR="0035217E">
        <w:t>Cloud Gateway Sync</w:t>
      </w:r>
      <w:bookmarkEnd w:id="951"/>
    </w:p>
    <w:p w14:paraId="3E74AC53" w14:textId="0267B549" w:rsidR="001559E5" w:rsidRDefault="001559E5" w:rsidP="00B0362F">
      <w:pPr>
        <w:pStyle w:val="ListParagraph"/>
        <w:jc w:val="center"/>
        <w:rPr>
          <w:rFonts w:asciiTheme="minorHAnsi" w:hAnsiTheme="minorHAnsi" w:cstheme="minorHAnsi"/>
        </w:rPr>
      </w:pPr>
    </w:p>
    <w:p w14:paraId="1D03D01C" w14:textId="77777777" w:rsidR="001559E5" w:rsidRPr="00EF178A" w:rsidRDefault="001559E5" w:rsidP="001559E5">
      <w:pPr>
        <w:pStyle w:val="ListParagraph"/>
        <w:rPr>
          <w:rFonts w:asciiTheme="minorHAnsi" w:hAnsiTheme="minorHAnsi" w:cstheme="minorHAnsi"/>
        </w:rPr>
      </w:pPr>
    </w:p>
    <w:p w14:paraId="3653817D" w14:textId="77777777" w:rsidR="001559E5" w:rsidRDefault="001559E5" w:rsidP="00CD0775">
      <w:pPr>
        <w:pStyle w:val="Heading2"/>
      </w:pPr>
      <w:bookmarkStart w:id="952" w:name="_Toc38014749"/>
      <w:r>
        <w:t>SailPoint Support</w:t>
      </w:r>
      <w:bookmarkEnd w:id="952"/>
      <w:r>
        <w:t xml:space="preserve"> </w:t>
      </w:r>
    </w:p>
    <w:p w14:paraId="3C9B5E8B" w14:textId="77777777" w:rsidR="001559E5" w:rsidRPr="005B00A7" w:rsidRDefault="001559E5" w:rsidP="001559E5">
      <w:pPr>
        <w:rPr>
          <w:rFonts w:asciiTheme="minorHAnsi" w:hAnsiTheme="minorHAnsi" w:cstheme="minorHAnsi"/>
        </w:rPr>
      </w:pPr>
      <w:r>
        <w:t>S</w:t>
      </w:r>
      <w:r w:rsidRPr="005B00A7">
        <w:rPr>
          <w:rFonts w:asciiTheme="minorHAnsi" w:hAnsiTheme="minorHAnsi" w:cstheme="minorHAnsi"/>
        </w:rPr>
        <w:t>ailPoint Support central is a one stop portal to raise any support ticket with the vendor regarding any critical bugs or issues that happens in the environment. Below are the steps to raise support ticket with SailPoint:</w:t>
      </w:r>
    </w:p>
    <w:p w14:paraId="2F86D4F0" w14:textId="77777777" w:rsidR="001559E5" w:rsidRDefault="001559E5" w:rsidP="00573EE5">
      <w:pPr>
        <w:pStyle w:val="ListParagraph"/>
        <w:keepNext/>
        <w:numPr>
          <w:ilvl w:val="0"/>
          <w:numId w:val="49"/>
        </w:numPr>
        <w:spacing w:after="160" w:line="257" w:lineRule="auto"/>
        <w:contextualSpacing/>
      </w:pPr>
      <w:r w:rsidRPr="005B00A7">
        <w:rPr>
          <w:rFonts w:asciiTheme="minorHAnsi" w:eastAsia="Times New Roman" w:hAnsiTheme="minorHAnsi" w:cstheme="minorHAnsi"/>
          <w:szCs w:val="20"/>
          <w:lang w:val="en-GB"/>
        </w:rPr>
        <w:lastRenderedPageBreak/>
        <w:t xml:space="preserve">Open browser and try to access SailPoint Support Central portal using: </w:t>
      </w:r>
      <w:hyperlink r:id="rId105" w:history="1">
        <w:r w:rsidRPr="005B00A7">
          <w:rPr>
            <w:rStyle w:val="Hyperlink"/>
            <w:szCs w:val="20"/>
          </w:rPr>
          <w:t>https://support.sailpoint.com/hc/en-us/restricted?return_to=https%3A%2F%2Fsupport.sailpoint.com%2Fhc%2Fen-us</w:t>
        </w:r>
      </w:hyperlink>
    </w:p>
    <w:p w14:paraId="62A3B7E1" w14:textId="6758E9F3" w:rsidR="001559E5" w:rsidRDefault="001559E5" w:rsidP="001559E5">
      <w:pPr>
        <w:pStyle w:val="Caption"/>
      </w:pPr>
      <w:bookmarkStart w:id="953" w:name="_Toc38014918"/>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164</w:t>
      </w:r>
      <w:r w:rsidR="00B20B72">
        <w:rPr>
          <w:noProof/>
        </w:rPr>
        <w:fldChar w:fldCharType="end"/>
      </w:r>
      <w:r>
        <w:t>: Support Central</w:t>
      </w:r>
      <w:bookmarkEnd w:id="953"/>
    </w:p>
    <w:p w14:paraId="3DD21186" w14:textId="77777777" w:rsidR="001559E5" w:rsidRDefault="001559E5" w:rsidP="002E20C4">
      <w:pPr>
        <w:pStyle w:val="ListParagraph"/>
        <w:jc w:val="center"/>
      </w:pPr>
      <w:r>
        <w:rPr>
          <w:noProof/>
        </w:rPr>
        <w:drawing>
          <wp:inline distT="0" distB="0" distL="0" distR="0" wp14:anchorId="0E537138" wp14:editId="5A3A0A61">
            <wp:extent cx="4175996" cy="2281805"/>
            <wp:effectExtent l="19050" t="19050" r="15240" b="23495"/>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182417" cy="2285313"/>
                    </a:xfrm>
                    <a:prstGeom prst="rect">
                      <a:avLst/>
                    </a:prstGeom>
                    <a:noFill/>
                    <a:ln>
                      <a:solidFill>
                        <a:schemeClr val="accent1">
                          <a:lumMod val="50000"/>
                        </a:schemeClr>
                      </a:solidFill>
                    </a:ln>
                  </pic:spPr>
                </pic:pic>
              </a:graphicData>
            </a:graphic>
          </wp:inline>
        </w:drawing>
      </w:r>
    </w:p>
    <w:p w14:paraId="3EF712E7" w14:textId="77777777" w:rsidR="001559E5" w:rsidRPr="00F03655" w:rsidRDefault="001559E5" w:rsidP="00573EE5">
      <w:pPr>
        <w:pStyle w:val="ListParagraph"/>
        <w:numPr>
          <w:ilvl w:val="0"/>
          <w:numId w:val="49"/>
        </w:numPr>
        <w:spacing w:after="160" w:line="256"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t>Login with pre-registered credentials.</w:t>
      </w:r>
    </w:p>
    <w:p w14:paraId="279CFDDD" w14:textId="5913FC99" w:rsidR="001559E5" w:rsidRDefault="001559E5" w:rsidP="001559E5">
      <w:pPr>
        <w:pStyle w:val="Caption"/>
      </w:pPr>
      <w:bookmarkStart w:id="954" w:name="_Toc38014919"/>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165</w:t>
      </w:r>
      <w:r w:rsidR="00B20B72">
        <w:rPr>
          <w:noProof/>
        </w:rPr>
        <w:fldChar w:fldCharType="end"/>
      </w:r>
      <w:r>
        <w:t>: Login to Support Central with Credential</w:t>
      </w:r>
      <w:bookmarkEnd w:id="954"/>
    </w:p>
    <w:p w14:paraId="4CC3C7DF" w14:textId="77777777" w:rsidR="001559E5" w:rsidRDefault="001559E5" w:rsidP="002E20C4">
      <w:pPr>
        <w:pStyle w:val="ListParagraph"/>
        <w:jc w:val="center"/>
      </w:pPr>
      <w:r>
        <w:rPr>
          <w:noProof/>
        </w:rPr>
        <w:drawing>
          <wp:inline distT="0" distB="0" distL="0" distR="0" wp14:anchorId="3CA358CA" wp14:editId="61F824F2">
            <wp:extent cx="4246485" cy="2286000"/>
            <wp:effectExtent l="19050" t="19050" r="20955" b="1905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46485" cy="2286000"/>
                    </a:xfrm>
                    <a:prstGeom prst="rect">
                      <a:avLst/>
                    </a:prstGeom>
                    <a:noFill/>
                    <a:ln>
                      <a:solidFill>
                        <a:schemeClr val="accent1">
                          <a:lumMod val="50000"/>
                        </a:schemeClr>
                      </a:solidFill>
                    </a:ln>
                  </pic:spPr>
                </pic:pic>
              </a:graphicData>
            </a:graphic>
          </wp:inline>
        </w:drawing>
      </w:r>
    </w:p>
    <w:p w14:paraId="0DD7A5E2" w14:textId="77777777" w:rsidR="001559E5" w:rsidRPr="00F03655" w:rsidRDefault="001559E5" w:rsidP="00573EE5">
      <w:pPr>
        <w:pStyle w:val="ListParagraph"/>
        <w:keepNext/>
        <w:numPr>
          <w:ilvl w:val="0"/>
          <w:numId w:val="49"/>
        </w:numPr>
        <w:spacing w:after="160" w:line="256"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lastRenderedPageBreak/>
        <w:t>This will open home page of the Support portal. Select IdentityIQ from home page.</w:t>
      </w:r>
    </w:p>
    <w:p w14:paraId="250389D9" w14:textId="6ECE53F1" w:rsidR="001559E5" w:rsidRDefault="001559E5" w:rsidP="001559E5">
      <w:pPr>
        <w:pStyle w:val="Caption"/>
      </w:pPr>
      <w:bookmarkStart w:id="955" w:name="_Toc38014920"/>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166</w:t>
      </w:r>
      <w:r w:rsidR="00B20B72">
        <w:rPr>
          <w:noProof/>
        </w:rPr>
        <w:fldChar w:fldCharType="end"/>
      </w:r>
      <w:r>
        <w:t>: Support Central Home Page</w:t>
      </w:r>
      <w:bookmarkEnd w:id="955"/>
    </w:p>
    <w:p w14:paraId="13CC0CE5" w14:textId="77777777" w:rsidR="001559E5" w:rsidRDefault="001559E5" w:rsidP="00B0362F">
      <w:pPr>
        <w:pStyle w:val="ListParagraph"/>
        <w:jc w:val="center"/>
      </w:pPr>
      <w:r>
        <w:rPr>
          <w:noProof/>
        </w:rPr>
        <w:drawing>
          <wp:inline distT="0" distB="0" distL="0" distR="0" wp14:anchorId="3ACB8BD0" wp14:editId="7E1518DB">
            <wp:extent cx="4370665" cy="2054451"/>
            <wp:effectExtent l="19050" t="19050" r="11430" b="22225"/>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374565" cy="2056284"/>
                    </a:xfrm>
                    <a:prstGeom prst="rect">
                      <a:avLst/>
                    </a:prstGeom>
                    <a:noFill/>
                    <a:ln>
                      <a:solidFill>
                        <a:schemeClr val="accent1">
                          <a:lumMod val="50000"/>
                        </a:schemeClr>
                      </a:solidFill>
                    </a:ln>
                  </pic:spPr>
                </pic:pic>
              </a:graphicData>
            </a:graphic>
          </wp:inline>
        </w:drawing>
      </w:r>
    </w:p>
    <w:p w14:paraId="16177679" w14:textId="77777777" w:rsidR="001559E5" w:rsidRDefault="001559E5" w:rsidP="001559E5">
      <w:pPr>
        <w:pStyle w:val="ListParagraph"/>
      </w:pPr>
    </w:p>
    <w:p w14:paraId="1D28CC29" w14:textId="77777777" w:rsidR="001559E5" w:rsidRPr="00F03655" w:rsidRDefault="001559E5" w:rsidP="00B0362F">
      <w:pPr>
        <w:pStyle w:val="ListParagraph"/>
        <w:keepNext/>
        <w:numPr>
          <w:ilvl w:val="0"/>
          <w:numId w:val="49"/>
        </w:numPr>
        <w:spacing w:after="160" w:line="257"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t>Then click on submit a request.</w:t>
      </w:r>
    </w:p>
    <w:p w14:paraId="412D1052" w14:textId="7C7746FF" w:rsidR="001559E5" w:rsidRDefault="001559E5" w:rsidP="001559E5">
      <w:pPr>
        <w:pStyle w:val="Caption"/>
      </w:pPr>
      <w:bookmarkStart w:id="956" w:name="_Toc38014921"/>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167</w:t>
      </w:r>
      <w:r w:rsidR="00B20B72">
        <w:rPr>
          <w:noProof/>
        </w:rPr>
        <w:fldChar w:fldCharType="end"/>
      </w:r>
      <w:r>
        <w:t>: Raising a Request</w:t>
      </w:r>
      <w:bookmarkEnd w:id="956"/>
    </w:p>
    <w:p w14:paraId="78D7E1F1" w14:textId="77777777" w:rsidR="001559E5" w:rsidRDefault="001559E5" w:rsidP="00B0362F">
      <w:pPr>
        <w:pStyle w:val="ListParagraph"/>
        <w:jc w:val="center"/>
      </w:pPr>
      <w:r>
        <w:rPr>
          <w:noProof/>
        </w:rPr>
        <w:drawing>
          <wp:inline distT="0" distB="0" distL="0" distR="0" wp14:anchorId="270DB7AE" wp14:editId="1551042A">
            <wp:extent cx="4572000" cy="1801368"/>
            <wp:effectExtent l="19050" t="19050" r="19050" b="2794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72000" cy="1801368"/>
                    </a:xfrm>
                    <a:prstGeom prst="rect">
                      <a:avLst/>
                    </a:prstGeom>
                    <a:noFill/>
                    <a:ln>
                      <a:solidFill>
                        <a:schemeClr val="accent1">
                          <a:lumMod val="50000"/>
                        </a:schemeClr>
                      </a:solidFill>
                    </a:ln>
                  </pic:spPr>
                </pic:pic>
              </a:graphicData>
            </a:graphic>
          </wp:inline>
        </w:drawing>
      </w:r>
    </w:p>
    <w:p w14:paraId="62C1BFCB" w14:textId="77777777" w:rsidR="00916600" w:rsidRDefault="00916600" w:rsidP="00B0362F">
      <w:pPr>
        <w:pStyle w:val="ListParagraph"/>
        <w:jc w:val="center"/>
      </w:pPr>
    </w:p>
    <w:p w14:paraId="0D03D7AF" w14:textId="77777777" w:rsidR="001559E5" w:rsidRPr="00F03655" w:rsidRDefault="001559E5" w:rsidP="00573EE5">
      <w:pPr>
        <w:pStyle w:val="ListParagraph"/>
        <w:keepNext/>
        <w:numPr>
          <w:ilvl w:val="0"/>
          <w:numId w:val="49"/>
        </w:numPr>
        <w:spacing w:after="160" w:line="257"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lastRenderedPageBreak/>
        <w:t>Select customer service for request type.</w:t>
      </w:r>
    </w:p>
    <w:p w14:paraId="6776153C" w14:textId="06EBADFC" w:rsidR="001559E5" w:rsidRDefault="001559E5" w:rsidP="001559E5">
      <w:pPr>
        <w:pStyle w:val="Caption"/>
      </w:pPr>
      <w:bookmarkStart w:id="957" w:name="_Toc38014922"/>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168</w:t>
      </w:r>
      <w:r w:rsidR="00B20B72">
        <w:rPr>
          <w:noProof/>
        </w:rPr>
        <w:fldChar w:fldCharType="end"/>
      </w:r>
      <w:r>
        <w:t>: Selection of Request Type</w:t>
      </w:r>
      <w:bookmarkEnd w:id="957"/>
    </w:p>
    <w:p w14:paraId="381995A2" w14:textId="77777777" w:rsidR="001559E5" w:rsidRDefault="001559E5" w:rsidP="00B0362F">
      <w:pPr>
        <w:pStyle w:val="ListParagraph"/>
        <w:jc w:val="center"/>
      </w:pPr>
      <w:r>
        <w:rPr>
          <w:noProof/>
        </w:rPr>
        <w:drawing>
          <wp:inline distT="0" distB="0" distL="0" distR="0" wp14:anchorId="0D4A058F" wp14:editId="36554244">
            <wp:extent cx="4572000" cy="1810512"/>
            <wp:effectExtent l="19050" t="19050" r="19050" b="18415"/>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72000" cy="1810512"/>
                    </a:xfrm>
                    <a:prstGeom prst="rect">
                      <a:avLst/>
                    </a:prstGeom>
                    <a:noFill/>
                    <a:ln>
                      <a:solidFill>
                        <a:schemeClr val="accent1">
                          <a:lumMod val="50000"/>
                        </a:schemeClr>
                      </a:solidFill>
                    </a:ln>
                  </pic:spPr>
                </pic:pic>
              </a:graphicData>
            </a:graphic>
          </wp:inline>
        </w:drawing>
      </w:r>
    </w:p>
    <w:p w14:paraId="488E44D6" w14:textId="77777777" w:rsidR="001559E5" w:rsidRPr="00F03655" w:rsidRDefault="001559E5" w:rsidP="00573EE5">
      <w:pPr>
        <w:pStyle w:val="ListParagraph"/>
        <w:numPr>
          <w:ilvl w:val="0"/>
          <w:numId w:val="49"/>
        </w:numPr>
        <w:spacing w:after="160" w:line="256"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t>A new form will open to submit request. Below are sub-sections of the form:</w:t>
      </w:r>
    </w:p>
    <w:p w14:paraId="14F3AF8B"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t>Add more mail ids in CC to loop them in all communication</w:t>
      </w:r>
    </w:p>
    <w:p w14:paraId="63A22D41" w14:textId="7AD77666"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t xml:space="preserve">Organization: </w:t>
      </w:r>
      <w:r w:rsidR="001701C1">
        <w:rPr>
          <w:rFonts w:asciiTheme="minorHAnsi" w:eastAsia="Times New Roman" w:hAnsiTheme="minorHAnsi" w:cstheme="minorHAnsi"/>
          <w:szCs w:val="20"/>
          <w:lang w:val="en-GB"/>
        </w:rPr>
        <w:t xml:space="preserve">Example </w:t>
      </w:r>
      <w:r w:rsidR="0076785A">
        <w:rPr>
          <w:rFonts w:asciiTheme="minorHAnsi" w:eastAsia="Times New Roman" w:hAnsiTheme="minorHAnsi" w:cstheme="minorHAnsi"/>
          <w:szCs w:val="20"/>
          <w:lang w:val="en-GB"/>
        </w:rPr>
        <w:t>Client</w:t>
      </w:r>
    </w:p>
    <w:p w14:paraId="5FAEF492"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t>Product Type: IdentityIQ</w:t>
      </w:r>
    </w:p>
    <w:p w14:paraId="55E97CB3"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t xml:space="preserve">Severity: Based on business needs (Critical, Medium, Low) </w:t>
      </w:r>
    </w:p>
    <w:p w14:paraId="7961BBEF" w14:textId="1A7E4E14" w:rsidR="001559E5" w:rsidRDefault="001559E5" w:rsidP="001559E5">
      <w:pPr>
        <w:pStyle w:val="Caption"/>
      </w:pPr>
      <w:bookmarkStart w:id="958" w:name="_Toc38014923"/>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169</w:t>
      </w:r>
      <w:r w:rsidR="00B20B72">
        <w:rPr>
          <w:noProof/>
        </w:rPr>
        <w:fldChar w:fldCharType="end"/>
      </w:r>
      <w:r>
        <w:t>: Request Form -A</w:t>
      </w:r>
      <w:bookmarkEnd w:id="958"/>
    </w:p>
    <w:p w14:paraId="3573C905" w14:textId="5FA25A5B" w:rsidR="001559E5" w:rsidRDefault="001559E5" w:rsidP="00B0362F">
      <w:pPr>
        <w:pStyle w:val="ListParagraph"/>
        <w:jc w:val="center"/>
      </w:pPr>
    </w:p>
    <w:p w14:paraId="35F38EC6" w14:textId="77777777" w:rsidR="001559E5" w:rsidRDefault="001559E5" w:rsidP="001559E5">
      <w:pPr>
        <w:pStyle w:val="ListParagraph"/>
      </w:pPr>
    </w:p>
    <w:p w14:paraId="5BB9001E"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IdentityIQ Version</w:t>
      </w:r>
      <w:r w:rsidRPr="00F03655">
        <w:rPr>
          <w:rFonts w:asciiTheme="minorHAnsi" w:eastAsia="Times New Roman" w:hAnsiTheme="minorHAnsi" w:cstheme="minorHAnsi"/>
          <w:szCs w:val="20"/>
          <w:lang w:val="en-GB"/>
        </w:rPr>
        <w:t>: 7.3p4</w:t>
      </w:r>
    </w:p>
    <w:p w14:paraId="634675F5"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Subject</w:t>
      </w:r>
      <w:r w:rsidRPr="00F03655">
        <w:rPr>
          <w:rFonts w:asciiTheme="minorHAnsi" w:eastAsia="Times New Roman" w:hAnsiTheme="minorHAnsi" w:cstheme="minorHAnsi"/>
          <w:szCs w:val="20"/>
          <w:lang w:val="en-GB"/>
        </w:rPr>
        <w:t>: Provide an appropriate subject</w:t>
      </w:r>
    </w:p>
    <w:p w14:paraId="212829E6"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Description</w:t>
      </w:r>
      <w:r w:rsidRPr="00F03655">
        <w:rPr>
          <w:rFonts w:asciiTheme="minorHAnsi" w:eastAsia="Times New Roman" w:hAnsiTheme="minorHAnsi" w:cstheme="minorHAnsi"/>
          <w:szCs w:val="20"/>
          <w:lang w:val="en-GB"/>
        </w:rPr>
        <w:t>: Describe the error as detailed as possible</w:t>
      </w:r>
    </w:p>
    <w:p w14:paraId="1CDC13A1" w14:textId="7A860B36" w:rsidR="001559E5" w:rsidRDefault="001559E5" w:rsidP="001559E5">
      <w:pPr>
        <w:pStyle w:val="Caption"/>
      </w:pPr>
      <w:bookmarkStart w:id="959" w:name="_Toc38014924"/>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170</w:t>
      </w:r>
      <w:r w:rsidR="00B20B72">
        <w:rPr>
          <w:noProof/>
        </w:rPr>
        <w:fldChar w:fldCharType="end"/>
      </w:r>
      <w:r w:rsidRPr="00C72127">
        <w:t>: Request Form -</w:t>
      </w:r>
      <w:r>
        <w:t>B</w:t>
      </w:r>
      <w:bookmarkEnd w:id="959"/>
    </w:p>
    <w:p w14:paraId="41E9CE5F" w14:textId="77777777" w:rsidR="001559E5" w:rsidRDefault="001559E5" w:rsidP="00B0362F">
      <w:pPr>
        <w:ind w:left="1080"/>
        <w:jc w:val="center"/>
      </w:pPr>
      <w:r>
        <w:rPr>
          <w:noProof/>
        </w:rPr>
        <w:drawing>
          <wp:inline distT="0" distB="0" distL="0" distR="0" wp14:anchorId="09CE1023" wp14:editId="4D4448B4">
            <wp:extent cx="4572000" cy="3577014"/>
            <wp:effectExtent l="19050" t="19050" r="19050" b="23495"/>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2000" cy="3577014"/>
                    </a:xfrm>
                    <a:prstGeom prst="rect">
                      <a:avLst/>
                    </a:prstGeom>
                    <a:noFill/>
                    <a:ln>
                      <a:solidFill>
                        <a:schemeClr val="accent1">
                          <a:lumMod val="50000"/>
                        </a:schemeClr>
                      </a:solidFill>
                    </a:ln>
                  </pic:spPr>
                </pic:pic>
              </a:graphicData>
            </a:graphic>
          </wp:inline>
        </w:drawing>
      </w:r>
    </w:p>
    <w:p w14:paraId="419EE5E8"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Environment</w:t>
      </w:r>
      <w:r w:rsidRPr="00F03655">
        <w:rPr>
          <w:rFonts w:asciiTheme="minorHAnsi" w:eastAsia="Times New Roman" w:hAnsiTheme="minorHAnsi" w:cstheme="minorHAnsi"/>
          <w:szCs w:val="20"/>
          <w:lang w:val="en-GB"/>
        </w:rPr>
        <w:t>: Select environment where error has occurred (Production, UAT, Development)</w:t>
      </w:r>
    </w:p>
    <w:p w14:paraId="07E6D57E"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Reproduction Steps</w:t>
      </w:r>
      <w:r w:rsidRPr="00F03655">
        <w:rPr>
          <w:rFonts w:asciiTheme="minorHAnsi" w:eastAsia="Times New Roman" w:hAnsiTheme="minorHAnsi" w:cstheme="minorHAnsi"/>
          <w:szCs w:val="20"/>
          <w:lang w:val="en-GB"/>
        </w:rPr>
        <w:t>: Provide steps taken before getting the error</w:t>
      </w:r>
    </w:p>
    <w:p w14:paraId="3D98FEF1"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Outcome/Error</w:t>
      </w:r>
      <w:r w:rsidRPr="00F03655">
        <w:rPr>
          <w:rFonts w:asciiTheme="minorHAnsi" w:eastAsia="Times New Roman" w:hAnsiTheme="minorHAnsi" w:cstheme="minorHAnsi"/>
          <w:szCs w:val="20"/>
          <w:lang w:val="en-GB"/>
        </w:rPr>
        <w:t>: Provide error message</w:t>
      </w:r>
    </w:p>
    <w:p w14:paraId="317937EC" w14:textId="03690E6E" w:rsidR="001559E5" w:rsidRDefault="001559E5" w:rsidP="001559E5">
      <w:pPr>
        <w:pStyle w:val="Caption"/>
      </w:pPr>
      <w:bookmarkStart w:id="960" w:name="_Toc38014925"/>
      <w:r>
        <w:lastRenderedPageBreak/>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171</w:t>
      </w:r>
      <w:r w:rsidR="00B20B72">
        <w:rPr>
          <w:noProof/>
        </w:rPr>
        <w:fldChar w:fldCharType="end"/>
      </w:r>
      <w:r w:rsidRPr="0065387A">
        <w:t>: Request Form -</w:t>
      </w:r>
      <w:r>
        <w:t>C</w:t>
      </w:r>
      <w:bookmarkEnd w:id="960"/>
    </w:p>
    <w:p w14:paraId="12632072" w14:textId="77777777" w:rsidR="001559E5" w:rsidRDefault="001559E5" w:rsidP="00B0362F">
      <w:pPr>
        <w:ind w:left="1080"/>
        <w:jc w:val="center"/>
      </w:pPr>
      <w:r>
        <w:rPr>
          <w:noProof/>
        </w:rPr>
        <w:drawing>
          <wp:inline distT="0" distB="0" distL="0" distR="0" wp14:anchorId="615E899B" wp14:editId="00020130">
            <wp:extent cx="4191000" cy="3069888"/>
            <wp:effectExtent l="19050" t="19050" r="19050" b="1651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196588" cy="3073981"/>
                    </a:xfrm>
                    <a:prstGeom prst="rect">
                      <a:avLst/>
                    </a:prstGeom>
                    <a:noFill/>
                    <a:ln>
                      <a:solidFill>
                        <a:schemeClr val="accent1">
                          <a:lumMod val="50000"/>
                        </a:schemeClr>
                      </a:solidFill>
                    </a:ln>
                  </pic:spPr>
                </pic:pic>
              </a:graphicData>
            </a:graphic>
          </wp:inline>
        </w:drawing>
      </w:r>
    </w:p>
    <w:p w14:paraId="7FE0625E" w14:textId="705B5685"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 xml:space="preserve">XML </w:t>
      </w:r>
      <w:r w:rsidR="00090341" w:rsidRPr="00B0362F">
        <w:rPr>
          <w:rFonts w:asciiTheme="minorHAnsi" w:eastAsia="Times New Roman" w:hAnsiTheme="minorHAnsi" w:cstheme="minorHAnsi"/>
          <w:b/>
          <w:szCs w:val="20"/>
          <w:lang w:val="en-GB"/>
        </w:rPr>
        <w:t>Objects</w:t>
      </w:r>
      <w:r w:rsidRPr="00F03655">
        <w:rPr>
          <w:rFonts w:asciiTheme="minorHAnsi" w:eastAsia="Times New Roman" w:hAnsiTheme="minorHAnsi" w:cstheme="minorHAnsi"/>
          <w:szCs w:val="20"/>
          <w:lang w:val="en-GB"/>
        </w:rPr>
        <w:t>: Provide name of the xml objects used</w:t>
      </w:r>
    </w:p>
    <w:p w14:paraId="5E2AAFC0" w14:textId="77777777"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Business Impact</w:t>
      </w:r>
      <w:r w:rsidRPr="00F03655">
        <w:rPr>
          <w:rFonts w:asciiTheme="minorHAnsi" w:eastAsia="Times New Roman" w:hAnsiTheme="minorHAnsi" w:cstheme="minorHAnsi"/>
          <w:szCs w:val="20"/>
          <w:lang w:val="en-GB"/>
        </w:rPr>
        <w:t>: State business impact of the issue</w:t>
      </w:r>
    </w:p>
    <w:p w14:paraId="26A53F7B" w14:textId="7B130DDF" w:rsidR="001559E5" w:rsidRDefault="001559E5" w:rsidP="001559E5">
      <w:pPr>
        <w:pStyle w:val="Caption"/>
      </w:pPr>
      <w:bookmarkStart w:id="961" w:name="_Toc38014926"/>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172</w:t>
      </w:r>
      <w:r w:rsidR="00B20B72">
        <w:rPr>
          <w:noProof/>
        </w:rPr>
        <w:fldChar w:fldCharType="end"/>
      </w:r>
      <w:r w:rsidRPr="006D2AE0">
        <w:t>: Request Form -</w:t>
      </w:r>
      <w:r>
        <w:t>D</w:t>
      </w:r>
      <w:bookmarkEnd w:id="961"/>
    </w:p>
    <w:p w14:paraId="2C810649" w14:textId="72712EAC" w:rsidR="001559E5" w:rsidRDefault="001559E5" w:rsidP="00B0362F">
      <w:pPr>
        <w:ind w:left="1080"/>
        <w:jc w:val="center"/>
      </w:pPr>
      <w:bookmarkStart w:id="962" w:name="_GoBack"/>
      <w:bookmarkEnd w:id="962"/>
    </w:p>
    <w:p w14:paraId="6CDAE5A0" w14:textId="182B0A8D" w:rsidR="001559E5" w:rsidRPr="00F03655" w:rsidRDefault="001559E5" w:rsidP="00573EE5">
      <w:pPr>
        <w:pStyle w:val="ListParagraph"/>
        <w:numPr>
          <w:ilvl w:val="1"/>
          <w:numId w:val="49"/>
        </w:numPr>
        <w:spacing w:after="160" w:line="256"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Log</w:t>
      </w:r>
      <w:r w:rsidR="00A55E18">
        <w:rPr>
          <w:rFonts w:asciiTheme="minorHAnsi" w:eastAsia="Times New Roman" w:hAnsiTheme="minorHAnsi" w:cstheme="minorHAnsi"/>
          <w:b/>
          <w:szCs w:val="20"/>
          <w:lang w:val="en-GB"/>
        </w:rPr>
        <w:t>s</w:t>
      </w:r>
      <w:r w:rsidRPr="00B0362F">
        <w:rPr>
          <w:rFonts w:asciiTheme="minorHAnsi" w:eastAsia="Times New Roman" w:hAnsiTheme="minorHAnsi" w:cstheme="minorHAnsi"/>
          <w:b/>
          <w:szCs w:val="20"/>
          <w:lang w:val="en-GB"/>
        </w:rPr>
        <w:t xml:space="preserve"> attached</w:t>
      </w:r>
      <w:r w:rsidRPr="00F03655">
        <w:rPr>
          <w:rFonts w:asciiTheme="minorHAnsi" w:eastAsia="Times New Roman" w:hAnsiTheme="minorHAnsi" w:cstheme="minorHAnsi"/>
          <w:szCs w:val="20"/>
          <w:lang w:val="en-GB"/>
        </w:rPr>
        <w:t>: check if IIQ logs are attached</w:t>
      </w:r>
    </w:p>
    <w:p w14:paraId="24A8136D" w14:textId="46407E1E" w:rsidR="001559E5" w:rsidRPr="00F03655" w:rsidRDefault="00A55E18" w:rsidP="00B0362F">
      <w:pPr>
        <w:pStyle w:val="ListParagraph"/>
        <w:keepNext/>
        <w:numPr>
          <w:ilvl w:val="1"/>
          <w:numId w:val="49"/>
        </w:numPr>
        <w:spacing w:after="160" w:line="257" w:lineRule="auto"/>
        <w:contextualSpacing/>
        <w:rPr>
          <w:rFonts w:asciiTheme="minorHAnsi" w:eastAsia="Times New Roman" w:hAnsiTheme="minorHAnsi" w:cstheme="minorHAnsi"/>
          <w:szCs w:val="20"/>
          <w:lang w:val="en-GB"/>
        </w:rPr>
      </w:pPr>
      <w:r w:rsidRPr="00B0362F">
        <w:rPr>
          <w:rFonts w:asciiTheme="minorHAnsi" w:eastAsia="Times New Roman" w:hAnsiTheme="minorHAnsi" w:cstheme="minorHAnsi"/>
          <w:b/>
          <w:szCs w:val="20"/>
          <w:lang w:val="en-GB"/>
        </w:rPr>
        <w:t>Attachments</w:t>
      </w:r>
      <w:r>
        <w:rPr>
          <w:rFonts w:asciiTheme="minorHAnsi" w:eastAsia="Times New Roman" w:hAnsiTheme="minorHAnsi" w:cstheme="minorHAnsi"/>
          <w:szCs w:val="20"/>
          <w:lang w:val="en-GB"/>
        </w:rPr>
        <w:t xml:space="preserve">: </w:t>
      </w:r>
      <w:r w:rsidR="001559E5" w:rsidRPr="00F03655">
        <w:rPr>
          <w:rFonts w:asciiTheme="minorHAnsi" w:eastAsia="Times New Roman" w:hAnsiTheme="minorHAnsi" w:cstheme="minorHAnsi"/>
          <w:szCs w:val="20"/>
          <w:lang w:val="en-GB"/>
        </w:rPr>
        <w:t>Upload xml objects used and log files</w:t>
      </w:r>
    </w:p>
    <w:p w14:paraId="5EFE1071" w14:textId="25081109" w:rsidR="001559E5" w:rsidRDefault="001559E5" w:rsidP="001559E5">
      <w:pPr>
        <w:pStyle w:val="Caption"/>
      </w:pPr>
      <w:bookmarkStart w:id="963" w:name="_Toc38014927"/>
      <w:r>
        <w:t xml:space="preserve">Figure </w:t>
      </w:r>
      <w:r w:rsidR="00B20B72">
        <w:rPr>
          <w:noProof/>
        </w:rPr>
        <w:fldChar w:fldCharType="begin"/>
      </w:r>
      <w:r w:rsidR="00B20B72">
        <w:rPr>
          <w:noProof/>
        </w:rPr>
        <w:instrText xml:space="preserve"> SEQ Figure \* ARABIC </w:instrText>
      </w:r>
      <w:r w:rsidR="00B20B72">
        <w:rPr>
          <w:noProof/>
        </w:rPr>
        <w:fldChar w:fldCharType="separate"/>
      </w:r>
      <w:r w:rsidR="00105A9F">
        <w:rPr>
          <w:noProof/>
        </w:rPr>
        <w:t>173</w:t>
      </w:r>
      <w:r w:rsidR="00B20B72">
        <w:rPr>
          <w:noProof/>
        </w:rPr>
        <w:fldChar w:fldCharType="end"/>
      </w:r>
      <w:r>
        <w:t xml:space="preserve">: </w:t>
      </w:r>
      <w:r w:rsidRPr="0030164A">
        <w:t>Request Form -</w:t>
      </w:r>
      <w:r>
        <w:t>E</w:t>
      </w:r>
      <w:bookmarkEnd w:id="963"/>
    </w:p>
    <w:p w14:paraId="53C9A2B4" w14:textId="77777777" w:rsidR="001559E5" w:rsidRDefault="001559E5" w:rsidP="00B0362F">
      <w:pPr>
        <w:ind w:left="1080"/>
        <w:jc w:val="center"/>
      </w:pPr>
      <w:r>
        <w:rPr>
          <w:noProof/>
        </w:rPr>
        <w:drawing>
          <wp:inline distT="0" distB="0" distL="0" distR="0" wp14:anchorId="6B2714A8" wp14:editId="3BB11444">
            <wp:extent cx="4225637" cy="1926891"/>
            <wp:effectExtent l="19050" t="19050" r="22860" b="1651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232568" cy="1930051"/>
                    </a:xfrm>
                    <a:prstGeom prst="rect">
                      <a:avLst/>
                    </a:prstGeom>
                    <a:noFill/>
                    <a:ln>
                      <a:solidFill>
                        <a:schemeClr val="accent1">
                          <a:lumMod val="50000"/>
                        </a:schemeClr>
                      </a:solidFill>
                    </a:ln>
                  </pic:spPr>
                </pic:pic>
              </a:graphicData>
            </a:graphic>
          </wp:inline>
        </w:drawing>
      </w:r>
    </w:p>
    <w:p w14:paraId="7973C38E" w14:textId="77777777" w:rsidR="001559E5" w:rsidRPr="00F03655" w:rsidRDefault="001559E5" w:rsidP="00573EE5">
      <w:pPr>
        <w:pStyle w:val="ListParagraph"/>
        <w:numPr>
          <w:ilvl w:val="0"/>
          <w:numId w:val="49"/>
        </w:numPr>
        <w:spacing w:after="160" w:line="256" w:lineRule="auto"/>
        <w:contextualSpacing/>
        <w:rPr>
          <w:rFonts w:asciiTheme="minorHAnsi" w:eastAsia="Times New Roman" w:hAnsiTheme="minorHAnsi" w:cstheme="minorHAnsi"/>
          <w:szCs w:val="20"/>
          <w:lang w:val="en-GB"/>
        </w:rPr>
      </w:pPr>
      <w:r w:rsidRPr="00F03655">
        <w:rPr>
          <w:rFonts w:asciiTheme="minorHAnsi" w:eastAsia="Times New Roman" w:hAnsiTheme="minorHAnsi" w:cstheme="minorHAnsi"/>
          <w:szCs w:val="20"/>
          <w:lang w:val="en-GB"/>
        </w:rPr>
        <w:lastRenderedPageBreak/>
        <w:t>Submit the request</w:t>
      </w:r>
    </w:p>
    <w:p w14:paraId="5C88629D" w14:textId="77777777" w:rsidR="006B30A2" w:rsidRDefault="006B30A2" w:rsidP="00CD0775">
      <w:pPr>
        <w:pStyle w:val="Heading2"/>
      </w:pPr>
      <w:bookmarkStart w:id="964" w:name="_Toc37854894"/>
      <w:bookmarkStart w:id="965" w:name="_Toc37855440"/>
      <w:bookmarkStart w:id="966" w:name="_Toc38014750"/>
      <w:bookmarkEnd w:id="964"/>
      <w:bookmarkEnd w:id="965"/>
      <w:r>
        <w:t>SailPoint Community</w:t>
      </w:r>
      <w:bookmarkEnd w:id="966"/>
    </w:p>
    <w:p w14:paraId="1237692C" w14:textId="72CA855D" w:rsidR="003249DB" w:rsidRDefault="006B30A2" w:rsidP="006B30A2">
      <w:pPr>
        <w:spacing w:after="0"/>
        <w:jc w:val="left"/>
        <w:rPr>
          <w:rFonts w:asciiTheme="minorHAnsi" w:hAnsiTheme="minorHAnsi" w:cstheme="minorHAnsi"/>
        </w:rPr>
      </w:pPr>
      <w:r w:rsidRPr="00D55923">
        <w:rPr>
          <w:rFonts w:asciiTheme="minorHAnsi" w:hAnsiTheme="minorHAnsi" w:cstheme="minorHAnsi"/>
        </w:rPr>
        <w:t>SailPoint community is a one stop solution to connect to all community members who are using SailPoint IdentityIQ in their environment, developers of SailPoint. This community provides access to millions of posts that provides solutions to different errors, new requirements and designs from community members all over the world. So, here any query related to error can be posted to find solution from experts.</w:t>
      </w:r>
    </w:p>
    <w:p w14:paraId="56922CD3" w14:textId="77777777" w:rsidR="006B30A2" w:rsidRDefault="006B30A2" w:rsidP="006B30A2">
      <w:pPr>
        <w:spacing w:after="0"/>
        <w:jc w:val="left"/>
        <w:rPr>
          <w:rFonts w:asciiTheme="minorHAnsi" w:hAnsiTheme="minorHAnsi" w:cstheme="minorHAnsi"/>
        </w:rPr>
      </w:pPr>
      <w:r>
        <w:rPr>
          <w:rFonts w:asciiTheme="minorHAnsi" w:hAnsiTheme="minorHAnsi" w:cstheme="minorHAnsi"/>
        </w:rPr>
        <w:t>This is accessible through URL</w:t>
      </w:r>
      <w:r w:rsidR="00B02133">
        <w:rPr>
          <w:rFonts w:asciiTheme="minorHAnsi" w:hAnsiTheme="minorHAnsi" w:cstheme="minorHAnsi"/>
        </w:rPr>
        <w:t>:</w:t>
      </w:r>
      <w:r>
        <w:rPr>
          <w:rFonts w:asciiTheme="minorHAnsi" w:hAnsiTheme="minorHAnsi" w:cstheme="minorHAnsi"/>
        </w:rPr>
        <w:t xml:space="preserve"> </w:t>
      </w:r>
      <w:hyperlink r:id="rId114" w:history="1">
        <w:r w:rsidRPr="00131191">
          <w:rPr>
            <w:rStyle w:val="Hyperlink"/>
            <w:rFonts w:asciiTheme="minorHAnsi" w:hAnsiTheme="minorHAnsi" w:cstheme="minorHAnsi"/>
          </w:rPr>
          <w:t>https://community.sailpoint.com/</w:t>
        </w:r>
      </w:hyperlink>
    </w:p>
    <w:p w14:paraId="40CE8AD2" w14:textId="77777777" w:rsidR="006B30A2" w:rsidRDefault="006B30A2" w:rsidP="006B30A2">
      <w:pPr>
        <w:spacing w:after="0"/>
        <w:jc w:val="left"/>
        <w:rPr>
          <w:rFonts w:asciiTheme="minorHAnsi" w:hAnsiTheme="minorHAnsi" w:cstheme="minorHAnsi"/>
        </w:rPr>
      </w:pPr>
      <w:r>
        <w:rPr>
          <w:rFonts w:asciiTheme="minorHAnsi" w:hAnsiTheme="minorHAnsi" w:cstheme="minorHAnsi"/>
        </w:rPr>
        <w:t>Here user need to register and login via their credential once the account is active.</w:t>
      </w:r>
    </w:p>
    <w:p w14:paraId="4EB070E8" w14:textId="65C1782F" w:rsidR="006B30A2" w:rsidRDefault="006B30A2" w:rsidP="006B30A2">
      <w:pPr>
        <w:spacing w:after="0"/>
        <w:jc w:val="left"/>
        <w:rPr>
          <w:rFonts w:asciiTheme="minorHAnsi" w:hAnsiTheme="minorHAnsi" w:cstheme="minorHAnsi"/>
        </w:rPr>
      </w:pPr>
      <w:r>
        <w:rPr>
          <w:rFonts w:asciiTheme="minorHAnsi" w:hAnsiTheme="minorHAnsi" w:cstheme="minorHAnsi"/>
        </w:rPr>
        <w:t>After successful login, the home page looks like below where we can search our contents and queries on forum</w:t>
      </w:r>
    </w:p>
    <w:p w14:paraId="61E84D38" w14:textId="3D9792EB" w:rsidR="006B30A2" w:rsidRDefault="006B30A2" w:rsidP="006B30A2">
      <w:pPr>
        <w:pStyle w:val="Caption"/>
      </w:pPr>
      <w:bookmarkStart w:id="967" w:name="_Toc38014970"/>
      <w:r>
        <w:t xml:space="preserve">Table </w:t>
      </w:r>
      <w:r w:rsidR="00B20B72">
        <w:rPr>
          <w:noProof/>
        </w:rPr>
        <w:fldChar w:fldCharType="begin"/>
      </w:r>
      <w:r w:rsidR="00B20B72">
        <w:rPr>
          <w:noProof/>
        </w:rPr>
        <w:instrText xml:space="preserve"> SEQ Table \* ARABIC </w:instrText>
      </w:r>
      <w:r w:rsidR="00B20B72">
        <w:rPr>
          <w:noProof/>
        </w:rPr>
        <w:fldChar w:fldCharType="separate"/>
      </w:r>
      <w:r w:rsidR="00105A9F">
        <w:rPr>
          <w:noProof/>
        </w:rPr>
        <w:t>43</w:t>
      </w:r>
      <w:r w:rsidR="00B20B72">
        <w:rPr>
          <w:noProof/>
        </w:rPr>
        <w:fldChar w:fldCharType="end"/>
      </w:r>
      <w:r>
        <w:t xml:space="preserve">: </w:t>
      </w:r>
      <w:r w:rsidR="00A851C4">
        <w:t>SailPoint</w:t>
      </w:r>
      <w:r>
        <w:t xml:space="preserve"> Community Homepage</w:t>
      </w:r>
      <w:bookmarkEnd w:id="967"/>
    </w:p>
    <w:p w14:paraId="27E74E7D" w14:textId="77777777" w:rsidR="006B30A2" w:rsidRPr="00D55923" w:rsidRDefault="006B30A2" w:rsidP="006B30A2">
      <w:pPr>
        <w:spacing w:after="0"/>
        <w:jc w:val="left"/>
        <w:rPr>
          <w:rFonts w:asciiTheme="minorHAnsi" w:hAnsiTheme="minorHAnsi" w:cstheme="minorHAnsi"/>
        </w:rPr>
      </w:pPr>
      <w:r w:rsidRPr="008B2532">
        <w:rPr>
          <w:rFonts w:asciiTheme="minorHAnsi" w:hAnsiTheme="minorHAnsi" w:cstheme="minorHAnsi"/>
          <w:noProof/>
        </w:rPr>
        <w:drawing>
          <wp:inline distT="0" distB="0" distL="0" distR="0" wp14:anchorId="086E4F7C" wp14:editId="0AEBF30F">
            <wp:extent cx="5829300" cy="2792095"/>
            <wp:effectExtent l="19050" t="19050" r="19050" b="27305"/>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829300" cy="2792095"/>
                    </a:xfrm>
                    <a:prstGeom prst="rect">
                      <a:avLst/>
                    </a:prstGeom>
                    <a:noFill/>
                    <a:ln>
                      <a:solidFill>
                        <a:schemeClr val="accent1">
                          <a:lumMod val="50000"/>
                        </a:schemeClr>
                      </a:solidFill>
                    </a:ln>
                  </pic:spPr>
                </pic:pic>
              </a:graphicData>
            </a:graphic>
          </wp:inline>
        </w:drawing>
      </w:r>
    </w:p>
    <w:p w14:paraId="6FBACF86" w14:textId="77777777" w:rsidR="006B30A2" w:rsidRPr="00D55923" w:rsidRDefault="006B30A2" w:rsidP="006B30A2"/>
    <w:p w14:paraId="6CB837C5" w14:textId="7AEC1EA7" w:rsidR="001559E5" w:rsidRDefault="001559E5" w:rsidP="00CD0775">
      <w:pPr>
        <w:pStyle w:val="Heading2"/>
      </w:pPr>
      <w:bookmarkStart w:id="968" w:name="_Toc38014751"/>
      <w:r>
        <w:t xml:space="preserve">General SailPoint </w:t>
      </w:r>
      <w:r w:rsidR="0035217E">
        <w:t>Errors</w:t>
      </w:r>
      <w:bookmarkEnd w:id="968"/>
    </w:p>
    <w:p w14:paraId="72407693" w14:textId="77777777" w:rsidR="001559E5" w:rsidRPr="00FB44B6" w:rsidRDefault="001559E5" w:rsidP="001559E5">
      <w:pPr>
        <w:rPr>
          <w:rFonts w:asciiTheme="minorHAnsi" w:hAnsiTheme="minorHAnsi" w:cstheme="minorHAnsi"/>
        </w:rPr>
      </w:pPr>
      <w:r w:rsidRPr="00FB44B6">
        <w:rPr>
          <w:rFonts w:asciiTheme="minorHAnsi" w:hAnsiTheme="minorHAnsi" w:cstheme="minorHAnsi"/>
        </w:rPr>
        <w:t>If an error is displayed in the user interface, normally an associated stack trace is generated in the Tomcat application server log.  The stack trace is used to search and to obtain further details around the error.  The error exceptions can be searched on various forums, such as the SailPoint Support Community site, known as Compass, or on Google for general Tomcat application errors.   </w:t>
      </w:r>
    </w:p>
    <w:p w14:paraId="2E11E8E7" w14:textId="77777777" w:rsidR="001559E5" w:rsidRPr="00FB44B6" w:rsidRDefault="001559E5" w:rsidP="001559E5">
      <w:pPr>
        <w:rPr>
          <w:rFonts w:asciiTheme="minorHAnsi" w:hAnsiTheme="minorHAnsi" w:cstheme="minorHAnsi"/>
        </w:rPr>
      </w:pPr>
      <w:r w:rsidRPr="00FB44B6">
        <w:rPr>
          <w:rFonts w:asciiTheme="minorHAnsi" w:hAnsiTheme="minorHAnsi" w:cstheme="minorHAnsi"/>
        </w:rPr>
        <w:t>The Compass site is located below and requires a user name and password.  A username and password can be requested from SailPoint. (</w:t>
      </w:r>
      <w:hyperlink r:id="rId116" w:history="1">
        <w:r w:rsidRPr="00FB44B6">
          <w:rPr>
            <w:rFonts w:asciiTheme="minorHAnsi" w:hAnsiTheme="minorHAnsi" w:cstheme="minorHAnsi"/>
          </w:rPr>
          <w:t>https://community.sailpoint.com</w:t>
        </w:r>
      </w:hyperlink>
      <w:r>
        <w:rPr>
          <w:rFonts w:asciiTheme="minorHAnsi" w:hAnsiTheme="minorHAnsi" w:cstheme="minorHAnsi"/>
        </w:rPr>
        <w:t xml:space="preserve"> </w:t>
      </w:r>
      <w:r w:rsidRPr="00FB44B6">
        <w:rPr>
          <w:rFonts w:asciiTheme="minorHAnsi" w:hAnsiTheme="minorHAnsi" w:cstheme="minorHAnsi"/>
        </w:rPr>
        <w:t>)</w:t>
      </w:r>
    </w:p>
    <w:p w14:paraId="0005942D" w14:textId="60DEA5E3" w:rsidR="006B2DD0" w:rsidRDefault="006B2DD0" w:rsidP="00842611">
      <w:pPr>
        <w:pStyle w:val="Heading1"/>
      </w:pPr>
      <w:bookmarkStart w:id="969" w:name="_Toc38014752"/>
      <w:r>
        <w:t>Frequency Asked Questions (FAQs)</w:t>
      </w:r>
      <w:bookmarkEnd w:id="969"/>
    </w:p>
    <w:p w14:paraId="7A5D5320" w14:textId="2BC9B3D7" w:rsidR="006B2DD0" w:rsidRPr="00B0362F" w:rsidRDefault="006B2DD0" w:rsidP="00B0362F">
      <w:pPr>
        <w:rPr>
          <w:rFonts w:asciiTheme="minorHAnsi" w:hAnsiTheme="minorHAnsi" w:cstheme="minorHAnsi"/>
        </w:rPr>
      </w:pPr>
      <w:r w:rsidRPr="00B0362F">
        <w:rPr>
          <w:rFonts w:asciiTheme="minorHAnsi" w:hAnsiTheme="minorHAnsi" w:cstheme="minorHAnsi"/>
        </w:rPr>
        <w:t>Below are the frequently asked questions and answers.</w:t>
      </w:r>
    </w:p>
    <w:p w14:paraId="6F164736" w14:textId="4500D3B1"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From what I understand, IAM will still be utilized for groups. The presentation states there will be a URL to redirect IAM to IGA. How do you expect ITAC to access IAM to manage groups?</w:t>
      </w:r>
      <w:r>
        <w:rPr>
          <w:rFonts w:asciiTheme="minorHAnsi" w:hAnsiTheme="minorHAnsi" w:cstheme="minorHAnsi"/>
          <w:szCs w:val="20"/>
        </w:rPr>
        <w:br/>
      </w:r>
      <w:r>
        <w:rPr>
          <w:rFonts w:asciiTheme="minorHAnsi" w:hAnsiTheme="minorHAnsi" w:cstheme="minorHAnsi"/>
          <w:b/>
          <w:szCs w:val="20"/>
        </w:rPr>
        <w:lastRenderedPageBreak/>
        <w:t>Answer</w:t>
      </w:r>
      <w:r w:rsidRPr="00635A8B">
        <w:rPr>
          <w:rFonts w:asciiTheme="minorHAnsi" w:hAnsiTheme="minorHAnsi" w:cstheme="minorHAnsi"/>
          <w:szCs w:val="20"/>
        </w:rPr>
        <w:t xml:space="preserve">: Groups are still managed in IAM. </w:t>
      </w:r>
      <w:proofErr w:type="gramStart"/>
      <w:r w:rsidRPr="00635A8B">
        <w:rPr>
          <w:rFonts w:asciiTheme="minorHAnsi" w:hAnsiTheme="minorHAnsi" w:cstheme="minorHAnsi"/>
          <w:szCs w:val="20"/>
        </w:rPr>
        <w:t>However</w:t>
      </w:r>
      <w:proofErr w:type="gramEnd"/>
      <w:r w:rsidRPr="00635A8B">
        <w:rPr>
          <w:rFonts w:asciiTheme="minorHAnsi" w:hAnsiTheme="minorHAnsi" w:cstheme="minorHAnsi"/>
          <w:szCs w:val="20"/>
        </w:rPr>
        <w:t xml:space="preserve"> user should access IGA and then click on the tile “NetIQ Group Search” on dashboard.</w:t>
      </w:r>
    </w:p>
    <w:p w14:paraId="44B6CDCD"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What happens if the partner was previously created with a different email address?</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Route a ticket to IAM team and they can adjust the email address and rehire.</w:t>
      </w:r>
    </w:p>
    <w:p w14:paraId="3402185A" w14:textId="78FF386E"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Pr>
          <w:rFonts w:asciiTheme="minorHAnsi" w:hAnsiTheme="minorHAnsi" w:cstheme="minorHAnsi"/>
          <w:szCs w:val="20"/>
        </w:rPr>
        <w:t>What is the authentication source of IIQ?</w:t>
      </w:r>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xml:space="preserve">: IIQ is authenticated against Active Directory. IIQ permissions are managed using Groups within IIQ. For more information, check the section </w:t>
      </w:r>
      <w:r w:rsidRPr="00061DF8">
        <w:rPr>
          <w:rFonts w:asciiTheme="minorHAnsi" w:hAnsiTheme="minorHAnsi" w:cstheme="minorHAnsi"/>
          <w:i/>
          <w:szCs w:val="20"/>
        </w:rPr>
        <w:fldChar w:fldCharType="begin"/>
      </w:r>
      <w:r w:rsidRPr="00061DF8">
        <w:rPr>
          <w:rFonts w:asciiTheme="minorHAnsi" w:hAnsiTheme="minorHAnsi" w:cstheme="minorHAnsi"/>
          <w:i/>
          <w:szCs w:val="20"/>
        </w:rPr>
        <w:instrText xml:space="preserve"> REF _Ref37351881 \h  \* MERGEFORMAT </w:instrText>
      </w:r>
      <w:r w:rsidRPr="00061DF8">
        <w:rPr>
          <w:rFonts w:asciiTheme="minorHAnsi" w:hAnsiTheme="minorHAnsi" w:cstheme="minorHAnsi"/>
          <w:i/>
          <w:szCs w:val="20"/>
        </w:rPr>
      </w:r>
      <w:r w:rsidRPr="00061DF8">
        <w:rPr>
          <w:rFonts w:asciiTheme="minorHAnsi" w:hAnsiTheme="minorHAnsi" w:cstheme="minorHAnsi"/>
          <w:i/>
          <w:szCs w:val="20"/>
        </w:rPr>
        <w:fldChar w:fldCharType="separate"/>
      </w:r>
      <w:r w:rsidR="00105A9F" w:rsidRPr="006B3BA4">
        <w:rPr>
          <w:i/>
        </w:rPr>
        <w:t>Permissions</w:t>
      </w:r>
      <w:r w:rsidRPr="00061DF8">
        <w:rPr>
          <w:rFonts w:asciiTheme="minorHAnsi" w:hAnsiTheme="minorHAnsi" w:cstheme="minorHAnsi"/>
          <w:i/>
          <w:szCs w:val="20"/>
        </w:rPr>
        <w:fldChar w:fldCharType="end"/>
      </w:r>
    </w:p>
    <w:p w14:paraId="4F6CF73B"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Pr>
          <w:rFonts w:asciiTheme="minorHAnsi" w:hAnsiTheme="minorHAnsi" w:cstheme="minorHAnsi"/>
          <w:szCs w:val="20"/>
        </w:rPr>
        <w:t>Does IIQ</w:t>
      </w:r>
      <w:r w:rsidRPr="00061DF8">
        <w:rPr>
          <w:rFonts w:asciiTheme="minorHAnsi" w:hAnsiTheme="minorHAnsi" w:cstheme="minorHAnsi"/>
          <w:szCs w:val="20"/>
        </w:rPr>
        <w:t xml:space="preserve"> </w:t>
      </w:r>
      <w:r>
        <w:rPr>
          <w:rFonts w:asciiTheme="minorHAnsi" w:hAnsiTheme="minorHAnsi" w:cstheme="minorHAnsi"/>
          <w:szCs w:val="20"/>
        </w:rPr>
        <w:t>shows</w:t>
      </w:r>
      <w:r w:rsidRPr="00061DF8">
        <w:rPr>
          <w:rFonts w:asciiTheme="minorHAnsi" w:hAnsiTheme="minorHAnsi" w:cstheme="minorHAnsi"/>
          <w:szCs w:val="20"/>
        </w:rPr>
        <w:t xml:space="preserve"> the expired/inactive profiles like IAM?</w:t>
      </w:r>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xml:space="preserve">: Identity Warehouse in IIQ contains all the active and inactive Associates and Partners. </w:t>
      </w:r>
      <w:proofErr w:type="gramStart"/>
      <w:r w:rsidRPr="00061DF8">
        <w:rPr>
          <w:rFonts w:asciiTheme="minorHAnsi" w:hAnsiTheme="minorHAnsi" w:cstheme="minorHAnsi"/>
          <w:szCs w:val="20"/>
        </w:rPr>
        <w:t>Also</w:t>
      </w:r>
      <w:proofErr w:type="gramEnd"/>
      <w:r w:rsidRPr="00061DF8">
        <w:rPr>
          <w:rFonts w:asciiTheme="minorHAnsi" w:hAnsiTheme="minorHAnsi" w:cstheme="minorHAnsi"/>
          <w:szCs w:val="20"/>
        </w:rPr>
        <w:t xml:space="preserve"> the Privileged Accounts (IAM/ITAC/CSA) accounts that are managed in PAM system are aggregated into IIQ as well and can be view from Identity Warehouse.</w:t>
      </w:r>
    </w:p>
    <w:p w14:paraId="225577AA"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Can ITAC also perform conversions (partner to associate and associate to partner) with PAM admin access?</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No, conversions still follow closely to the current process (handled by IAM/IGA team). Team is working to improve this process in the future phase.</w:t>
      </w:r>
    </w:p>
    <w:p w14:paraId="43DC7772" w14:textId="3E9461DA"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How quickly will the changes in the </w:t>
      </w:r>
      <w:r w:rsidRPr="00385C92">
        <w:rPr>
          <w:rFonts w:asciiTheme="minorHAnsi" w:hAnsiTheme="minorHAnsi" w:cstheme="minorHAnsi"/>
          <w:szCs w:val="20"/>
        </w:rPr>
        <w:t xml:space="preserve">user </w:t>
      </w:r>
      <w:r w:rsidRPr="00061DF8">
        <w:rPr>
          <w:rFonts w:asciiTheme="minorHAnsi" w:hAnsiTheme="minorHAnsi" w:cstheme="minorHAnsi"/>
          <w:szCs w:val="20"/>
        </w:rPr>
        <w:t xml:space="preserve">profile be </w:t>
      </w:r>
      <w:r w:rsidRPr="00385C92">
        <w:rPr>
          <w:rFonts w:asciiTheme="minorHAnsi" w:hAnsiTheme="minorHAnsi" w:cstheme="minorHAnsi"/>
          <w:szCs w:val="20"/>
        </w:rPr>
        <w:t xml:space="preserve">pushed from IIQ to </w:t>
      </w:r>
      <w:r w:rsidRPr="00061DF8">
        <w:rPr>
          <w:rFonts w:asciiTheme="minorHAnsi" w:hAnsiTheme="minorHAnsi" w:cstheme="minorHAnsi"/>
          <w:szCs w:val="20"/>
        </w:rPr>
        <w:t xml:space="preserve">the </w:t>
      </w:r>
      <w:r w:rsidRPr="00385C92">
        <w:rPr>
          <w:rFonts w:asciiTheme="minorHAnsi" w:hAnsiTheme="minorHAnsi" w:cstheme="minorHAnsi"/>
          <w:szCs w:val="20"/>
        </w:rPr>
        <w:t xml:space="preserve">target </w:t>
      </w:r>
      <w:r w:rsidRPr="00061DF8">
        <w:rPr>
          <w:rFonts w:asciiTheme="minorHAnsi" w:hAnsiTheme="minorHAnsi" w:cstheme="minorHAnsi"/>
          <w:szCs w:val="20"/>
        </w:rPr>
        <w:t>systems (e.g. – Outlook)?</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xml:space="preserve">: Profile changes are pushed from IIQ to AD and </w:t>
      </w:r>
      <w:proofErr w:type="spellStart"/>
      <w:r w:rsidRPr="00385C92">
        <w:rPr>
          <w:rFonts w:asciiTheme="minorHAnsi" w:hAnsiTheme="minorHAnsi" w:cstheme="minorHAnsi"/>
          <w:szCs w:val="20"/>
        </w:rPr>
        <w:t>eDirectory</w:t>
      </w:r>
      <w:proofErr w:type="spellEnd"/>
      <w:r w:rsidRPr="00385C92">
        <w:rPr>
          <w:rFonts w:asciiTheme="minorHAnsi" w:hAnsiTheme="minorHAnsi" w:cstheme="minorHAnsi"/>
          <w:szCs w:val="20"/>
        </w:rPr>
        <w:t xml:space="preserve"> at the time of submission (within 2-3 min). As per </w:t>
      </w:r>
      <w:r w:rsidR="001701C1">
        <w:rPr>
          <w:rFonts w:asciiTheme="minorHAnsi" w:hAnsiTheme="minorHAnsi" w:cstheme="minorHAnsi"/>
          <w:szCs w:val="20"/>
        </w:rPr>
        <w:t>Example Client</w:t>
      </w:r>
      <w:r w:rsidRPr="00385C92">
        <w:rPr>
          <w:rFonts w:asciiTheme="minorHAnsi" w:hAnsiTheme="minorHAnsi" w:cstheme="minorHAnsi"/>
          <w:szCs w:val="20"/>
        </w:rPr>
        <w:t xml:space="preserve"> team, there is a 30 minutes delay to sync data from on premise AD with Azure AD (in turn O365).</w:t>
      </w:r>
    </w:p>
    <w:p w14:paraId="7BDF1D36"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Will CSA be able to access </w:t>
      </w:r>
      <w:r w:rsidRPr="00385C92">
        <w:rPr>
          <w:rFonts w:asciiTheme="minorHAnsi" w:hAnsiTheme="minorHAnsi" w:cstheme="minorHAnsi"/>
          <w:szCs w:val="20"/>
        </w:rPr>
        <w:t>IIQ</w:t>
      </w:r>
      <w:r w:rsidRPr="00061DF8">
        <w:rPr>
          <w:rFonts w:asciiTheme="minorHAnsi" w:hAnsiTheme="minorHAnsi" w:cstheme="minorHAnsi"/>
          <w:szCs w:val="20"/>
        </w:rPr>
        <w:t>? Same ITAC access? Different?</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CSAs will just have the ability to perform the Password Reset on active Associates and Partners.</w:t>
      </w:r>
    </w:p>
    <w:p w14:paraId="3970A7CA"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385C92">
        <w:rPr>
          <w:rFonts w:asciiTheme="minorHAnsi" w:hAnsiTheme="minorHAnsi" w:cstheme="minorHAnsi"/>
          <w:szCs w:val="20"/>
        </w:rPr>
        <w:t xml:space="preserve">Is the </w:t>
      </w:r>
      <w:r w:rsidRPr="00061DF8">
        <w:rPr>
          <w:rFonts w:asciiTheme="minorHAnsi" w:hAnsiTheme="minorHAnsi" w:cstheme="minorHAnsi"/>
          <w:szCs w:val="20"/>
        </w:rPr>
        <w:t>Password reset be automated for both partners and associate?</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Password reset process is the ad hoc request initiated by end user (Associate or Partner). When end user calls ITAC, ITAC validates the user and resets the user password.</w:t>
      </w:r>
    </w:p>
    <w:p w14:paraId="31E1BDEF" w14:textId="22EDDA6F"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Is there an easier way </w:t>
      </w:r>
      <w:r w:rsidRPr="00385C92">
        <w:rPr>
          <w:rFonts w:asciiTheme="minorHAnsi" w:hAnsiTheme="minorHAnsi" w:cstheme="minorHAnsi"/>
          <w:szCs w:val="20"/>
        </w:rPr>
        <w:t xml:space="preserve">for </w:t>
      </w:r>
      <w:r w:rsidRPr="00061DF8">
        <w:rPr>
          <w:rFonts w:asciiTheme="minorHAnsi" w:hAnsiTheme="minorHAnsi" w:cstheme="minorHAnsi"/>
          <w:szCs w:val="20"/>
        </w:rPr>
        <w:t>ITAC</w:t>
      </w:r>
      <w:r w:rsidRPr="00385C92">
        <w:rPr>
          <w:rFonts w:asciiTheme="minorHAnsi" w:hAnsiTheme="minorHAnsi" w:cstheme="minorHAnsi"/>
          <w:szCs w:val="20"/>
        </w:rPr>
        <w:t>/IAM/CSA</w:t>
      </w:r>
      <w:r w:rsidRPr="00061DF8">
        <w:rPr>
          <w:rFonts w:asciiTheme="minorHAnsi" w:hAnsiTheme="minorHAnsi" w:cstheme="minorHAnsi"/>
          <w:szCs w:val="20"/>
        </w:rPr>
        <w:t xml:space="preserve"> analysts </w:t>
      </w:r>
      <w:r w:rsidRPr="00385C92">
        <w:rPr>
          <w:rFonts w:asciiTheme="minorHAnsi" w:hAnsiTheme="minorHAnsi" w:cstheme="minorHAnsi"/>
          <w:szCs w:val="20"/>
        </w:rPr>
        <w:t>to access IIQ bypassing PAM system?</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xml:space="preserve">: InfoSec's guidance is that all privileged access to applications, IIQ included, should login through the PAM platform. The delegated administration that ITAC/IAM/CSA has privileged access that has access to Intellectual Property, </w:t>
      </w:r>
      <w:r w:rsidR="0076785A">
        <w:rPr>
          <w:rFonts w:asciiTheme="minorHAnsi" w:hAnsiTheme="minorHAnsi" w:cstheme="minorHAnsi"/>
          <w:szCs w:val="20"/>
        </w:rPr>
        <w:t>XX</w:t>
      </w:r>
      <w:r w:rsidRPr="00385C92">
        <w:rPr>
          <w:rFonts w:asciiTheme="minorHAnsi" w:hAnsiTheme="minorHAnsi" w:cstheme="minorHAnsi"/>
          <w:szCs w:val="20"/>
        </w:rPr>
        <w:t xml:space="preserve"> </w:t>
      </w:r>
      <w:r w:rsidR="001701C1">
        <w:rPr>
          <w:rFonts w:asciiTheme="minorHAnsi" w:hAnsiTheme="minorHAnsi" w:cstheme="minorHAnsi"/>
          <w:szCs w:val="20"/>
        </w:rPr>
        <w:t>Example Client</w:t>
      </w:r>
      <w:r w:rsidRPr="00385C92">
        <w:rPr>
          <w:rFonts w:asciiTheme="minorHAnsi" w:hAnsiTheme="minorHAnsi" w:cstheme="minorHAnsi"/>
          <w:szCs w:val="20"/>
        </w:rPr>
        <w:t xml:space="preserve">s lifeblood, requires a heightened level of security. </w:t>
      </w:r>
      <w:proofErr w:type="gramStart"/>
      <w:r w:rsidRPr="00385C92">
        <w:rPr>
          <w:rFonts w:asciiTheme="minorHAnsi" w:hAnsiTheme="minorHAnsi" w:cstheme="minorHAnsi"/>
          <w:szCs w:val="20"/>
        </w:rPr>
        <w:t>However</w:t>
      </w:r>
      <w:proofErr w:type="gramEnd"/>
      <w:r w:rsidRPr="00385C92">
        <w:rPr>
          <w:rFonts w:asciiTheme="minorHAnsi" w:hAnsiTheme="minorHAnsi" w:cstheme="minorHAnsi"/>
          <w:szCs w:val="20"/>
        </w:rPr>
        <w:t xml:space="preserve"> e</w:t>
      </w:r>
      <w:r w:rsidRPr="00061DF8">
        <w:rPr>
          <w:rFonts w:asciiTheme="minorHAnsi" w:hAnsiTheme="minorHAnsi" w:cstheme="minorHAnsi"/>
          <w:szCs w:val="20"/>
        </w:rPr>
        <w:t>nd user can login to IIQ through internet.</w:t>
      </w:r>
    </w:p>
    <w:p w14:paraId="3C405397"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How will work the maintenance mode for CSA with </w:t>
      </w:r>
      <w:r w:rsidRPr="00385C92">
        <w:rPr>
          <w:rFonts w:asciiTheme="minorHAnsi" w:hAnsiTheme="minorHAnsi" w:cstheme="minorHAnsi"/>
          <w:szCs w:val="20"/>
        </w:rPr>
        <w:t>IIQ</w:t>
      </w:r>
      <w:r w:rsidRPr="00061DF8">
        <w:rPr>
          <w:rFonts w:asciiTheme="minorHAnsi" w:hAnsiTheme="minorHAnsi" w:cstheme="minorHAnsi"/>
          <w:szCs w:val="20"/>
        </w:rPr>
        <w:t>?</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No Maintenance mode in IIQ.</w:t>
      </w:r>
    </w:p>
    <w:p w14:paraId="0AD39290"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Will </w:t>
      </w:r>
      <w:r w:rsidRPr="00385C92">
        <w:rPr>
          <w:rFonts w:asciiTheme="minorHAnsi" w:hAnsiTheme="minorHAnsi" w:cstheme="minorHAnsi"/>
          <w:szCs w:val="20"/>
        </w:rPr>
        <w:t>IIQ</w:t>
      </w:r>
      <w:r w:rsidRPr="00061DF8">
        <w:rPr>
          <w:rFonts w:asciiTheme="minorHAnsi" w:hAnsiTheme="minorHAnsi" w:cstheme="minorHAnsi"/>
          <w:szCs w:val="20"/>
        </w:rPr>
        <w:t xml:space="preserve"> be like IAM where if they can log in</w:t>
      </w:r>
      <w:r w:rsidRPr="00385C92">
        <w:rPr>
          <w:rFonts w:asciiTheme="minorHAnsi" w:hAnsiTheme="minorHAnsi" w:cstheme="minorHAnsi"/>
          <w:szCs w:val="20"/>
        </w:rPr>
        <w:t>,</w:t>
      </w:r>
      <w:r w:rsidRPr="00061DF8">
        <w:rPr>
          <w:rFonts w:asciiTheme="minorHAnsi" w:hAnsiTheme="minorHAnsi" w:cstheme="minorHAnsi"/>
          <w:szCs w:val="20"/>
        </w:rPr>
        <w:t xml:space="preserve"> </w:t>
      </w:r>
      <w:r w:rsidRPr="00385C92">
        <w:rPr>
          <w:rFonts w:asciiTheme="minorHAnsi" w:hAnsiTheme="minorHAnsi" w:cstheme="minorHAnsi"/>
          <w:szCs w:val="20"/>
        </w:rPr>
        <w:t xml:space="preserve">does that </w:t>
      </w:r>
      <w:r w:rsidRPr="00061DF8">
        <w:rPr>
          <w:rFonts w:asciiTheme="minorHAnsi" w:hAnsiTheme="minorHAnsi" w:cstheme="minorHAnsi"/>
          <w:szCs w:val="20"/>
        </w:rPr>
        <w:t>mean their password is still good?</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xml:space="preserve">: IIQ authenticates against Active Directory, hence successful login proves that the AD account is good. As with IAM, there is still the possibility there could be issue with their password or account in a downstream system though (ex: </w:t>
      </w:r>
      <w:proofErr w:type="spellStart"/>
      <w:r w:rsidRPr="00385C92">
        <w:rPr>
          <w:rFonts w:asciiTheme="minorHAnsi" w:hAnsiTheme="minorHAnsi" w:cstheme="minorHAnsi"/>
          <w:szCs w:val="20"/>
        </w:rPr>
        <w:t>eDirectory</w:t>
      </w:r>
      <w:proofErr w:type="spellEnd"/>
      <w:r w:rsidRPr="00385C92">
        <w:rPr>
          <w:rFonts w:asciiTheme="minorHAnsi" w:hAnsiTheme="minorHAnsi" w:cstheme="minorHAnsi"/>
          <w:szCs w:val="20"/>
        </w:rPr>
        <w:t>, Oracle, etc.).</w:t>
      </w:r>
    </w:p>
    <w:p w14:paraId="71AA5575"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Do</w:t>
      </w:r>
      <w:r w:rsidRPr="00385C92">
        <w:rPr>
          <w:rFonts w:asciiTheme="minorHAnsi" w:hAnsiTheme="minorHAnsi" w:cstheme="minorHAnsi"/>
          <w:szCs w:val="20"/>
        </w:rPr>
        <w:t>es privileged users (IAM/ITAC/CSA)</w:t>
      </w:r>
      <w:r w:rsidRPr="00061DF8">
        <w:rPr>
          <w:rFonts w:asciiTheme="minorHAnsi" w:hAnsiTheme="minorHAnsi" w:cstheme="minorHAnsi"/>
          <w:szCs w:val="20"/>
        </w:rPr>
        <w:t xml:space="preserve"> </w:t>
      </w:r>
      <w:r w:rsidRPr="00385C92">
        <w:rPr>
          <w:rFonts w:asciiTheme="minorHAnsi" w:hAnsiTheme="minorHAnsi" w:cstheme="minorHAnsi"/>
          <w:szCs w:val="20"/>
        </w:rPr>
        <w:t xml:space="preserve">need to </w:t>
      </w:r>
      <w:r w:rsidRPr="00061DF8">
        <w:rPr>
          <w:rFonts w:asciiTheme="minorHAnsi" w:hAnsiTheme="minorHAnsi" w:cstheme="minorHAnsi"/>
          <w:szCs w:val="20"/>
        </w:rPr>
        <w:t xml:space="preserve">use the Authenticator app to login to </w:t>
      </w:r>
      <w:r w:rsidRPr="00385C92">
        <w:rPr>
          <w:rFonts w:asciiTheme="minorHAnsi" w:hAnsiTheme="minorHAnsi" w:cstheme="minorHAnsi"/>
          <w:szCs w:val="20"/>
        </w:rPr>
        <w:t>PAM system (BeyondTrust or Bomgar)</w:t>
      </w:r>
      <w:r w:rsidRPr="00061DF8">
        <w:rPr>
          <w:rFonts w:asciiTheme="minorHAnsi" w:hAnsiTheme="minorHAnsi" w:cstheme="minorHAnsi"/>
          <w:szCs w:val="20"/>
        </w:rPr>
        <w:t>?</w:t>
      </w:r>
      <w:r>
        <w:rPr>
          <w:rFonts w:asciiTheme="minorHAnsi" w:hAnsiTheme="minorHAnsi" w:cstheme="minorHAnsi"/>
          <w:szCs w:val="20"/>
        </w:rPr>
        <w:br/>
      </w:r>
      <w:r w:rsidRPr="00385C92">
        <w:rPr>
          <w:rFonts w:asciiTheme="minorHAnsi" w:hAnsiTheme="minorHAnsi" w:cstheme="minorHAnsi"/>
          <w:b/>
          <w:szCs w:val="20"/>
        </w:rPr>
        <w:lastRenderedPageBreak/>
        <w:t>Answer</w:t>
      </w:r>
      <w:r w:rsidRPr="00385C92">
        <w:rPr>
          <w:rFonts w:asciiTheme="minorHAnsi" w:hAnsiTheme="minorHAnsi" w:cstheme="minorHAnsi"/>
          <w:szCs w:val="20"/>
        </w:rPr>
        <w:t>: Login is through OneLogin, so Symantec VIP is used when remote instead of Google Authentication. Contact PAM team for more information.</w:t>
      </w:r>
    </w:p>
    <w:p w14:paraId="2E9D5DB8"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Is there a time out for Bomgar? Or could I just stay in there? As an ITAC</w:t>
      </w:r>
      <w:r w:rsidRPr="00385C92">
        <w:rPr>
          <w:rFonts w:asciiTheme="minorHAnsi" w:hAnsiTheme="minorHAnsi" w:cstheme="minorHAnsi"/>
          <w:szCs w:val="20"/>
        </w:rPr>
        <w:t>/IAM/</w:t>
      </w:r>
      <w:r w:rsidRPr="00061DF8">
        <w:rPr>
          <w:rFonts w:asciiTheme="minorHAnsi" w:hAnsiTheme="minorHAnsi" w:cstheme="minorHAnsi"/>
          <w:szCs w:val="20"/>
        </w:rPr>
        <w:t xml:space="preserve"> member we get a lot of calls for password related instances.</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60 minutes timeout for BeyondTrust. Contact PAM team for more information.</w:t>
      </w:r>
    </w:p>
    <w:p w14:paraId="66212B31" w14:textId="01D677DD"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385C92">
        <w:rPr>
          <w:rFonts w:asciiTheme="minorHAnsi" w:hAnsiTheme="minorHAnsi" w:cstheme="minorHAnsi"/>
          <w:szCs w:val="20"/>
        </w:rPr>
        <w:t xml:space="preserve">Is Remote </w:t>
      </w:r>
      <w:r w:rsidRPr="00061DF8">
        <w:rPr>
          <w:rFonts w:asciiTheme="minorHAnsi" w:hAnsiTheme="minorHAnsi" w:cstheme="minorHAnsi"/>
          <w:szCs w:val="20"/>
        </w:rPr>
        <w:t xml:space="preserve">work country field </w:t>
      </w:r>
      <w:r w:rsidRPr="00385C92">
        <w:rPr>
          <w:rFonts w:asciiTheme="minorHAnsi" w:hAnsiTheme="minorHAnsi" w:cstheme="minorHAnsi"/>
          <w:szCs w:val="20"/>
        </w:rPr>
        <w:t xml:space="preserve">a </w:t>
      </w:r>
      <w:r w:rsidRPr="00061DF8">
        <w:rPr>
          <w:rFonts w:asciiTheme="minorHAnsi" w:hAnsiTheme="minorHAnsi" w:cstheme="minorHAnsi"/>
          <w:szCs w:val="20"/>
        </w:rPr>
        <w:t>plant relate</w:t>
      </w:r>
      <w:r w:rsidRPr="00385C92">
        <w:rPr>
          <w:rFonts w:asciiTheme="minorHAnsi" w:hAnsiTheme="minorHAnsi" w:cstheme="minorHAnsi"/>
          <w:szCs w:val="20"/>
        </w:rPr>
        <w:t>d</w:t>
      </w:r>
      <w:r w:rsidRPr="00061DF8">
        <w:rPr>
          <w:rFonts w:asciiTheme="minorHAnsi" w:hAnsiTheme="minorHAnsi" w:cstheme="minorHAnsi"/>
          <w:szCs w:val="20"/>
        </w:rPr>
        <w:t xml:space="preserve"> or where the user is really </w:t>
      </w:r>
      <w:proofErr w:type="gramStart"/>
      <w:r w:rsidRPr="00061DF8">
        <w:rPr>
          <w:rFonts w:asciiTheme="minorHAnsi" w:hAnsiTheme="minorHAnsi" w:cstheme="minorHAnsi"/>
          <w:szCs w:val="20"/>
        </w:rPr>
        <w:t>locate</w:t>
      </w:r>
      <w:proofErr w:type="gramEnd"/>
      <w:r w:rsidRPr="00061DF8">
        <w:rPr>
          <w:rFonts w:asciiTheme="minorHAnsi" w:hAnsiTheme="minorHAnsi" w:cstheme="minorHAnsi"/>
          <w:szCs w:val="20"/>
        </w:rPr>
        <w:t>?</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xml:space="preserve">: Remove work country is the location where user is actually working whereas </w:t>
      </w:r>
      <w:r w:rsidR="001701C1">
        <w:rPr>
          <w:rFonts w:asciiTheme="minorHAnsi" w:hAnsiTheme="minorHAnsi" w:cstheme="minorHAnsi"/>
          <w:szCs w:val="20"/>
        </w:rPr>
        <w:t>Example Client</w:t>
      </w:r>
      <w:r w:rsidRPr="00385C92">
        <w:rPr>
          <w:rFonts w:asciiTheme="minorHAnsi" w:hAnsiTheme="minorHAnsi" w:cstheme="minorHAnsi"/>
          <w:szCs w:val="20"/>
        </w:rPr>
        <w:t xml:space="preserve"> Plant is the office location where the user is officially tied to.</w:t>
      </w:r>
    </w:p>
    <w:p w14:paraId="2182DE5B"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Would you give CSA Japan/Japan IT Help Desk Admin access of </w:t>
      </w:r>
      <w:r w:rsidRPr="00385C92">
        <w:rPr>
          <w:rFonts w:asciiTheme="minorHAnsi" w:hAnsiTheme="minorHAnsi" w:cstheme="minorHAnsi"/>
          <w:szCs w:val="20"/>
        </w:rPr>
        <w:t>IIQ</w:t>
      </w:r>
      <w:r w:rsidRPr="00061DF8">
        <w:rPr>
          <w:rFonts w:asciiTheme="minorHAnsi" w:hAnsiTheme="minorHAnsi" w:cstheme="minorHAnsi"/>
          <w:szCs w:val="20"/>
        </w:rPr>
        <w:t>?</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ITAC, CSA, or IAM personnel as given the respective privileged access irrelevant to their location.</w:t>
      </w:r>
    </w:p>
    <w:p w14:paraId="3498FD96" w14:textId="1699E97C"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After creating a </w:t>
      </w:r>
      <w:r>
        <w:rPr>
          <w:rFonts w:asciiTheme="minorHAnsi" w:hAnsiTheme="minorHAnsi" w:cstheme="minorHAnsi"/>
          <w:szCs w:val="20"/>
        </w:rPr>
        <w:t>Partner</w:t>
      </w:r>
      <w:r w:rsidRPr="00061DF8">
        <w:rPr>
          <w:rFonts w:asciiTheme="minorHAnsi" w:hAnsiTheme="minorHAnsi" w:cstheme="minorHAnsi"/>
          <w:szCs w:val="20"/>
        </w:rPr>
        <w:t>, should the email notification with username and p</w:t>
      </w:r>
      <w:r>
        <w:rPr>
          <w:rFonts w:asciiTheme="minorHAnsi" w:hAnsiTheme="minorHAnsi" w:cstheme="minorHAnsi"/>
          <w:szCs w:val="20"/>
        </w:rPr>
        <w:t>assword</w:t>
      </w:r>
      <w:r w:rsidRPr="00061DF8">
        <w:rPr>
          <w:rFonts w:asciiTheme="minorHAnsi" w:hAnsiTheme="minorHAnsi" w:cstheme="minorHAnsi"/>
          <w:szCs w:val="20"/>
        </w:rPr>
        <w:t xml:space="preserve"> be </w:t>
      </w:r>
      <w:r>
        <w:rPr>
          <w:rFonts w:asciiTheme="minorHAnsi" w:hAnsiTheme="minorHAnsi" w:cstheme="minorHAnsi"/>
          <w:szCs w:val="20"/>
        </w:rPr>
        <w:t xml:space="preserve">sent to </w:t>
      </w:r>
      <w:hyperlink r:id="rId117" w:history="1">
        <w:proofErr w:type="spellStart"/>
        <w:r w:rsidRPr="00C27DF7">
          <w:rPr>
            <w:rStyle w:val="Hyperlink"/>
            <w:rFonts w:asciiTheme="minorHAnsi" w:hAnsiTheme="minorHAnsi" w:cstheme="minorHAnsi"/>
            <w:szCs w:val="20"/>
          </w:rPr>
          <w:t>ITACTickets@</w:t>
        </w:r>
        <w:r w:rsidR="0076785A">
          <w:rPr>
            <w:rStyle w:val="Hyperlink"/>
            <w:rFonts w:asciiTheme="minorHAnsi" w:hAnsiTheme="minorHAnsi" w:cstheme="minorHAnsi"/>
            <w:szCs w:val="20"/>
          </w:rPr>
          <w:t>xx</w:t>
        </w:r>
        <w:r w:rsidR="001701C1">
          <w:rPr>
            <w:rStyle w:val="Hyperlink"/>
            <w:rFonts w:asciiTheme="minorHAnsi" w:hAnsiTheme="minorHAnsi" w:cstheme="minorHAnsi"/>
            <w:szCs w:val="20"/>
          </w:rPr>
          <w:t>Example</w:t>
        </w:r>
        <w:proofErr w:type="spellEnd"/>
        <w:r w:rsidR="001701C1">
          <w:rPr>
            <w:rStyle w:val="Hyperlink"/>
            <w:rFonts w:asciiTheme="minorHAnsi" w:hAnsiTheme="minorHAnsi" w:cstheme="minorHAnsi"/>
            <w:szCs w:val="20"/>
          </w:rPr>
          <w:t xml:space="preserve"> Client</w:t>
        </w:r>
        <w:r w:rsidRPr="00C27DF7">
          <w:rPr>
            <w:rStyle w:val="Hyperlink"/>
            <w:rFonts w:asciiTheme="minorHAnsi" w:hAnsiTheme="minorHAnsi" w:cstheme="minorHAnsi"/>
            <w:szCs w:val="20"/>
          </w:rPr>
          <w:t>.com</w:t>
        </w:r>
      </w:hyperlink>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xml:space="preserve">: Partner login credentials are sent to </w:t>
      </w:r>
      <w:hyperlink r:id="rId118" w:history="1">
        <w:proofErr w:type="spellStart"/>
        <w:r w:rsidRPr="00385C92">
          <w:rPr>
            <w:rStyle w:val="Hyperlink"/>
            <w:rFonts w:asciiTheme="minorHAnsi" w:hAnsiTheme="minorHAnsi" w:cstheme="minorHAnsi"/>
            <w:szCs w:val="20"/>
          </w:rPr>
          <w:t>ITACTickets@</w:t>
        </w:r>
        <w:r w:rsidR="0076785A">
          <w:rPr>
            <w:rStyle w:val="Hyperlink"/>
            <w:rFonts w:asciiTheme="minorHAnsi" w:hAnsiTheme="minorHAnsi" w:cstheme="minorHAnsi"/>
            <w:szCs w:val="20"/>
          </w:rPr>
          <w:t>xx</w:t>
        </w:r>
        <w:r w:rsidR="001701C1">
          <w:rPr>
            <w:rStyle w:val="Hyperlink"/>
            <w:rFonts w:asciiTheme="minorHAnsi" w:hAnsiTheme="minorHAnsi" w:cstheme="minorHAnsi"/>
            <w:szCs w:val="20"/>
          </w:rPr>
          <w:t>Example</w:t>
        </w:r>
        <w:proofErr w:type="spellEnd"/>
        <w:r w:rsidR="001701C1">
          <w:rPr>
            <w:rStyle w:val="Hyperlink"/>
            <w:rFonts w:asciiTheme="minorHAnsi" w:hAnsiTheme="minorHAnsi" w:cstheme="minorHAnsi"/>
            <w:szCs w:val="20"/>
          </w:rPr>
          <w:t xml:space="preserve"> Client</w:t>
        </w:r>
        <w:r w:rsidRPr="00385C92">
          <w:rPr>
            <w:rStyle w:val="Hyperlink"/>
            <w:rFonts w:asciiTheme="minorHAnsi" w:hAnsiTheme="minorHAnsi" w:cstheme="minorHAnsi"/>
            <w:szCs w:val="20"/>
          </w:rPr>
          <w:t>.com</w:t>
        </w:r>
      </w:hyperlink>
      <w:r w:rsidRPr="00061DF8">
        <w:rPr>
          <w:rFonts w:asciiTheme="minorHAnsi" w:hAnsiTheme="minorHAnsi" w:cstheme="minorHAnsi"/>
          <w:szCs w:val="20"/>
        </w:rPr>
        <w:t xml:space="preserve"> as well as the Part</w:t>
      </w:r>
      <w:r w:rsidR="00916600">
        <w:rPr>
          <w:rFonts w:asciiTheme="minorHAnsi" w:hAnsiTheme="minorHAnsi" w:cstheme="minorHAnsi"/>
          <w:szCs w:val="20"/>
        </w:rPr>
        <w:t>ner’s external email address.</w:t>
      </w:r>
    </w:p>
    <w:p w14:paraId="6C4523A1"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385C92">
        <w:rPr>
          <w:rFonts w:asciiTheme="minorHAnsi" w:hAnsiTheme="minorHAnsi" w:cstheme="minorHAnsi"/>
          <w:szCs w:val="20"/>
        </w:rPr>
        <w:t>When password is reset in IIQ, does password be synced with all target systems?</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xml:space="preserve">: At present IIQ will sync the password in IIQ, AD, and </w:t>
      </w:r>
      <w:proofErr w:type="spellStart"/>
      <w:r w:rsidRPr="00385C92">
        <w:rPr>
          <w:rFonts w:asciiTheme="minorHAnsi" w:hAnsiTheme="minorHAnsi" w:cstheme="minorHAnsi"/>
          <w:szCs w:val="20"/>
        </w:rPr>
        <w:t>eDirectory</w:t>
      </w:r>
      <w:proofErr w:type="spellEnd"/>
      <w:r w:rsidRPr="00385C92">
        <w:rPr>
          <w:rFonts w:asciiTheme="minorHAnsi" w:hAnsiTheme="minorHAnsi" w:cstheme="minorHAnsi"/>
          <w:szCs w:val="20"/>
        </w:rPr>
        <w:t>.</w:t>
      </w:r>
    </w:p>
    <w:p w14:paraId="3374C3E9"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If in the meantime the partner has changed the external email address he is using? Are we going to have duplications?</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xml:space="preserve">: IAM team is actively collecting the Partner’s external email address. </w:t>
      </w:r>
      <w:proofErr w:type="gramStart"/>
      <w:r w:rsidRPr="00385C92">
        <w:rPr>
          <w:rFonts w:asciiTheme="minorHAnsi" w:hAnsiTheme="minorHAnsi" w:cstheme="minorHAnsi"/>
          <w:szCs w:val="20"/>
        </w:rPr>
        <w:t>Additionally</w:t>
      </w:r>
      <w:proofErr w:type="gramEnd"/>
      <w:r w:rsidRPr="00385C92">
        <w:rPr>
          <w:rFonts w:asciiTheme="minorHAnsi" w:hAnsiTheme="minorHAnsi" w:cstheme="minorHAnsi"/>
          <w:szCs w:val="20"/>
        </w:rPr>
        <w:t xml:space="preserve"> if ITAC team notices such issues, they can contact IAM team to update the Partner’s email address.</w:t>
      </w:r>
    </w:p>
    <w:p w14:paraId="218C9531"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How far </w:t>
      </w:r>
      <w:r w:rsidRPr="00385C92">
        <w:rPr>
          <w:rFonts w:asciiTheme="minorHAnsi" w:hAnsiTheme="minorHAnsi" w:cstheme="minorHAnsi"/>
          <w:szCs w:val="20"/>
        </w:rPr>
        <w:t>the</w:t>
      </w:r>
      <w:r w:rsidRPr="00061DF8">
        <w:rPr>
          <w:rFonts w:asciiTheme="minorHAnsi" w:hAnsiTheme="minorHAnsi" w:cstheme="minorHAnsi"/>
          <w:szCs w:val="20"/>
        </w:rPr>
        <w:t xml:space="preserve"> future </w:t>
      </w:r>
      <w:r w:rsidRPr="00385C92">
        <w:rPr>
          <w:rFonts w:asciiTheme="minorHAnsi" w:hAnsiTheme="minorHAnsi" w:cstheme="minorHAnsi"/>
          <w:szCs w:val="20"/>
        </w:rPr>
        <w:t xml:space="preserve">hire </w:t>
      </w:r>
      <w:r w:rsidRPr="00061DF8">
        <w:rPr>
          <w:rFonts w:asciiTheme="minorHAnsi" w:hAnsiTheme="minorHAnsi" w:cstheme="minorHAnsi"/>
          <w:szCs w:val="20"/>
        </w:rPr>
        <w:t>date? Is there any limit? Could be set 4 months from now?</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Future hire date of user (Partner or Associate) can be set well advance (no limit check). However, the user account will be provisioned only when the hire date is within 7 days (this is configurable in IIQ) from present day. Email notifications are sent on the date of hire.</w:t>
      </w:r>
    </w:p>
    <w:p w14:paraId="29444095"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When we separate a partner will the separation date be aligned with the time zone/region where the partner is located?</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Partner immediate separation will always happen immediately regardless</w:t>
      </w:r>
    </w:p>
    <w:p w14:paraId="3A6E6E6B" w14:textId="575D3C6B"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Is the user going to receive a confirmation via email that the password was updated? In order to increase security control?</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xml:space="preserve">: Email notifications configured earlier were removed as later point upon </w:t>
      </w:r>
      <w:r w:rsidR="001701C1">
        <w:rPr>
          <w:rFonts w:asciiTheme="minorHAnsi" w:hAnsiTheme="minorHAnsi" w:cstheme="minorHAnsi"/>
          <w:szCs w:val="20"/>
        </w:rPr>
        <w:t>Example Client</w:t>
      </w:r>
      <w:r w:rsidRPr="00385C92">
        <w:rPr>
          <w:rFonts w:asciiTheme="minorHAnsi" w:hAnsiTheme="minorHAnsi" w:cstheme="minorHAnsi"/>
          <w:szCs w:val="20"/>
        </w:rPr>
        <w:t xml:space="preserve"> decision.</w:t>
      </w:r>
    </w:p>
    <w:p w14:paraId="398ED3FE"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For Associates and Partners, </w:t>
      </w:r>
      <w:r>
        <w:rPr>
          <w:rFonts w:asciiTheme="minorHAnsi" w:hAnsiTheme="minorHAnsi" w:cstheme="minorHAnsi"/>
          <w:szCs w:val="20"/>
        </w:rPr>
        <w:t xml:space="preserve">does the </w:t>
      </w:r>
      <w:r w:rsidRPr="00061DF8">
        <w:rPr>
          <w:rFonts w:asciiTheme="minorHAnsi" w:hAnsiTheme="minorHAnsi" w:cstheme="minorHAnsi"/>
          <w:szCs w:val="20"/>
        </w:rPr>
        <w:t>password change notification in screen will be shown in English only? It's hard for Partners in Japan to understand password policy in English only...</w:t>
      </w:r>
      <w:r>
        <w:rPr>
          <w:rFonts w:asciiTheme="minorHAnsi" w:hAnsiTheme="minorHAnsi" w:cstheme="minorHAnsi"/>
          <w:szCs w:val="20"/>
        </w:rPr>
        <w:br/>
      </w:r>
      <w:r w:rsidRPr="00385C92">
        <w:rPr>
          <w:rFonts w:asciiTheme="minorHAnsi" w:hAnsiTheme="minorHAnsi" w:cstheme="minorHAnsi"/>
          <w:b/>
          <w:szCs w:val="20"/>
        </w:rPr>
        <w:t>Answer</w:t>
      </w:r>
      <w:r w:rsidRPr="00385C92">
        <w:rPr>
          <w:rFonts w:asciiTheme="minorHAnsi" w:hAnsiTheme="minorHAnsi" w:cstheme="minorHAnsi"/>
          <w:szCs w:val="20"/>
        </w:rPr>
        <w:t xml:space="preserve">: In the current phase (IMF), Japanese language is restricted to only to set or update the authentication questions/answers. </w:t>
      </w:r>
      <w:r>
        <w:rPr>
          <w:rFonts w:asciiTheme="minorHAnsi" w:hAnsiTheme="minorHAnsi" w:cstheme="minorHAnsi"/>
          <w:szCs w:val="20"/>
        </w:rPr>
        <w:t>Improvements are considered in the future phase.</w:t>
      </w:r>
    </w:p>
    <w:p w14:paraId="376777F0" w14:textId="1086E8A1"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After the 5th </w:t>
      </w:r>
      <w:r w:rsidR="00916600">
        <w:rPr>
          <w:rFonts w:asciiTheme="minorHAnsi" w:hAnsiTheme="minorHAnsi" w:cstheme="minorHAnsi"/>
          <w:szCs w:val="20"/>
        </w:rPr>
        <w:t xml:space="preserve">failed </w:t>
      </w:r>
      <w:r w:rsidRPr="00061DF8">
        <w:rPr>
          <w:rFonts w:asciiTheme="minorHAnsi" w:hAnsiTheme="minorHAnsi" w:cstheme="minorHAnsi"/>
          <w:szCs w:val="20"/>
        </w:rPr>
        <w:t xml:space="preserve">attempt </w:t>
      </w:r>
      <w:r w:rsidR="00916600">
        <w:rPr>
          <w:rFonts w:asciiTheme="minorHAnsi" w:hAnsiTheme="minorHAnsi" w:cstheme="minorHAnsi"/>
          <w:szCs w:val="20"/>
        </w:rPr>
        <w:t xml:space="preserve">to IIQ, </w:t>
      </w:r>
      <w:r w:rsidRPr="00061DF8">
        <w:rPr>
          <w:rFonts w:asciiTheme="minorHAnsi" w:hAnsiTheme="minorHAnsi" w:cstheme="minorHAnsi"/>
          <w:szCs w:val="20"/>
        </w:rPr>
        <w:t>can the message saying your account has</w:t>
      </w:r>
      <w:r w:rsidR="00916600">
        <w:rPr>
          <w:rFonts w:asciiTheme="minorHAnsi" w:hAnsiTheme="minorHAnsi" w:cstheme="minorHAnsi"/>
          <w:szCs w:val="20"/>
        </w:rPr>
        <w:t xml:space="preserve"> been locked contact </w:t>
      </w:r>
      <w:r>
        <w:rPr>
          <w:rFonts w:asciiTheme="minorHAnsi" w:hAnsiTheme="minorHAnsi" w:cstheme="minorHAnsi"/>
          <w:szCs w:val="20"/>
        </w:rPr>
        <w:t>your administrator?</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Due to security reasons, IIQ does not specify the details of the authentication failures.</w:t>
      </w:r>
    </w:p>
    <w:p w14:paraId="177102AA"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lastRenderedPageBreak/>
        <w:t>Is there a way of seeing the status of the account, whether it is locked or unlocked?</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Currently IIQ does not specify user’s account lockout status.</w:t>
      </w:r>
    </w:p>
    <w:p w14:paraId="657FEA61"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If an account is locked and ITAC unlock it. How long it will take to replicate in other systems? For </w:t>
      </w:r>
      <w:proofErr w:type="gramStart"/>
      <w:r w:rsidRPr="00061DF8">
        <w:rPr>
          <w:rFonts w:asciiTheme="minorHAnsi" w:hAnsiTheme="minorHAnsi" w:cstheme="minorHAnsi"/>
          <w:szCs w:val="20"/>
        </w:rPr>
        <w:t>example</w:t>
      </w:r>
      <w:proofErr w:type="gramEnd"/>
      <w:r w:rsidRPr="00061DF8">
        <w:rPr>
          <w:rFonts w:asciiTheme="minorHAnsi" w:hAnsiTheme="minorHAnsi" w:cstheme="minorHAnsi"/>
          <w:szCs w:val="20"/>
        </w:rPr>
        <w:t xml:space="preserve"> Outlook?</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xml:space="preserve">: SailPoint pushes the account unlock almost instantly in both AD and </w:t>
      </w:r>
      <w:proofErr w:type="spellStart"/>
      <w:r>
        <w:rPr>
          <w:rFonts w:asciiTheme="minorHAnsi" w:hAnsiTheme="minorHAnsi" w:cstheme="minorHAnsi"/>
          <w:szCs w:val="20"/>
        </w:rPr>
        <w:t>eDirectory</w:t>
      </w:r>
      <w:proofErr w:type="spellEnd"/>
      <w:r>
        <w:rPr>
          <w:rFonts w:asciiTheme="minorHAnsi" w:hAnsiTheme="minorHAnsi" w:cstheme="minorHAnsi"/>
          <w:szCs w:val="20"/>
        </w:rPr>
        <w:t>. However, in some scenario, AD takes few minutes to sync the data in all Domain Controllers. Contact AD team for more information.</w:t>
      </w:r>
    </w:p>
    <w:p w14:paraId="774F7509" w14:textId="6F8A0F99"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Is it necessary to have a mobile number for the creation of a </w:t>
      </w:r>
      <w:proofErr w:type="gramStart"/>
      <w:r w:rsidRPr="00061DF8">
        <w:rPr>
          <w:rFonts w:asciiTheme="minorHAnsi" w:hAnsiTheme="minorHAnsi" w:cstheme="minorHAnsi"/>
          <w:szCs w:val="20"/>
        </w:rPr>
        <w:t>partner....?</w:t>
      </w:r>
      <w:proofErr w:type="gramEnd"/>
      <w:r w:rsidRPr="00061DF8">
        <w:rPr>
          <w:rFonts w:asciiTheme="minorHAnsi" w:hAnsiTheme="minorHAnsi" w:cstheme="minorHAnsi"/>
          <w:szCs w:val="20"/>
        </w:rPr>
        <w:t xml:space="preserve"> Is this in keeping with personal information reg</w:t>
      </w:r>
      <w:r w:rsidR="00FB41D4">
        <w:rPr>
          <w:rFonts w:asciiTheme="minorHAnsi" w:hAnsiTheme="minorHAnsi" w:cstheme="minorHAnsi"/>
          <w:szCs w:val="20"/>
        </w:rPr>
        <w:t>ulations/laws across the world?</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xml:space="preserve">: As per the new process defined by </w:t>
      </w:r>
      <w:r w:rsidR="001701C1">
        <w:rPr>
          <w:rFonts w:asciiTheme="minorHAnsi" w:hAnsiTheme="minorHAnsi" w:cstheme="minorHAnsi"/>
          <w:szCs w:val="20"/>
        </w:rPr>
        <w:t>Example Client</w:t>
      </w:r>
      <w:r>
        <w:rPr>
          <w:rFonts w:asciiTheme="minorHAnsi" w:hAnsiTheme="minorHAnsi" w:cstheme="minorHAnsi"/>
          <w:szCs w:val="20"/>
        </w:rPr>
        <w:t>, Partner’s mobile number is mandatory during the Partner’s creation. This is for future road map to enable Multi Factor Authentication.</w:t>
      </w:r>
    </w:p>
    <w:p w14:paraId="3E49C664" w14:textId="7AF37263"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If the end of the time is extended correctly for the partner can they access with their old pw? Or do they need to reset it?</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xml:space="preserve">: If the Partners end date is extended prior the termination date then they can continue to access the </w:t>
      </w:r>
      <w:r w:rsidR="001701C1">
        <w:rPr>
          <w:rFonts w:asciiTheme="minorHAnsi" w:hAnsiTheme="minorHAnsi" w:cstheme="minorHAnsi"/>
          <w:szCs w:val="20"/>
        </w:rPr>
        <w:t>Example Client</w:t>
      </w:r>
      <w:r>
        <w:rPr>
          <w:rFonts w:asciiTheme="minorHAnsi" w:hAnsiTheme="minorHAnsi" w:cstheme="minorHAnsi"/>
          <w:szCs w:val="20"/>
        </w:rPr>
        <w:t xml:space="preserve"> systems with no impact. In short, password reset is not required.</w:t>
      </w:r>
    </w:p>
    <w:p w14:paraId="2F4CC85D" w14:textId="14FA0FDE"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How many notifications will the </w:t>
      </w:r>
      <w:r w:rsidR="001701C1">
        <w:rPr>
          <w:rFonts w:asciiTheme="minorHAnsi" w:hAnsiTheme="minorHAnsi" w:cstheme="minorHAnsi"/>
          <w:szCs w:val="20"/>
        </w:rPr>
        <w:t>Example Client</w:t>
      </w:r>
      <w:r w:rsidRPr="00061DF8">
        <w:rPr>
          <w:rFonts w:asciiTheme="minorHAnsi" w:hAnsiTheme="minorHAnsi" w:cstheme="minorHAnsi"/>
          <w:szCs w:val="20"/>
        </w:rPr>
        <w:t xml:space="preserve"> guide receive before the actual expiration? Can we ask for an </w:t>
      </w:r>
      <w:proofErr w:type="spellStart"/>
      <w:r w:rsidRPr="00061DF8">
        <w:rPr>
          <w:rFonts w:asciiTheme="minorHAnsi" w:hAnsiTheme="minorHAnsi" w:cstheme="minorHAnsi"/>
          <w:szCs w:val="20"/>
        </w:rPr>
        <w:t>ackno</w:t>
      </w:r>
      <w:r w:rsidR="0076785A">
        <w:rPr>
          <w:rFonts w:asciiTheme="minorHAnsi" w:hAnsiTheme="minorHAnsi" w:cstheme="minorHAnsi"/>
          <w:szCs w:val="20"/>
        </w:rPr>
        <w:t>xx</w:t>
      </w:r>
      <w:r w:rsidRPr="00061DF8">
        <w:rPr>
          <w:rFonts w:asciiTheme="minorHAnsi" w:hAnsiTheme="minorHAnsi" w:cstheme="minorHAnsi"/>
          <w:szCs w:val="20"/>
        </w:rPr>
        <w:t>edgement</w:t>
      </w:r>
      <w:proofErr w:type="spellEnd"/>
      <w:r w:rsidRPr="00061DF8">
        <w:rPr>
          <w:rFonts w:asciiTheme="minorHAnsi" w:hAnsiTheme="minorHAnsi" w:cstheme="minorHAnsi"/>
          <w:szCs w:val="20"/>
        </w:rPr>
        <w:t xml:space="preserve"> of receipt or readings?</w:t>
      </w:r>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xml:space="preserve">: </w:t>
      </w:r>
      <w:r w:rsidR="001701C1">
        <w:rPr>
          <w:rFonts w:asciiTheme="minorHAnsi" w:hAnsiTheme="minorHAnsi" w:cstheme="minorHAnsi"/>
          <w:szCs w:val="20"/>
        </w:rPr>
        <w:t>Example Client</w:t>
      </w:r>
      <w:r w:rsidRPr="00061DF8">
        <w:rPr>
          <w:rFonts w:asciiTheme="minorHAnsi" w:hAnsiTheme="minorHAnsi" w:cstheme="minorHAnsi"/>
          <w:szCs w:val="20"/>
        </w:rPr>
        <w:t xml:space="preserve"> Guides receive the</w:t>
      </w:r>
      <w:r>
        <w:rPr>
          <w:rFonts w:asciiTheme="minorHAnsi" w:hAnsiTheme="minorHAnsi" w:cstheme="minorHAnsi"/>
          <w:szCs w:val="20"/>
        </w:rPr>
        <w:t xml:space="preserve"> multiple expiration reminder email notifications. 1, 5, 7, 15, and 30 days prior expiration, this number can be configured in Rule “</w:t>
      </w:r>
      <w:r w:rsidR="0076785A">
        <w:rPr>
          <w:rFonts w:asciiTheme="minorHAnsi" w:hAnsiTheme="minorHAnsi" w:cstheme="minorHAnsi"/>
          <w:szCs w:val="20"/>
        </w:rPr>
        <w:t>XX</w:t>
      </w:r>
      <w:r w:rsidRPr="00166706">
        <w:rPr>
          <w:rFonts w:asciiTheme="minorHAnsi" w:hAnsiTheme="minorHAnsi" w:cstheme="minorHAnsi"/>
          <w:szCs w:val="20"/>
        </w:rPr>
        <w:t>-Rule-Partner Disable After End Date</w:t>
      </w:r>
      <w:r>
        <w:rPr>
          <w:rFonts w:asciiTheme="minorHAnsi" w:hAnsiTheme="minorHAnsi" w:cstheme="minorHAnsi"/>
          <w:szCs w:val="20"/>
        </w:rPr>
        <w:t>”</w:t>
      </w:r>
    </w:p>
    <w:p w14:paraId="2FAF700D"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Which is the purpose to have 2 accesses to </w:t>
      </w:r>
      <w:r>
        <w:rPr>
          <w:rFonts w:asciiTheme="minorHAnsi" w:hAnsiTheme="minorHAnsi" w:cstheme="minorHAnsi"/>
          <w:szCs w:val="20"/>
        </w:rPr>
        <w:t>IIQ</w:t>
      </w:r>
      <w:r w:rsidRPr="00061DF8">
        <w:rPr>
          <w:rFonts w:asciiTheme="minorHAnsi" w:hAnsiTheme="minorHAnsi" w:cstheme="minorHAnsi"/>
          <w:szCs w:val="20"/>
        </w:rPr>
        <w:t>?</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One access is as a regular user with no elevated privileges such as self-service password reset, update authentication questions etc. hence they can access directly from internet with their login credentials.</w:t>
      </w:r>
      <w:r>
        <w:rPr>
          <w:rFonts w:asciiTheme="minorHAnsi" w:hAnsiTheme="minorHAnsi" w:cstheme="minorHAnsi"/>
          <w:szCs w:val="20"/>
        </w:rPr>
        <w:br/>
        <w:t>Another access is to login as a privileged user (IAM, ITAC or CSA) to login through PAM system as the privileged credentials are stored in PAM system.</w:t>
      </w:r>
    </w:p>
    <w:p w14:paraId="786A7B82" w14:textId="65A9F3C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In this case can an admin log as end user in </w:t>
      </w:r>
      <w:r>
        <w:rPr>
          <w:rFonts w:asciiTheme="minorHAnsi" w:hAnsiTheme="minorHAnsi" w:cstheme="minorHAnsi"/>
          <w:szCs w:val="20"/>
        </w:rPr>
        <w:t>IIQ</w:t>
      </w:r>
      <w:r w:rsidRPr="00061DF8">
        <w:rPr>
          <w:rFonts w:asciiTheme="minorHAnsi" w:hAnsiTheme="minorHAnsi" w:cstheme="minorHAnsi"/>
          <w:szCs w:val="20"/>
        </w:rPr>
        <w:t>?</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xml:space="preserve">: Every user in </w:t>
      </w:r>
      <w:r w:rsidR="001701C1">
        <w:rPr>
          <w:rFonts w:asciiTheme="minorHAnsi" w:hAnsiTheme="minorHAnsi" w:cstheme="minorHAnsi"/>
          <w:szCs w:val="20"/>
        </w:rPr>
        <w:t>Example Client</w:t>
      </w:r>
      <w:r>
        <w:rPr>
          <w:rFonts w:asciiTheme="minorHAnsi" w:hAnsiTheme="minorHAnsi" w:cstheme="minorHAnsi"/>
          <w:szCs w:val="20"/>
        </w:rPr>
        <w:t xml:space="preserve"> will have the regular account to login to IIQ. Privileged user such as IAM, ITAC or CSA will get an additional privileged account to perform the helpdesk or administrative activities</w:t>
      </w:r>
    </w:p>
    <w:p w14:paraId="281133CC"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After 18th April, IAM is disabled??</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NetIQ IAM will still coexist as there are other functionalities that exists in NetIQ.</w:t>
      </w:r>
    </w:p>
    <w:p w14:paraId="36FCDF78"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Is there a way to resync passwords to applications like E1? ITAC needs to do this often.</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IIQ performs password reset on AD and eDirectory. For other target systems such as E1 etc. are performed by NetIQ.</w:t>
      </w:r>
    </w:p>
    <w:p w14:paraId="1E15C794"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Can the User do a Self Service Password reset without ITAC Support?</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Yes, end user can login to IIQ and perform password change and change authentication questions.</w:t>
      </w:r>
    </w:p>
    <w:p w14:paraId="44962918" w14:textId="6A63A951"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lastRenderedPageBreak/>
        <w:t>Will initial passwords still come in through idmadmin email so that ITAC and CSA can set up user's PCs and Notes?</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xml:space="preserve">: IIQ will continue to send the email notification from idmadmin email address to the respective parties as per business decision made by the </w:t>
      </w:r>
      <w:r w:rsidR="001701C1">
        <w:rPr>
          <w:rFonts w:asciiTheme="minorHAnsi" w:hAnsiTheme="minorHAnsi" w:cstheme="minorHAnsi"/>
          <w:szCs w:val="20"/>
        </w:rPr>
        <w:t>Example Client</w:t>
      </w:r>
      <w:r>
        <w:rPr>
          <w:rFonts w:asciiTheme="minorHAnsi" w:hAnsiTheme="minorHAnsi" w:cstheme="minorHAnsi"/>
          <w:szCs w:val="20"/>
        </w:rPr>
        <w:t xml:space="preserve"> from.</w:t>
      </w:r>
    </w:p>
    <w:p w14:paraId="4FB35DA0" w14:textId="7224C2A1"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What would be ITAC on-boarding process? </w:t>
      </w:r>
      <w:r w:rsidR="000774CA">
        <w:rPr>
          <w:rFonts w:asciiTheme="minorHAnsi" w:hAnsiTheme="minorHAnsi" w:cstheme="minorHAnsi"/>
          <w:szCs w:val="20"/>
        </w:rPr>
        <w:t>How</w:t>
      </w:r>
      <w:r w:rsidRPr="00061DF8">
        <w:rPr>
          <w:rFonts w:asciiTheme="minorHAnsi" w:hAnsiTheme="minorHAnsi" w:cstheme="minorHAnsi"/>
          <w:szCs w:val="20"/>
        </w:rPr>
        <w:t xml:space="preserve"> should be requested when a new ITAC is hired to get PAM account?</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xml:space="preserve">: ITAC or IAM onboarding process is detailed </w:t>
      </w:r>
      <w:r w:rsidR="000774CA">
        <w:rPr>
          <w:rFonts w:asciiTheme="minorHAnsi" w:hAnsiTheme="minorHAnsi" w:cstheme="minorHAnsi"/>
          <w:szCs w:val="20"/>
        </w:rPr>
        <w:fldChar w:fldCharType="begin"/>
      </w:r>
      <w:r w:rsidR="000774CA">
        <w:rPr>
          <w:rFonts w:asciiTheme="minorHAnsi" w:hAnsiTheme="minorHAnsi" w:cstheme="minorHAnsi"/>
          <w:szCs w:val="20"/>
        </w:rPr>
        <w:instrText xml:space="preserve"> REF _Ref37351881 \r \h </w:instrText>
      </w:r>
      <w:r w:rsidR="000774CA">
        <w:rPr>
          <w:rFonts w:asciiTheme="minorHAnsi" w:hAnsiTheme="minorHAnsi" w:cstheme="minorHAnsi"/>
          <w:szCs w:val="20"/>
        </w:rPr>
      </w:r>
      <w:r w:rsidR="000774CA">
        <w:rPr>
          <w:rFonts w:asciiTheme="minorHAnsi" w:hAnsiTheme="minorHAnsi" w:cstheme="minorHAnsi"/>
          <w:szCs w:val="20"/>
        </w:rPr>
        <w:fldChar w:fldCharType="separate"/>
      </w:r>
      <w:r w:rsidR="00105A9F">
        <w:rPr>
          <w:rFonts w:asciiTheme="minorHAnsi" w:hAnsiTheme="minorHAnsi" w:cstheme="minorHAnsi"/>
          <w:szCs w:val="20"/>
        </w:rPr>
        <w:t>6.1</w:t>
      </w:r>
      <w:r w:rsidR="000774CA">
        <w:rPr>
          <w:rFonts w:asciiTheme="minorHAnsi" w:hAnsiTheme="minorHAnsi" w:cstheme="minorHAnsi"/>
          <w:szCs w:val="20"/>
        </w:rPr>
        <w:fldChar w:fldCharType="end"/>
      </w:r>
      <w:r w:rsidR="000774CA">
        <w:rPr>
          <w:rFonts w:asciiTheme="minorHAnsi" w:hAnsiTheme="minorHAnsi" w:cstheme="minorHAnsi"/>
          <w:szCs w:val="20"/>
        </w:rPr>
        <w:t xml:space="preserve"> </w:t>
      </w:r>
      <w:r w:rsidR="000774CA" w:rsidRPr="00B0362F">
        <w:rPr>
          <w:rFonts w:asciiTheme="minorHAnsi" w:hAnsiTheme="minorHAnsi" w:cstheme="minorHAnsi"/>
          <w:i/>
          <w:szCs w:val="20"/>
        </w:rPr>
        <w:fldChar w:fldCharType="begin"/>
      </w:r>
      <w:r w:rsidR="000774CA" w:rsidRPr="00B0362F">
        <w:rPr>
          <w:rFonts w:asciiTheme="minorHAnsi" w:hAnsiTheme="minorHAnsi" w:cstheme="minorHAnsi"/>
          <w:i/>
          <w:szCs w:val="20"/>
        </w:rPr>
        <w:instrText xml:space="preserve"> REF _Ref37351881 \h </w:instrText>
      </w:r>
      <w:r w:rsidR="000774CA">
        <w:rPr>
          <w:rFonts w:asciiTheme="minorHAnsi" w:hAnsiTheme="minorHAnsi" w:cstheme="minorHAnsi"/>
          <w:i/>
          <w:szCs w:val="20"/>
        </w:rPr>
        <w:instrText xml:space="preserve"> \* MERGEFORMAT </w:instrText>
      </w:r>
      <w:r w:rsidR="000774CA" w:rsidRPr="00B0362F">
        <w:rPr>
          <w:rFonts w:asciiTheme="minorHAnsi" w:hAnsiTheme="minorHAnsi" w:cstheme="minorHAnsi"/>
          <w:i/>
          <w:szCs w:val="20"/>
        </w:rPr>
      </w:r>
      <w:r w:rsidR="000774CA" w:rsidRPr="00B0362F">
        <w:rPr>
          <w:rFonts w:asciiTheme="minorHAnsi" w:hAnsiTheme="minorHAnsi" w:cstheme="minorHAnsi"/>
          <w:i/>
          <w:szCs w:val="20"/>
        </w:rPr>
        <w:fldChar w:fldCharType="separate"/>
      </w:r>
      <w:r w:rsidR="00105A9F" w:rsidRPr="006B3BA4">
        <w:rPr>
          <w:i/>
        </w:rPr>
        <w:t>Permissions</w:t>
      </w:r>
      <w:r w:rsidR="000774CA" w:rsidRPr="00B0362F">
        <w:rPr>
          <w:rFonts w:asciiTheme="minorHAnsi" w:hAnsiTheme="minorHAnsi" w:cstheme="minorHAnsi"/>
          <w:i/>
          <w:szCs w:val="20"/>
        </w:rPr>
        <w:fldChar w:fldCharType="end"/>
      </w:r>
    </w:p>
    <w:p w14:paraId="2F1BB026" w14:textId="77777777" w:rsidR="001439E1"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What will be the result of checking "is partner working remotely" option in Partner creation?</w:t>
      </w:r>
    </w:p>
    <w:p w14:paraId="5441604B" w14:textId="77777777" w:rsidR="001439E1" w:rsidRPr="00061DF8" w:rsidRDefault="001439E1" w:rsidP="001439E1">
      <w:pPr>
        <w:pStyle w:val="ListParagraph"/>
        <w:spacing w:after="240"/>
        <w:ind w:left="540"/>
        <w:rPr>
          <w:rFonts w:asciiTheme="minorHAnsi" w:hAnsiTheme="minorHAnsi" w:cstheme="minorHAnsi"/>
          <w:szCs w:val="20"/>
        </w:rPr>
      </w:pPr>
      <w:r>
        <w:rPr>
          <w:rFonts w:asciiTheme="minorHAnsi" w:hAnsiTheme="minorHAnsi" w:cstheme="minorHAnsi"/>
          <w:b/>
          <w:szCs w:val="20"/>
        </w:rPr>
        <w:t>Answer</w:t>
      </w:r>
      <w:r>
        <w:rPr>
          <w:rFonts w:asciiTheme="minorHAnsi" w:hAnsiTheme="minorHAnsi" w:cstheme="minorHAnsi"/>
          <w:szCs w:val="20"/>
        </w:rPr>
        <w:t>: A</w:t>
      </w:r>
      <w:r w:rsidRPr="00D41509">
        <w:rPr>
          <w:rFonts w:asciiTheme="minorHAnsi" w:hAnsiTheme="minorHAnsi" w:cstheme="minorHAnsi"/>
          <w:szCs w:val="20"/>
        </w:rPr>
        <w:t>s of right now, it has no impact</w:t>
      </w:r>
      <w:r>
        <w:rPr>
          <w:rFonts w:asciiTheme="minorHAnsi" w:hAnsiTheme="minorHAnsi" w:cstheme="minorHAnsi"/>
          <w:szCs w:val="20"/>
        </w:rPr>
        <w:t xml:space="preserve"> from a SailPoint point of view</w:t>
      </w:r>
      <w:r w:rsidRPr="00D41509">
        <w:rPr>
          <w:rFonts w:asciiTheme="minorHAnsi" w:hAnsiTheme="minorHAnsi" w:cstheme="minorHAnsi"/>
          <w:szCs w:val="20"/>
        </w:rPr>
        <w:t>. It's there as a data point for the team to use in the future.</w:t>
      </w:r>
    </w:p>
    <w:p w14:paraId="6B1809D1" w14:textId="77777777" w:rsidR="001439E1"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What if inactive status become "True" and how would that occur? Could that be reactivated and what would be the process?</w:t>
      </w:r>
    </w:p>
    <w:p w14:paraId="143D7856" w14:textId="77777777" w:rsidR="001439E1" w:rsidRDefault="001439E1" w:rsidP="001439E1">
      <w:pPr>
        <w:pStyle w:val="ListParagraph"/>
        <w:spacing w:after="240"/>
        <w:ind w:left="540"/>
        <w:rPr>
          <w:rFonts w:asciiTheme="minorHAnsi" w:hAnsiTheme="minorHAnsi" w:cstheme="minorHAnsi"/>
          <w:szCs w:val="20"/>
        </w:rPr>
      </w:pPr>
      <w:r>
        <w:rPr>
          <w:rFonts w:asciiTheme="minorHAnsi" w:hAnsiTheme="minorHAnsi" w:cstheme="minorHAnsi"/>
          <w:b/>
          <w:szCs w:val="20"/>
        </w:rPr>
        <w:t>Answer</w:t>
      </w:r>
      <w:r w:rsidRPr="00C11A6C">
        <w:rPr>
          <w:rFonts w:asciiTheme="minorHAnsi" w:hAnsiTheme="minorHAnsi" w:cstheme="minorHAnsi"/>
          <w:szCs w:val="20"/>
        </w:rPr>
        <w:t xml:space="preserve">: For partners, this is either due to the user being past their end of term date or being real time separated. </w:t>
      </w:r>
      <w:r>
        <w:rPr>
          <w:rFonts w:asciiTheme="minorHAnsi" w:hAnsiTheme="minorHAnsi" w:cstheme="minorHAnsi"/>
          <w:szCs w:val="20"/>
        </w:rPr>
        <w:t xml:space="preserve">This automatically reactivated if the </w:t>
      </w:r>
      <w:r w:rsidRPr="00C11A6C">
        <w:rPr>
          <w:rFonts w:asciiTheme="minorHAnsi" w:hAnsiTheme="minorHAnsi" w:cstheme="minorHAnsi"/>
          <w:szCs w:val="20"/>
        </w:rPr>
        <w:t>Partner could b</w:t>
      </w:r>
      <w:r>
        <w:rPr>
          <w:rFonts w:asciiTheme="minorHAnsi" w:hAnsiTheme="minorHAnsi" w:cstheme="minorHAnsi"/>
          <w:szCs w:val="20"/>
        </w:rPr>
        <w:t>e rehired if required/requested.</w:t>
      </w:r>
    </w:p>
    <w:p w14:paraId="153E33D1" w14:textId="77777777" w:rsidR="001439E1" w:rsidRPr="00061DF8" w:rsidRDefault="001439E1" w:rsidP="001439E1">
      <w:pPr>
        <w:pStyle w:val="ListParagraph"/>
        <w:spacing w:after="240"/>
        <w:ind w:left="540"/>
        <w:rPr>
          <w:rFonts w:asciiTheme="minorHAnsi" w:hAnsiTheme="minorHAnsi" w:cstheme="minorHAnsi"/>
          <w:szCs w:val="20"/>
        </w:rPr>
      </w:pPr>
      <w:r w:rsidRPr="00C11A6C">
        <w:rPr>
          <w:rFonts w:asciiTheme="minorHAnsi" w:hAnsiTheme="minorHAnsi" w:cstheme="minorHAnsi"/>
          <w:szCs w:val="20"/>
        </w:rPr>
        <w:t>For associates, this status is driven from HR. Any updates to associate employment status would have to be requested to HR.</w:t>
      </w:r>
    </w:p>
    <w:p w14:paraId="0E5691BA" w14:textId="618BB983" w:rsidR="001439E1"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For Partners, private mobile phone number is mandatory? Most of partners don't have company mobile phone. Should </w:t>
      </w:r>
      <w:r w:rsidR="001701C1">
        <w:rPr>
          <w:rFonts w:asciiTheme="minorHAnsi" w:hAnsiTheme="minorHAnsi" w:cstheme="minorHAnsi"/>
          <w:szCs w:val="20"/>
        </w:rPr>
        <w:t>Example Client</w:t>
      </w:r>
      <w:r w:rsidRPr="00061DF8">
        <w:rPr>
          <w:rFonts w:asciiTheme="minorHAnsi" w:hAnsiTheme="minorHAnsi" w:cstheme="minorHAnsi"/>
          <w:szCs w:val="20"/>
        </w:rPr>
        <w:t xml:space="preserve"> provide company owned iPhone??</w:t>
      </w:r>
    </w:p>
    <w:p w14:paraId="2A2133E9" w14:textId="77777777" w:rsidR="001439E1" w:rsidRPr="00061DF8" w:rsidRDefault="001439E1" w:rsidP="001439E1">
      <w:pPr>
        <w:pStyle w:val="ListParagraph"/>
        <w:spacing w:after="240"/>
        <w:ind w:left="540"/>
        <w:rPr>
          <w:rFonts w:asciiTheme="minorHAnsi" w:hAnsiTheme="minorHAnsi" w:cstheme="minorHAnsi"/>
          <w:szCs w:val="20"/>
        </w:rPr>
      </w:pPr>
      <w:r>
        <w:rPr>
          <w:rFonts w:asciiTheme="minorHAnsi" w:hAnsiTheme="minorHAnsi" w:cstheme="minorHAnsi"/>
          <w:b/>
          <w:szCs w:val="20"/>
        </w:rPr>
        <w:t>Answer</w:t>
      </w:r>
      <w:r w:rsidRPr="000F79E7">
        <w:rPr>
          <w:rFonts w:asciiTheme="minorHAnsi" w:hAnsiTheme="minorHAnsi" w:cstheme="minorHAnsi"/>
          <w:szCs w:val="20"/>
        </w:rPr>
        <w:t xml:space="preserve">: </w:t>
      </w:r>
      <w:r>
        <w:rPr>
          <w:rFonts w:asciiTheme="minorHAnsi" w:hAnsiTheme="minorHAnsi" w:cstheme="minorHAnsi"/>
          <w:szCs w:val="20"/>
        </w:rPr>
        <w:t>I</w:t>
      </w:r>
      <w:r w:rsidRPr="000F79E7">
        <w:rPr>
          <w:rFonts w:asciiTheme="minorHAnsi" w:hAnsiTheme="minorHAnsi" w:cstheme="minorHAnsi"/>
          <w:szCs w:val="20"/>
        </w:rPr>
        <w:t>t is a requirement to be able to telephonically communicate with partners.</w:t>
      </w:r>
      <w:r>
        <w:rPr>
          <w:rFonts w:asciiTheme="minorHAnsi" w:hAnsiTheme="minorHAnsi" w:cstheme="minorHAnsi"/>
          <w:szCs w:val="20"/>
        </w:rPr>
        <w:t xml:space="preserve"> Mobile number is a mandatory field that needs to be updated when a Partner is created/rehire or updated.</w:t>
      </w:r>
    </w:p>
    <w:p w14:paraId="56D132FB"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Would that be any hints message if user sets up password but didn't follow the password policy/rules like IAM?</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IIQ displays the password policies message if the user doesn’t follow the password policies.</w:t>
      </w:r>
    </w:p>
    <w:p w14:paraId="329DB002"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Pr>
          <w:rFonts w:asciiTheme="minorHAnsi" w:hAnsiTheme="minorHAnsi" w:cstheme="minorHAnsi"/>
          <w:szCs w:val="20"/>
        </w:rPr>
        <w:t xml:space="preserve">Does the </w:t>
      </w:r>
      <w:r w:rsidRPr="00061DF8">
        <w:rPr>
          <w:rFonts w:asciiTheme="minorHAnsi" w:hAnsiTheme="minorHAnsi" w:cstheme="minorHAnsi"/>
          <w:szCs w:val="20"/>
        </w:rPr>
        <w:t xml:space="preserve">location change </w:t>
      </w:r>
      <w:r>
        <w:rPr>
          <w:rFonts w:asciiTheme="minorHAnsi" w:hAnsiTheme="minorHAnsi" w:cstheme="minorHAnsi"/>
          <w:szCs w:val="20"/>
        </w:rPr>
        <w:t xml:space="preserve">trigger </w:t>
      </w:r>
      <w:r w:rsidRPr="00061DF8">
        <w:rPr>
          <w:rFonts w:asciiTheme="minorHAnsi" w:hAnsiTheme="minorHAnsi" w:cstheme="minorHAnsi"/>
          <w:szCs w:val="20"/>
        </w:rPr>
        <w:t xml:space="preserve">all necessary changes such as moving AD account from domain </w:t>
      </w:r>
      <w:r>
        <w:rPr>
          <w:rFonts w:asciiTheme="minorHAnsi" w:hAnsiTheme="minorHAnsi" w:cstheme="minorHAnsi"/>
          <w:szCs w:val="20"/>
        </w:rPr>
        <w:t xml:space="preserve">A </w:t>
      </w:r>
      <w:r w:rsidRPr="00061DF8">
        <w:rPr>
          <w:rFonts w:asciiTheme="minorHAnsi" w:hAnsiTheme="minorHAnsi" w:cstheme="minorHAnsi"/>
          <w:szCs w:val="20"/>
        </w:rPr>
        <w:t>to domain</w:t>
      </w:r>
      <w:r>
        <w:rPr>
          <w:rFonts w:asciiTheme="minorHAnsi" w:hAnsiTheme="minorHAnsi" w:cstheme="minorHAnsi"/>
          <w:szCs w:val="20"/>
        </w:rPr>
        <w:t xml:space="preserve"> B</w:t>
      </w:r>
      <w:r w:rsidRPr="00061DF8">
        <w:rPr>
          <w:rFonts w:asciiTheme="minorHAnsi" w:hAnsiTheme="minorHAnsi" w:cstheme="minorHAnsi"/>
          <w:szCs w:val="20"/>
        </w:rPr>
        <w:t>, etc.?</w:t>
      </w:r>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It will change all necessary attributes, but will not complete the domain migration automatically. This will keep the current process. Domain migration should be scheduled with the user to ensure it occurs during a time that causes least impact</w:t>
      </w:r>
    </w:p>
    <w:p w14:paraId="66761AFC"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 xml:space="preserve">Can we </w:t>
      </w:r>
      <w:r>
        <w:rPr>
          <w:rFonts w:asciiTheme="minorHAnsi" w:hAnsiTheme="minorHAnsi" w:cstheme="minorHAnsi"/>
          <w:szCs w:val="20"/>
        </w:rPr>
        <w:t>R</w:t>
      </w:r>
      <w:r w:rsidRPr="00061DF8">
        <w:rPr>
          <w:rFonts w:asciiTheme="minorHAnsi" w:hAnsiTheme="minorHAnsi" w:cstheme="minorHAnsi"/>
          <w:szCs w:val="20"/>
        </w:rPr>
        <w:t>eset</w:t>
      </w:r>
      <w:r>
        <w:rPr>
          <w:rFonts w:asciiTheme="minorHAnsi" w:hAnsiTheme="minorHAnsi" w:cstheme="minorHAnsi"/>
          <w:szCs w:val="20"/>
        </w:rPr>
        <w:t>/Unlock</w:t>
      </w:r>
      <w:r w:rsidRPr="00061DF8">
        <w:rPr>
          <w:rFonts w:asciiTheme="minorHAnsi" w:hAnsiTheme="minorHAnsi" w:cstheme="minorHAnsi"/>
          <w:szCs w:val="20"/>
        </w:rPr>
        <w:t xml:space="preserve"> password for Customer account (n00000)?</w:t>
      </w:r>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Customers are out of scope for IIQ</w:t>
      </w:r>
    </w:p>
    <w:p w14:paraId="5BF622B7"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Partner Immediate Separation -&gt; Sometimes, server date &amp; AP date has one day difference. If we choose AP date, it will be effective immediately?</w:t>
      </w:r>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Partner immediate separation will always happen immediately regardless</w:t>
      </w:r>
    </w:p>
    <w:p w14:paraId="0C9EB946"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lastRenderedPageBreak/>
        <w:t xml:space="preserve">Partner End of Term Date: After grace period, if ITAC tries updating the partner end of term date; then </w:t>
      </w:r>
      <w:r>
        <w:rPr>
          <w:rFonts w:asciiTheme="minorHAnsi" w:hAnsiTheme="minorHAnsi" w:cstheme="minorHAnsi"/>
          <w:szCs w:val="20"/>
        </w:rPr>
        <w:t>IIQ</w:t>
      </w:r>
      <w:r w:rsidRPr="00061DF8">
        <w:rPr>
          <w:rFonts w:asciiTheme="minorHAnsi" w:hAnsiTheme="minorHAnsi" w:cstheme="minorHAnsi"/>
          <w:szCs w:val="20"/>
        </w:rPr>
        <w:t xml:space="preserve"> will block this action?</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ITAC team should properly follow the KB articles to avoid such issues</w:t>
      </w:r>
    </w:p>
    <w:p w14:paraId="40367065" w14:textId="77777777"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Without having partners' external email, rehire process and other change process is available?</w:t>
      </w:r>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External email address is a required field for Partner creation/rehire.</w:t>
      </w:r>
    </w:p>
    <w:p w14:paraId="0382B4DA" w14:textId="100D3FC3" w:rsidR="001439E1" w:rsidRPr="00061DF8" w:rsidRDefault="001439E1" w:rsidP="001439E1">
      <w:pPr>
        <w:pStyle w:val="ListParagraph"/>
        <w:numPr>
          <w:ilvl w:val="0"/>
          <w:numId w:val="59"/>
        </w:numPr>
        <w:spacing w:after="240"/>
        <w:ind w:left="540" w:hanging="540"/>
        <w:rPr>
          <w:rFonts w:asciiTheme="minorHAnsi" w:hAnsiTheme="minorHAnsi" w:cstheme="minorHAnsi"/>
          <w:szCs w:val="20"/>
        </w:rPr>
      </w:pPr>
      <w:r w:rsidRPr="00061DF8">
        <w:rPr>
          <w:rFonts w:asciiTheme="minorHAnsi" w:hAnsiTheme="minorHAnsi" w:cstheme="minorHAnsi"/>
          <w:szCs w:val="20"/>
        </w:rPr>
        <w:t>Current active partners account without external email will be forced to be disabled after 18th April?</w:t>
      </w:r>
      <w:r>
        <w:rPr>
          <w:rFonts w:asciiTheme="minorHAnsi" w:hAnsiTheme="minorHAnsi" w:cstheme="minorHAnsi"/>
          <w:szCs w:val="20"/>
        </w:rPr>
        <w:br/>
      </w:r>
      <w:r w:rsidRPr="00061DF8">
        <w:rPr>
          <w:rFonts w:asciiTheme="minorHAnsi" w:hAnsiTheme="minorHAnsi" w:cstheme="minorHAnsi"/>
          <w:b/>
          <w:szCs w:val="20"/>
        </w:rPr>
        <w:t>Answer</w:t>
      </w:r>
      <w:r w:rsidRPr="00061DF8">
        <w:rPr>
          <w:rFonts w:asciiTheme="minorHAnsi" w:hAnsiTheme="minorHAnsi" w:cstheme="minorHAnsi"/>
          <w:szCs w:val="20"/>
        </w:rPr>
        <w:t>: Active partners would not be disabled</w:t>
      </w:r>
      <w:r>
        <w:rPr>
          <w:rFonts w:asciiTheme="minorHAnsi" w:hAnsiTheme="minorHAnsi" w:cstheme="minorHAnsi"/>
          <w:szCs w:val="20"/>
        </w:rPr>
        <w:t xml:space="preserve"> and there is no impact</w:t>
      </w:r>
      <w:r w:rsidRPr="00061DF8">
        <w:rPr>
          <w:rFonts w:asciiTheme="minorHAnsi" w:hAnsiTheme="minorHAnsi" w:cstheme="minorHAnsi"/>
          <w:szCs w:val="20"/>
        </w:rPr>
        <w:t xml:space="preserve">, but </w:t>
      </w:r>
      <w:r w:rsidR="001701C1">
        <w:rPr>
          <w:rFonts w:asciiTheme="minorHAnsi" w:hAnsiTheme="minorHAnsi" w:cstheme="minorHAnsi"/>
          <w:szCs w:val="20"/>
        </w:rPr>
        <w:t>Example Client</w:t>
      </w:r>
      <w:r w:rsidRPr="00061DF8">
        <w:rPr>
          <w:rFonts w:asciiTheme="minorHAnsi" w:hAnsiTheme="minorHAnsi" w:cstheme="minorHAnsi"/>
          <w:szCs w:val="20"/>
        </w:rPr>
        <w:t xml:space="preserve"> IAM team is actively working to gather this missing data.</w:t>
      </w:r>
    </w:p>
    <w:p w14:paraId="19089C35" w14:textId="42CE5585" w:rsidR="006B2DD0" w:rsidRPr="00B0362F" w:rsidRDefault="001439E1" w:rsidP="00B0362F">
      <w:pPr>
        <w:pStyle w:val="ListParagraph"/>
        <w:spacing w:after="240"/>
        <w:ind w:left="540"/>
        <w:rPr>
          <w:rFonts w:asciiTheme="minorHAnsi" w:hAnsiTheme="minorHAnsi" w:cstheme="minorHAnsi"/>
          <w:szCs w:val="20"/>
        </w:rPr>
      </w:pPr>
      <w:r w:rsidRPr="00061DF8">
        <w:rPr>
          <w:rFonts w:asciiTheme="minorHAnsi" w:hAnsiTheme="minorHAnsi" w:cstheme="minorHAnsi"/>
          <w:szCs w:val="20"/>
        </w:rPr>
        <w:t>For the process unlock locked partner/associate account, are we able to check whether the account is locked or not, or we directly unlock it?</w:t>
      </w:r>
      <w:r>
        <w:rPr>
          <w:rFonts w:asciiTheme="minorHAnsi" w:hAnsiTheme="minorHAnsi" w:cstheme="minorHAnsi"/>
          <w:szCs w:val="20"/>
        </w:rPr>
        <w:br/>
      </w:r>
      <w:r w:rsidRPr="00061DF8">
        <w:rPr>
          <w:rFonts w:asciiTheme="minorHAnsi" w:hAnsiTheme="minorHAnsi" w:cstheme="minorHAnsi"/>
          <w:b/>
          <w:szCs w:val="20"/>
        </w:rPr>
        <w:t>Answer</w:t>
      </w:r>
      <w:r>
        <w:rPr>
          <w:rFonts w:asciiTheme="minorHAnsi" w:hAnsiTheme="minorHAnsi" w:cstheme="minorHAnsi"/>
          <w:szCs w:val="20"/>
        </w:rPr>
        <w:t>: IIQ can unlock the user account by using the tile “Account Unlock by Admin”, however, currently IIQ doesn’t show the user account lock/unlock status.</w:t>
      </w:r>
    </w:p>
    <w:p w14:paraId="0020B75F" w14:textId="77777777" w:rsidR="001559E5" w:rsidRDefault="001559E5" w:rsidP="00842611">
      <w:pPr>
        <w:pStyle w:val="Heading1"/>
      </w:pPr>
      <w:bookmarkStart w:id="970" w:name="_Toc38014753"/>
      <w:r>
        <w:t>Appendix</w:t>
      </w:r>
      <w:bookmarkEnd w:id="318"/>
      <w:bookmarkEnd w:id="970"/>
    </w:p>
    <w:p w14:paraId="022755A3" w14:textId="77777777" w:rsidR="001559E5" w:rsidRPr="007A5683" w:rsidRDefault="001559E5" w:rsidP="00CD0775">
      <w:pPr>
        <w:pStyle w:val="Heading2"/>
      </w:pPr>
      <w:bookmarkStart w:id="971" w:name="_Toc15406121"/>
      <w:bookmarkStart w:id="972" w:name="_Toc38014754"/>
      <w:r w:rsidRPr="007A5683">
        <w:t>Business</w:t>
      </w:r>
      <w:r>
        <w:t xml:space="preserve"> and Technical</w:t>
      </w:r>
      <w:r w:rsidRPr="007A5683">
        <w:t xml:space="preserve"> Glossary</w:t>
      </w:r>
      <w:bookmarkEnd w:id="971"/>
      <w:bookmarkEnd w:id="97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6599"/>
      </w:tblGrid>
      <w:tr w:rsidR="001559E5" w:rsidRPr="007A5683" w14:paraId="0D4124E9" w14:textId="77777777" w:rsidTr="0031456B">
        <w:tc>
          <w:tcPr>
            <w:tcW w:w="2463" w:type="dxa"/>
            <w:shd w:val="clear" w:color="auto" w:fill="808080" w:themeFill="background1" w:themeFillShade="80"/>
          </w:tcPr>
          <w:p w14:paraId="3A0D0271" w14:textId="77777777" w:rsidR="001559E5" w:rsidRPr="00DB23A0" w:rsidRDefault="001559E5" w:rsidP="0059286F">
            <w:pPr>
              <w:spacing w:after="0"/>
              <w:contextualSpacing/>
              <w:jc w:val="left"/>
              <w:rPr>
                <w:rFonts w:asciiTheme="minorHAnsi" w:hAnsiTheme="minorHAnsi" w:cstheme="minorHAnsi"/>
                <w:b/>
                <w:color w:val="FFFFFF" w:themeColor="background1"/>
                <w:sz w:val="22"/>
                <w:szCs w:val="22"/>
              </w:rPr>
            </w:pPr>
            <w:r w:rsidRPr="00DB23A0">
              <w:rPr>
                <w:rFonts w:asciiTheme="minorHAnsi" w:hAnsiTheme="minorHAnsi" w:cstheme="minorHAnsi"/>
                <w:b/>
                <w:color w:val="FFFFFF" w:themeColor="background1"/>
                <w:sz w:val="22"/>
                <w:szCs w:val="22"/>
              </w:rPr>
              <w:t>Term</w:t>
            </w:r>
            <w:r w:rsidRPr="00DB23A0">
              <w:rPr>
                <w:rFonts w:asciiTheme="minorHAnsi" w:hAnsiTheme="minorHAnsi" w:cstheme="minorHAnsi"/>
                <w:b/>
                <w:color w:val="FFFFFF" w:themeColor="background1"/>
                <w:sz w:val="22"/>
                <w:szCs w:val="22"/>
              </w:rPr>
              <w:tab/>
            </w:r>
          </w:p>
        </w:tc>
        <w:tc>
          <w:tcPr>
            <w:tcW w:w="6599" w:type="dxa"/>
            <w:shd w:val="clear" w:color="auto" w:fill="808080" w:themeFill="background1" w:themeFillShade="80"/>
          </w:tcPr>
          <w:p w14:paraId="2023820E" w14:textId="77777777" w:rsidR="001559E5" w:rsidRPr="00DB23A0" w:rsidRDefault="001559E5" w:rsidP="0059286F">
            <w:pPr>
              <w:spacing w:after="0"/>
              <w:contextualSpacing/>
              <w:jc w:val="left"/>
              <w:rPr>
                <w:rFonts w:asciiTheme="minorHAnsi" w:hAnsiTheme="minorHAnsi" w:cstheme="minorHAnsi"/>
                <w:b/>
                <w:color w:val="FFFFFF" w:themeColor="background1"/>
                <w:sz w:val="22"/>
                <w:szCs w:val="22"/>
              </w:rPr>
            </w:pPr>
            <w:r w:rsidRPr="00DB23A0">
              <w:rPr>
                <w:rFonts w:asciiTheme="minorHAnsi" w:hAnsiTheme="minorHAnsi" w:cstheme="minorHAnsi"/>
                <w:b/>
                <w:color w:val="FFFFFF" w:themeColor="background1"/>
                <w:sz w:val="22"/>
                <w:szCs w:val="22"/>
              </w:rPr>
              <w:t>Definition</w:t>
            </w:r>
          </w:p>
        </w:tc>
      </w:tr>
      <w:tr w:rsidR="001559E5" w:rsidRPr="003E51EC" w14:paraId="45FDBE88" w14:textId="77777777" w:rsidTr="0031456B">
        <w:tc>
          <w:tcPr>
            <w:tcW w:w="2463" w:type="dxa"/>
          </w:tcPr>
          <w:p w14:paraId="1731BF9C" w14:textId="77777777" w:rsidR="001559E5" w:rsidRPr="003E51EC" w:rsidRDefault="001559E5" w:rsidP="009B1C4C">
            <w:pPr>
              <w:spacing w:after="0"/>
              <w:contextualSpacing/>
              <w:jc w:val="left"/>
              <w:rPr>
                <w:rFonts w:cstheme="minorHAnsi"/>
              </w:rPr>
            </w:pPr>
            <w:r w:rsidRPr="003E51EC">
              <w:t>IIQ</w:t>
            </w:r>
          </w:p>
        </w:tc>
        <w:tc>
          <w:tcPr>
            <w:tcW w:w="6599" w:type="dxa"/>
          </w:tcPr>
          <w:p w14:paraId="6A9089A7" w14:textId="77777777" w:rsidR="001559E5" w:rsidRPr="003E51EC" w:rsidRDefault="001559E5" w:rsidP="009B1C4C">
            <w:pPr>
              <w:spacing w:after="0"/>
              <w:contextualSpacing/>
              <w:jc w:val="left"/>
              <w:rPr>
                <w:rFonts w:cstheme="minorHAnsi"/>
              </w:rPr>
            </w:pPr>
            <w:r>
              <w:rPr>
                <w:rFonts w:cs="Arial"/>
              </w:rPr>
              <w:t xml:space="preserve">SailPoint </w:t>
            </w:r>
            <w:r w:rsidRPr="003E51EC">
              <w:rPr>
                <w:rFonts w:cs="Arial"/>
              </w:rPr>
              <w:t>IdentityIQ</w:t>
            </w:r>
          </w:p>
        </w:tc>
      </w:tr>
      <w:tr w:rsidR="00E67E2C" w:rsidRPr="003E51EC" w14:paraId="12D4AB18" w14:textId="77777777" w:rsidTr="0031456B">
        <w:tc>
          <w:tcPr>
            <w:tcW w:w="2463" w:type="dxa"/>
          </w:tcPr>
          <w:p w14:paraId="43A996B2" w14:textId="5B85BE0C" w:rsidR="00E67E2C" w:rsidRPr="003E51EC" w:rsidRDefault="0053576E" w:rsidP="009B1C4C">
            <w:pPr>
              <w:spacing w:after="0"/>
              <w:contextualSpacing/>
              <w:jc w:val="left"/>
            </w:pPr>
            <w:r>
              <w:t>IGA</w:t>
            </w:r>
          </w:p>
        </w:tc>
        <w:tc>
          <w:tcPr>
            <w:tcW w:w="6599" w:type="dxa"/>
          </w:tcPr>
          <w:p w14:paraId="5C06FAE9" w14:textId="3A00002B" w:rsidR="00E67E2C" w:rsidRDefault="00E67E2C" w:rsidP="009B1C4C">
            <w:pPr>
              <w:spacing w:after="0"/>
              <w:contextualSpacing/>
              <w:jc w:val="left"/>
              <w:rPr>
                <w:rFonts w:cs="Arial"/>
              </w:rPr>
            </w:pPr>
            <w:r>
              <w:rPr>
                <w:rFonts w:cs="Arial"/>
              </w:rPr>
              <w:t>Identity Governance and Administration (a.k.a IIQ)</w:t>
            </w:r>
          </w:p>
        </w:tc>
      </w:tr>
      <w:tr w:rsidR="001559E5" w:rsidRPr="003E51EC" w14:paraId="2D25AADD" w14:textId="77777777" w:rsidTr="0031456B">
        <w:tc>
          <w:tcPr>
            <w:tcW w:w="2463" w:type="dxa"/>
          </w:tcPr>
          <w:p w14:paraId="328352B4" w14:textId="77777777" w:rsidR="001559E5" w:rsidRPr="003E51EC" w:rsidRDefault="001559E5" w:rsidP="009B1C4C">
            <w:pPr>
              <w:spacing w:after="0"/>
              <w:contextualSpacing/>
              <w:jc w:val="left"/>
            </w:pPr>
            <w:r>
              <w:rPr>
                <w:rFonts w:cstheme="minorHAnsi"/>
              </w:rPr>
              <w:t>SSL</w:t>
            </w:r>
          </w:p>
        </w:tc>
        <w:tc>
          <w:tcPr>
            <w:tcW w:w="6599" w:type="dxa"/>
          </w:tcPr>
          <w:p w14:paraId="7308A16C" w14:textId="77777777" w:rsidR="001559E5" w:rsidRPr="003E51EC" w:rsidRDefault="001559E5" w:rsidP="00F55529">
            <w:pPr>
              <w:spacing w:after="0"/>
              <w:contextualSpacing/>
              <w:jc w:val="left"/>
              <w:rPr>
                <w:rFonts w:cs="Arial"/>
              </w:rPr>
            </w:pPr>
            <w:r w:rsidRPr="005339D2">
              <w:rPr>
                <w:rFonts w:cs="Arial"/>
              </w:rPr>
              <w:t>Secure Sockets Layer</w:t>
            </w:r>
          </w:p>
        </w:tc>
      </w:tr>
      <w:tr w:rsidR="001559E5" w:rsidRPr="003E51EC" w14:paraId="1E3B5950" w14:textId="77777777" w:rsidTr="0031456B">
        <w:tc>
          <w:tcPr>
            <w:tcW w:w="2463" w:type="dxa"/>
          </w:tcPr>
          <w:p w14:paraId="1918B93A" w14:textId="77777777" w:rsidR="001559E5" w:rsidRDefault="001559E5" w:rsidP="009B1C4C">
            <w:pPr>
              <w:spacing w:after="0"/>
              <w:contextualSpacing/>
              <w:jc w:val="left"/>
              <w:rPr>
                <w:rFonts w:cstheme="minorHAnsi"/>
              </w:rPr>
            </w:pPr>
            <w:r>
              <w:rPr>
                <w:rFonts w:cstheme="minorHAnsi"/>
              </w:rPr>
              <w:t>AWS</w:t>
            </w:r>
          </w:p>
        </w:tc>
        <w:tc>
          <w:tcPr>
            <w:tcW w:w="6599" w:type="dxa"/>
          </w:tcPr>
          <w:p w14:paraId="6486B0D9" w14:textId="77777777" w:rsidR="001559E5" w:rsidRPr="005339D2" w:rsidRDefault="001559E5" w:rsidP="00F55529">
            <w:pPr>
              <w:spacing w:after="0"/>
              <w:contextualSpacing/>
              <w:jc w:val="left"/>
              <w:rPr>
                <w:rFonts w:cs="Arial"/>
              </w:rPr>
            </w:pPr>
            <w:r>
              <w:rPr>
                <w:rFonts w:asciiTheme="minorHAnsi" w:hAnsiTheme="minorHAnsi" w:cstheme="minorHAnsi"/>
              </w:rPr>
              <w:t>Amazon Web Services</w:t>
            </w:r>
          </w:p>
        </w:tc>
      </w:tr>
      <w:tr w:rsidR="00A00815" w:rsidRPr="003E51EC" w14:paraId="44991321" w14:textId="77777777" w:rsidTr="0031456B">
        <w:tc>
          <w:tcPr>
            <w:tcW w:w="2463" w:type="dxa"/>
          </w:tcPr>
          <w:p w14:paraId="2ADD8ED4" w14:textId="3F7FADE2" w:rsidR="00A00815" w:rsidRDefault="00A00815" w:rsidP="009B1C4C">
            <w:pPr>
              <w:spacing w:after="0"/>
              <w:contextualSpacing/>
              <w:jc w:val="left"/>
              <w:rPr>
                <w:rFonts w:cstheme="minorHAnsi"/>
              </w:rPr>
            </w:pPr>
            <w:r>
              <w:rPr>
                <w:rFonts w:cstheme="minorHAnsi"/>
              </w:rPr>
              <w:t>RDS</w:t>
            </w:r>
          </w:p>
        </w:tc>
        <w:tc>
          <w:tcPr>
            <w:tcW w:w="6599" w:type="dxa"/>
          </w:tcPr>
          <w:p w14:paraId="10BD2DF7" w14:textId="203E893A" w:rsidR="00A00815" w:rsidRDefault="00A00815" w:rsidP="00F55529">
            <w:pPr>
              <w:spacing w:after="0"/>
              <w:contextualSpacing/>
              <w:jc w:val="left"/>
              <w:rPr>
                <w:rFonts w:asciiTheme="minorHAnsi" w:hAnsiTheme="minorHAnsi" w:cstheme="minorHAnsi"/>
              </w:rPr>
            </w:pPr>
            <w:r>
              <w:rPr>
                <w:rFonts w:asciiTheme="minorHAnsi" w:hAnsiTheme="minorHAnsi" w:cstheme="minorHAnsi"/>
              </w:rPr>
              <w:t>Relational Database Server</w:t>
            </w:r>
          </w:p>
        </w:tc>
      </w:tr>
      <w:tr w:rsidR="00716A6E" w:rsidRPr="003E51EC" w14:paraId="23E83ABE" w14:textId="77777777" w:rsidTr="0031456B">
        <w:tc>
          <w:tcPr>
            <w:tcW w:w="2463" w:type="dxa"/>
          </w:tcPr>
          <w:p w14:paraId="5EAFFE17" w14:textId="1F225AE6" w:rsidR="00716A6E" w:rsidRDefault="00716A6E" w:rsidP="009B1C4C">
            <w:pPr>
              <w:spacing w:after="0"/>
              <w:contextualSpacing/>
              <w:jc w:val="left"/>
              <w:rPr>
                <w:rFonts w:cstheme="minorHAnsi"/>
              </w:rPr>
            </w:pPr>
            <w:r>
              <w:rPr>
                <w:rFonts w:cstheme="minorHAnsi"/>
              </w:rPr>
              <w:t>Privileged User</w:t>
            </w:r>
          </w:p>
        </w:tc>
        <w:tc>
          <w:tcPr>
            <w:tcW w:w="6599" w:type="dxa"/>
          </w:tcPr>
          <w:p w14:paraId="20B391AC" w14:textId="0405F529" w:rsidR="00716A6E" w:rsidRDefault="00716A6E" w:rsidP="00F55529">
            <w:pPr>
              <w:spacing w:after="0"/>
              <w:contextualSpacing/>
              <w:jc w:val="left"/>
              <w:rPr>
                <w:rFonts w:asciiTheme="minorHAnsi" w:hAnsiTheme="minorHAnsi" w:cstheme="minorHAnsi"/>
              </w:rPr>
            </w:pPr>
            <w:r>
              <w:rPr>
                <w:rFonts w:asciiTheme="minorHAnsi" w:hAnsiTheme="minorHAnsi" w:cstheme="minorHAnsi"/>
              </w:rPr>
              <w:t>ITAC/IAM/CSA personnel</w:t>
            </w:r>
          </w:p>
        </w:tc>
      </w:tr>
    </w:tbl>
    <w:p w14:paraId="65DE1BCA" w14:textId="77777777" w:rsidR="00C37313" w:rsidRPr="003E51EC" w:rsidRDefault="00C37313" w:rsidP="009B1C4C">
      <w:pPr>
        <w:jc w:val="left"/>
      </w:pPr>
    </w:p>
    <w:sectPr w:rsidR="00C37313" w:rsidRPr="003E51EC" w:rsidSect="00486C11">
      <w:headerReference w:type="default" r:id="rId119"/>
      <w:footerReference w:type="default" r:id="rId120"/>
      <w:pgSz w:w="12240" w:h="15840"/>
      <w:pgMar w:top="1440" w:right="162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E811D6" w14:textId="77777777" w:rsidR="007A54B1" w:rsidRDefault="007A54B1" w:rsidP="000D7CEB">
      <w:pPr>
        <w:spacing w:after="0"/>
      </w:pPr>
      <w:r>
        <w:separator/>
      </w:r>
    </w:p>
    <w:p w14:paraId="570148F2" w14:textId="77777777" w:rsidR="007A54B1" w:rsidRDefault="007A54B1"/>
  </w:endnote>
  <w:endnote w:type="continuationSeparator" w:id="0">
    <w:p w14:paraId="43922B17" w14:textId="77777777" w:rsidR="007A54B1" w:rsidRDefault="007A54B1" w:rsidP="000D7CEB">
      <w:pPr>
        <w:spacing w:after="0"/>
      </w:pPr>
      <w:r>
        <w:continuationSeparator/>
      </w:r>
    </w:p>
    <w:p w14:paraId="598BF83B" w14:textId="77777777" w:rsidR="007A54B1" w:rsidRDefault="007A54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9999999">
    <w:altName w:val="Times New Roman"/>
    <w:panose1 w:val="020B06040202020202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single" w:sz="4" w:space="0" w:color="000000"/>
      </w:tblBorders>
      <w:tblLook w:val="04A0" w:firstRow="1" w:lastRow="0" w:firstColumn="1" w:lastColumn="0" w:noHBand="0" w:noVBand="1"/>
    </w:tblPr>
    <w:tblGrid>
      <w:gridCol w:w="3055"/>
      <w:gridCol w:w="3070"/>
      <w:gridCol w:w="3055"/>
    </w:tblGrid>
    <w:tr w:rsidR="0076785A" w14:paraId="2FA91989" w14:textId="77777777" w:rsidTr="000D7CEB">
      <w:tc>
        <w:tcPr>
          <w:tcW w:w="3117" w:type="dxa"/>
          <w:shd w:val="clear" w:color="auto" w:fill="auto"/>
        </w:tcPr>
        <w:p w14:paraId="45D006CC" w14:textId="77777777" w:rsidR="0076785A" w:rsidRPr="00FB7A12" w:rsidRDefault="0076785A" w:rsidP="000D7CEB">
          <w:pPr>
            <w:pStyle w:val="Footer"/>
            <w:spacing w:line="180" w:lineRule="exact"/>
            <w:rPr>
              <w:sz w:val="16"/>
              <w:lang w:eastAsia="en-GB"/>
            </w:rPr>
          </w:pPr>
        </w:p>
      </w:tc>
      <w:tc>
        <w:tcPr>
          <w:tcW w:w="3126" w:type="dxa"/>
          <w:shd w:val="clear" w:color="auto" w:fill="auto"/>
        </w:tcPr>
        <w:p w14:paraId="58A18AF6" w14:textId="77777777" w:rsidR="0076785A" w:rsidRPr="00FB7A12" w:rsidRDefault="0076785A" w:rsidP="000D7CEB">
          <w:pPr>
            <w:pStyle w:val="Footer"/>
            <w:spacing w:line="180" w:lineRule="exact"/>
            <w:jc w:val="center"/>
            <w:rPr>
              <w:sz w:val="16"/>
              <w:lang w:eastAsia="en-GB"/>
            </w:rPr>
          </w:pPr>
          <w:r w:rsidRPr="00FB7A12">
            <w:rPr>
              <w:sz w:val="16"/>
              <w:lang w:eastAsia="en-GB"/>
            </w:rPr>
            <w:t xml:space="preserve">Page </w:t>
          </w:r>
          <w:r w:rsidRPr="00FB7A12">
            <w:rPr>
              <w:sz w:val="16"/>
              <w:lang w:eastAsia="en-GB"/>
            </w:rPr>
            <w:fldChar w:fldCharType="begin"/>
          </w:r>
          <w:r w:rsidRPr="00FB7A12">
            <w:rPr>
              <w:sz w:val="16"/>
              <w:lang w:eastAsia="en-GB"/>
            </w:rPr>
            <w:instrText xml:space="preserve"> PAGE  \* Arabic  \* MERGEFORMAT </w:instrText>
          </w:r>
          <w:r w:rsidRPr="00FB7A12">
            <w:rPr>
              <w:sz w:val="16"/>
              <w:lang w:eastAsia="en-GB"/>
            </w:rPr>
            <w:fldChar w:fldCharType="separate"/>
          </w:r>
          <w:r>
            <w:rPr>
              <w:noProof/>
              <w:sz w:val="16"/>
              <w:lang w:eastAsia="en-GB"/>
            </w:rPr>
            <w:t>1</w:t>
          </w:r>
          <w:r w:rsidRPr="00FB7A12">
            <w:rPr>
              <w:sz w:val="16"/>
              <w:lang w:eastAsia="en-GB"/>
            </w:rPr>
            <w:fldChar w:fldCharType="end"/>
          </w:r>
          <w:r w:rsidRPr="00FB7A12">
            <w:rPr>
              <w:sz w:val="16"/>
              <w:lang w:eastAsia="en-GB"/>
            </w:rPr>
            <w:t xml:space="preserve"> of </w:t>
          </w:r>
          <w:r w:rsidRPr="00FB7A12">
            <w:rPr>
              <w:sz w:val="16"/>
              <w:lang w:eastAsia="en-GB"/>
            </w:rPr>
            <w:fldChar w:fldCharType="begin"/>
          </w:r>
          <w:r w:rsidRPr="00FB7A12">
            <w:rPr>
              <w:sz w:val="16"/>
              <w:lang w:eastAsia="en-GB"/>
            </w:rPr>
            <w:instrText xml:space="preserve"> NUMPAGES  \* Arabic  \* MERGEFORMAT </w:instrText>
          </w:r>
          <w:r w:rsidRPr="00FB7A12">
            <w:rPr>
              <w:sz w:val="16"/>
              <w:lang w:eastAsia="en-GB"/>
            </w:rPr>
            <w:fldChar w:fldCharType="separate"/>
          </w:r>
          <w:r>
            <w:rPr>
              <w:noProof/>
              <w:sz w:val="16"/>
              <w:lang w:eastAsia="en-GB"/>
            </w:rPr>
            <w:t>163</w:t>
          </w:r>
          <w:r w:rsidRPr="00FB7A12">
            <w:rPr>
              <w:sz w:val="16"/>
              <w:lang w:eastAsia="en-GB"/>
            </w:rPr>
            <w:fldChar w:fldCharType="end"/>
          </w:r>
        </w:p>
      </w:tc>
      <w:tc>
        <w:tcPr>
          <w:tcW w:w="3117" w:type="dxa"/>
          <w:shd w:val="clear" w:color="auto" w:fill="auto"/>
        </w:tcPr>
        <w:p w14:paraId="485CEAD0" w14:textId="77777777" w:rsidR="0076785A" w:rsidRPr="00FB7A12" w:rsidRDefault="0076785A" w:rsidP="000D7CEB">
          <w:pPr>
            <w:pStyle w:val="Footer"/>
            <w:jc w:val="right"/>
            <w:rPr>
              <w:sz w:val="16"/>
              <w:lang w:eastAsia="en-GB"/>
            </w:rPr>
          </w:pPr>
        </w:p>
      </w:tc>
    </w:tr>
  </w:tbl>
  <w:p w14:paraId="05456CCC" w14:textId="77777777" w:rsidR="0076785A" w:rsidRDefault="0076785A">
    <w:pPr>
      <w:pStyle w:val="Footer"/>
    </w:pPr>
  </w:p>
  <w:p w14:paraId="536B8149" w14:textId="77777777" w:rsidR="0076785A" w:rsidRDefault="0076785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1F164E" w14:textId="77777777" w:rsidR="007A54B1" w:rsidRDefault="007A54B1" w:rsidP="000D7CEB">
      <w:pPr>
        <w:spacing w:after="0"/>
      </w:pPr>
      <w:r>
        <w:separator/>
      </w:r>
    </w:p>
    <w:p w14:paraId="0EA79BA9" w14:textId="77777777" w:rsidR="007A54B1" w:rsidRDefault="007A54B1"/>
  </w:footnote>
  <w:footnote w:type="continuationSeparator" w:id="0">
    <w:p w14:paraId="00FE3CC8" w14:textId="77777777" w:rsidR="007A54B1" w:rsidRDefault="007A54B1" w:rsidP="000D7CEB">
      <w:pPr>
        <w:spacing w:after="0"/>
      </w:pPr>
      <w:r>
        <w:continuationSeparator/>
      </w:r>
    </w:p>
    <w:p w14:paraId="346E8133" w14:textId="77777777" w:rsidR="007A54B1" w:rsidRDefault="007A54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E1B14" w14:textId="021773B7" w:rsidR="0076785A" w:rsidRDefault="0076785A">
    <w:pPr>
      <w:pStyle w:val="Header"/>
    </w:pPr>
    <w:r>
      <w:rPr>
        <w:noProof/>
      </w:rPr>
      <w:drawing>
        <wp:inline distT="0" distB="0" distL="0" distR="0" wp14:anchorId="13680940" wp14:editId="58BEE11C">
          <wp:extent cx="920750" cy="428625"/>
          <wp:effectExtent l="0" t="0" r="0" b="9525"/>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4807" cy="435169"/>
                  </a:xfrm>
                  <a:prstGeom prst="rect">
                    <a:avLst/>
                  </a:prstGeom>
                </pic:spPr>
              </pic:pic>
            </a:graphicData>
          </a:graphic>
        </wp:inline>
      </w:drawing>
    </w:r>
    <w:r>
      <w:tab/>
    </w:r>
    <w:r>
      <w:tab/>
    </w:r>
  </w:p>
  <w:p w14:paraId="37B18CE8" w14:textId="77777777" w:rsidR="0076785A" w:rsidRDefault="0076785A">
    <w:pPr>
      <w:pStyle w:val="Header"/>
    </w:pPr>
  </w:p>
  <w:p w14:paraId="3177746D" w14:textId="77777777" w:rsidR="0076785A" w:rsidRDefault="0076785A">
    <w:pPr>
      <w:pStyle w:val="Header"/>
    </w:pPr>
  </w:p>
  <w:p w14:paraId="4EBA52C3" w14:textId="77777777" w:rsidR="0076785A" w:rsidRDefault="007678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B"/>
    <w:multiLevelType w:val="multilevel"/>
    <w:tmpl w:val="0000000B"/>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 w15:restartNumberingAfterBreak="0">
    <w:nsid w:val="076274E0"/>
    <w:multiLevelType w:val="hybridMultilevel"/>
    <w:tmpl w:val="FD9C13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CC5736"/>
    <w:multiLevelType w:val="multilevel"/>
    <w:tmpl w:val="CDA6EA18"/>
    <w:lvl w:ilvl="0">
      <w:start w:val="1"/>
      <w:numFmt w:val="decimal"/>
      <w:lvlText w:val="%1."/>
      <w:lvlJc w:val="left"/>
      <w:pPr>
        <w:tabs>
          <w:tab w:val="num" w:pos="680"/>
        </w:tabs>
        <w:ind w:left="680" w:hanging="340"/>
      </w:pPr>
      <w:rPr>
        <w:rFonts w:hint="default"/>
      </w:rPr>
    </w:lvl>
    <w:lvl w:ilvl="1">
      <w:start w:val="1"/>
      <w:numFmt w:val="lowerLetter"/>
      <w:lvlText w:val="%2)"/>
      <w:lvlJc w:val="left"/>
      <w:pPr>
        <w:tabs>
          <w:tab w:val="num" w:pos="1020"/>
        </w:tabs>
        <w:ind w:left="1020" w:hanging="340"/>
      </w:pPr>
      <w:rPr>
        <w:sz w:val="20"/>
        <w:szCs w:val="20"/>
      </w:rPr>
    </w:lvl>
    <w:lvl w:ilvl="2">
      <w:start w:val="1"/>
      <w:numFmt w:val="lowerRoman"/>
      <w:lvlText w:val="-"/>
      <w:lvlJc w:val="left"/>
      <w:pPr>
        <w:tabs>
          <w:tab w:val="num" w:pos="1360"/>
        </w:tabs>
        <w:ind w:left="1360" w:hanging="340"/>
      </w:pPr>
      <w:rPr>
        <w:rFonts w:ascii="9999999" w:hAnsi="9999999"/>
      </w:rPr>
    </w:lvl>
    <w:lvl w:ilvl="3">
      <w:start w:val="1"/>
      <w:numFmt w:val="decimal"/>
      <w:lvlText w:val="—"/>
      <w:lvlJc w:val="left"/>
      <w:pPr>
        <w:tabs>
          <w:tab w:val="num" w:pos="1701"/>
        </w:tabs>
        <w:ind w:left="1701" w:hanging="341"/>
      </w:pPr>
      <w:rPr>
        <w:rFonts w:ascii="Arial" w:hAnsi="Arial" w:cs="Arial"/>
      </w:rPr>
    </w:lvl>
    <w:lvl w:ilvl="4">
      <w:start w:val="1"/>
      <w:numFmt w:val="lowerLetter"/>
      <w:lvlText w:val="-"/>
      <w:lvlJc w:val="left"/>
      <w:pPr>
        <w:tabs>
          <w:tab w:val="num" w:pos="2041"/>
        </w:tabs>
        <w:ind w:left="2041" w:hanging="340"/>
      </w:pPr>
      <w:rPr>
        <w:rFonts w:ascii="9999999" w:hAnsi="9999999"/>
      </w:rPr>
    </w:lvl>
    <w:lvl w:ilvl="5">
      <w:start w:val="1"/>
      <w:numFmt w:val="lowerRoman"/>
      <w:lvlText w:val="—"/>
      <w:lvlJc w:val="left"/>
      <w:pPr>
        <w:tabs>
          <w:tab w:val="num" w:pos="2381"/>
        </w:tabs>
        <w:ind w:left="2381" w:hanging="340"/>
      </w:pPr>
      <w:rPr>
        <w:rFonts w:ascii="Arial" w:hAnsi="Arial" w:cs="Arial"/>
      </w:rPr>
    </w:lvl>
    <w:lvl w:ilvl="6">
      <w:start w:val="1"/>
      <w:numFmt w:val="decimal"/>
      <w:lvlText w:val="-"/>
      <w:lvlJc w:val="left"/>
      <w:pPr>
        <w:tabs>
          <w:tab w:val="num" w:pos="2721"/>
        </w:tabs>
        <w:ind w:left="2721" w:hanging="340"/>
      </w:pPr>
      <w:rPr>
        <w:rFonts w:ascii="9999999" w:hAnsi="9999999"/>
      </w:rPr>
    </w:lvl>
    <w:lvl w:ilvl="7">
      <w:start w:val="1"/>
      <w:numFmt w:val="lowerLetter"/>
      <w:lvlText w:val="—"/>
      <w:lvlJc w:val="left"/>
      <w:pPr>
        <w:tabs>
          <w:tab w:val="num" w:pos="3061"/>
        </w:tabs>
        <w:ind w:left="3061" w:hanging="340"/>
      </w:pPr>
      <w:rPr>
        <w:rFonts w:ascii="Arial" w:hAnsi="Arial" w:cs="Arial"/>
      </w:rPr>
    </w:lvl>
    <w:lvl w:ilvl="8">
      <w:start w:val="1"/>
      <w:numFmt w:val="lowerRoman"/>
      <w:lvlText w:val="-"/>
      <w:lvlJc w:val="left"/>
      <w:pPr>
        <w:tabs>
          <w:tab w:val="num" w:pos="3401"/>
        </w:tabs>
        <w:ind w:left="3401" w:hanging="340"/>
      </w:pPr>
      <w:rPr>
        <w:rFonts w:ascii="9999999" w:hAnsi="9999999"/>
      </w:rPr>
    </w:lvl>
  </w:abstractNum>
  <w:abstractNum w:abstractNumId="3" w15:restartNumberingAfterBreak="0">
    <w:nsid w:val="0CD87186"/>
    <w:multiLevelType w:val="hybridMultilevel"/>
    <w:tmpl w:val="EA5AF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B840F9"/>
    <w:multiLevelType w:val="hybridMultilevel"/>
    <w:tmpl w:val="8698EE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B001AD"/>
    <w:multiLevelType w:val="hybridMultilevel"/>
    <w:tmpl w:val="1DE0A0C6"/>
    <w:lvl w:ilvl="0" w:tplc="52562A90">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6" w15:restartNumberingAfterBreak="0">
    <w:nsid w:val="15C56DEB"/>
    <w:multiLevelType w:val="hybridMultilevel"/>
    <w:tmpl w:val="C2DAB2F4"/>
    <w:lvl w:ilvl="0" w:tplc="91FACF8C">
      <w:start w:val="1"/>
      <w:numFmt w:val="decimal"/>
      <w:lvlText w:val="%1."/>
      <w:lvlJc w:val="left"/>
      <w:pPr>
        <w:ind w:left="720" w:hanging="360"/>
      </w:pPr>
      <w:rPr>
        <w:rFonts w:asciiTheme="minorHAnsi"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247099"/>
    <w:multiLevelType w:val="hybridMultilevel"/>
    <w:tmpl w:val="CBF0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5F1D09"/>
    <w:multiLevelType w:val="hybridMultilevel"/>
    <w:tmpl w:val="E7985BDC"/>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87099F"/>
    <w:multiLevelType w:val="hybridMultilevel"/>
    <w:tmpl w:val="EA5AF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8C3D96"/>
    <w:multiLevelType w:val="hybridMultilevel"/>
    <w:tmpl w:val="9DCC4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B9138A"/>
    <w:multiLevelType w:val="hybridMultilevel"/>
    <w:tmpl w:val="EA5AF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491E56"/>
    <w:multiLevelType w:val="hybridMultilevel"/>
    <w:tmpl w:val="2E54AE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835D12"/>
    <w:multiLevelType w:val="multilevel"/>
    <w:tmpl w:val="CDA6EA18"/>
    <w:lvl w:ilvl="0">
      <w:start w:val="1"/>
      <w:numFmt w:val="decimal"/>
      <w:lvlText w:val="%1."/>
      <w:lvlJc w:val="left"/>
      <w:pPr>
        <w:tabs>
          <w:tab w:val="num" w:pos="680"/>
        </w:tabs>
        <w:ind w:left="680" w:hanging="340"/>
      </w:pPr>
      <w:rPr>
        <w:rFonts w:hint="default"/>
      </w:rPr>
    </w:lvl>
    <w:lvl w:ilvl="1">
      <w:start w:val="1"/>
      <w:numFmt w:val="lowerLetter"/>
      <w:lvlText w:val="%2)"/>
      <w:lvlJc w:val="left"/>
      <w:pPr>
        <w:tabs>
          <w:tab w:val="num" w:pos="1020"/>
        </w:tabs>
        <w:ind w:left="1020" w:hanging="340"/>
      </w:pPr>
      <w:rPr>
        <w:sz w:val="20"/>
        <w:szCs w:val="20"/>
      </w:rPr>
    </w:lvl>
    <w:lvl w:ilvl="2">
      <w:start w:val="1"/>
      <w:numFmt w:val="lowerRoman"/>
      <w:lvlText w:val="-"/>
      <w:lvlJc w:val="left"/>
      <w:pPr>
        <w:tabs>
          <w:tab w:val="num" w:pos="1360"/>
        </w:tabs>
        <w:ind w:left="1360" w:hanging="340"/>
      </w:pPr>
      <w:rPr>
        <w:rFonts w:ascii="9999999" w:hAnsi="9999999"/>
      </w:rPr>
    </w:lvl>
    <w:lvl w:ilvl="3">
      <w:start w:val="1"/>
      <w:numFmt w:val="decimal"/>
      <w:lvlText w:val="—"/>
      <w:lvlJc w:val="left"/>
      <w:pPr>
        <w:tabs>
          <w:tab w:val="num" w:pos="1701"/>
        </w:tabs>
        <w:ind w:left="1701" w:hanging="341"/>
      </w:pPr>
      <w:rPr>
        <w:rFonts w:ascii="Arial" w:hAnsi="Arial" w:cs="Arial"/>
      </w:rPr>
    </w:lvl>
    <w:lvl w:ilvl="4">
      <w:start w:val="1"/>
      <w:numFmt w:val="lowerLetter"/>
      <w:lvlText w:val="-"/>
      <w:lvlJc w:val="left"/>
      <w:pPr>
        <w:tabs>
          <w:tab w:val="num" w:pos="2041"/>
        </w:tabs>
        <w:ind w:left="2041" w:hanging="340"/>
      </w:pPr>
      <w:rPr>
        <w:rFonts w:ascii="9999999" w:hAnsi="9999999"/>
      </w:rPr>
    </w:lvl>
    <w:lvl w:ilvl="5">
      <w:start w:val="1"/>
      <w:numFmt w:val="lowerRoman"/>
      <w:lvlText w:val="—"/>
      <w:lvlJc w:val="left"/>
      <w:pPr>
        <w:tabs>
          <w:tab w:val="num" w:pos="2381"/>
        </w:tabs>
        <w:ind w:left="2381" w:hanging="340"/>
      </w:pPr>
      <w:rPr>
        <w:rFonts w:ascii="Arial" w:hAnsi="Arial" w:cs="Arial"/>
      </w:rPr>
    </w:lvl>
    <w:lvl w:ilvl="6">
      <w:start w:val="1"/>
      <w:numFmt w:val="decimal"/>
      <w:lvlText w:val="-"/>
      <w:lvlJc w:val="left"/>
      <w:pPr>
        <w:tabs>
          <w:tab w:val="num" w:pos="2721"/>
        </w:tabs>
        <w:ind w:left="2721" w:hanging="340"/>
      </w:pPr>
      <w:rPr>
        <w:rFonts w:ascii="9999999" w:hAnsi="9999999"/>
      </w:rPr>
    </w:lvl>
    <w:lvl w:ilvl="7">
      <w:start w:val="1"/>
      <w:numFmt w:val="lowerLetter"/>
      <w:lvlText w:val="—"/>
      <w:lvlJc w:val="left"/>
      <w:pPr>
        <w:tabs>
          <w:tab w:val="num" w:pos="3061"/>
        </w:tabs>
        <w:ind w:left="3061" w:hanging="340"/>
      </w:pPr>
      <w:rPr>
        <w:rFonts w:ascii="Arial" w:hAnsi="Arial" w:cs="Arial"/>
      </w:rPr>
    </w:lvl>
    <w:lvl w:ilvl="8">
      <w:start w:val="1"/>
      <w:numFmt w:val="lowerRoman"/>
      <w:lvlText w:val="-"/>
      <w:lvlJc w:val="left"/>
      <w:pPr>
        <w:tabs>
          <w:tab w:val="num" w:pos="3401"/>
        </w:tabs>
        <w:ind w:left="3401" w:hanging="340"/>
      </w:pPr>
      <w:rPr>
        <w:rFonts w:ascii="9999999" w:hAnsi="9999999"/>
      </w:rPr>
    </w:lvl>
  </w:abstractNum>
  <w:abstractNum w:abstractNumId="14" w15:restartNumberingAfterBreak="0">
    <w:nsid w:val="24C731FC"/>
    <w:multiLevelType w:val="hybridMultilevel"/>
    <w:tmpl w:val="67AA47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D60302"/>
    <w:multiLevelType w:val="hybridMultilevel"/>
    <w:tmpl w:val="3AF88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CC3EBD"/>
    <w:multiLevelType w:val="multilevel"/>
    <w:tmpl w:val="425E6F0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7" w15:restartNumberingAfterBreak="0">
    <w:nsid w:val="2AF41C2F"/>
    <w:multiLevelType w:val="multilevel"/>
    <w:tmpl w:val="CD269FB0"/>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8" w15:restartNumberingAfterBreak="0">
    <w:nsid w:val="2B341F52"/>
    <w:multiLevelType w:val="hybridMultilevel"/>
    <w:tmpl w:val="0068D6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306EBF"/>
    <w:multiLevelType w:val="multilevel"/>
    <w:tmpl w:val="DD1E518C"/>
    <w:lvl w:ilvl="0">
      <w:start w:val="1"/>
      <w:numFmt w:val="decimal"/>
      <w:lvlText w:val="%1."/>
      <w:lvlJc w:val="left"/>
      <w:pPr>
        <w:ind w:left="720" w:hanging="360"/>
      </w:pPr>
      <w:rPr>
        <w:sz w:val="20"/>
        <w:szCs w:val="2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 w15:restartNumberingAfterBreak="0">
    <w:nsid w:val="31013FE2"/>
    <w:multiLevelType w:val="hybridMultilevel"/>
    <w:tmpl w:val="342601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9C5B6E"/>
    <w:multiLevelType w:val="hybridMultilevel"/>
    <w:tmpl w:val="CF04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504C3F"/>
    <w:multiLevelType w:val="hybridMultilevel"/>
    <w:tmpl w:val="8A44EAB2"/>
    <w:lvl w:ilvl="0" w:tplc="4276F4BC">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BE2E28"/>
    <w:multiLevelType w:val="singleLevel"/>
    <w:tmpl w:val="04090001"/>
    <w:lvl w:ilvl="0">
      <w:start w:val="1"/>
      <w:numFmt w:val="bullet"/>
      <w:lvlText w:val=""/>
      <w:lvlJc w:val="left"/>
      <w:pPr>
        <w:ind w:left="720" w:hanging="360"/>
      </w:pPr>
      <w:rPr>
        <w:rFonts w:ascii="Symbol" w:hAnsi="Symbol" w:hint="default"/>
        <w:color w:val="auto"/>
        <w:sz w:val="24"/>
      </w:rPr>
    </w:lvl>
  </w:abstractNum>
  <w:abstractNum w:abstractNumId="24" w15:restartNumberingAfterBreak="0">
    <w:nsid w:val="3CBD6C3A"/>
    <w:multiLevelType w:val="multilevel"/>
    <w:tmpl w:val="2F0079D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5" w15:restartNumberingAfterBreak="0">
    <w:nsid w:val="3D3A1B49"/>
    <w:multiLevelType w:val="multilevel"/>
    <w:tmpl w:val="CDA6EA18"/>
    <w:lvl w:ilvl="0">
      <w:start w:val="1"/>
      <w:numFmt w:val="decimal"/>
      <w:lvlText w:val="%1."/>
      <w:lvlJc w:val="left"/>
      <w:pPr>
        <w:tabs>
          <w:tab w:val="num" w:pos="680"/>
        </w:tabs>
        <w:ind w:left="680" w:hanging="340"/>
      </w:pPr>
      <w:rPr>
        <w:rFonts w:hint="default"/>
      </w:rPr>
    </w:lvl>
    <w:lvl w:ilvl="1">
      <w:start w:val="1"/>
      <w:numFmt w:val="lowerLetter"/>
      <w:lvlText w:val="%2)"/>
      <w:lvlJc w:val="left"/>
      <w:pPr>
        <w:tabs>
          <w:tab w:val="num" w:pos="1020"/>
        </w:tabs>
        <w:ind w:left="1020" w:hanging="340"/>
      </w:pPr>
      <w:rPr>
        <w:sz w:val="20"/>
        <w:szCs w:val="20"/>
      </w:rPr>
    </w:lvl>
    <w:lvl w:ilvl="2">
      <w:start w:val="1"/>
      <w:numFmt w:val="lowerRoman"/>
      <w:lvlText w:val="-"/>
      <w:lvlJc w:val="left"/>
      <w:pPr>
        <w:tabs>
          <w:tab w:val="num" w:pos="1360"/>
        </w:tabs>
        <w:ind w:left="1360" w:hanging="340"/>
      </w:pPr>
      <w:rPr>
        <w:rFonts w:ascii="9999999" w:hAnsi="9999999"/>
      </w:rPr>
    </w:lvl>
    <w:lvl w:ilvl="3">
      <w:start w:val="1"/>
      <w:numFmt w:val="decimal"/>
      <w:lvlText w:val="—"/>
      <w:lvlJc w:val="left"/>
      <w:pPr>
        <w:tabs>
          <w:tab w:val="num" w:pos="1701"/>
        </w:tabs>
        <w:ind w:left="1701" w:hanging="341"/>
      </w:pPr>
      <w:rPr>
        <w:rFonts w:ascii="Arial" w:hAnsi="Arial" w:cs="Arial"/>
      </w:rPr>
    </w:lvl>
    <w:lvl w:ilvl="4">
      <w:start w:val="1"/>
      <w:numFmt w:val="lowerLetter"/>
      <w:lvlText w:val="-"/>
      <w:lvlJc w:val="left"/>
      <w:pPr>
        <w:tabs>
          <w:tab w:val="num" w:pos="2041"/>
        </w:tabs>
        <w:ind w:left="2041" w:hanging="340"/>
      </w:pPr>
      <w:rPr>
        <w:rFonts w:ascii="9999999" w:hAnsi="9999999"/>
      </w:rPr>
    </w:lvl>
    <w:lvl w:ilvl="5">
      <w:start w:val="1"/>
      <w:numFmt w:val="lowerRoman"/>
      <w:lvlText w:val="—"/>
      <w:lvlJc w:val="left"/>
      <w:pPr>
        <w:tabs>
          <w:tab w:val="num" w:pos="2381"/>
        </w:tabs>
        <w:ind w:left="2381" w:hanging="340"/>
      </w:pPr>
      <w:rPr>
        <w:rFonts w:ascii="Arial" w:hAnsi="Arial" w:cs="Arial"/>
      </w:rPr>
    </w:lvl>
    <w:lvl w:ilvl="6">
      <w:start w:val="1"/>
      <w:numFmt w:val="decimal"/>
      <w:lvlText w:val="-"/>
      <w:lvlJc w:val="left"/>
      <w:pPr>
        <w:tabs>
          <w:tab w:val="num" w:pos="2721"/>
        </w:tabs>
        <w:ind w:left="2721" w:hanging="340"/>
      </w:pPr>
      <w:rPr>
        <w:rFonts w:ascii="9999999" w:hAnsi="9999999"/>
      </w:rPr>
    </w:lvl>
    <w:lvl w:ilvl="7">
      <w:start w:val="1"/>
      <w:numFmt w:val="lowerLetter"/>
      <w:lvlText w:val="—"/>
      <w:lvlJc w:val="left"/>
      <w:pPr>
        <w:tabs>
          <w:tab w:val="num" w:pos="3061"/>
        </w:tabs>
        <w:ind w:left="3061" w:hanging="340"/>
      </w:pPr>
      <w:rPr>
        <w:rFonts w:ascii="Arial" w:hAnsi="Arial" w:cs="Arial"/>
      </w:rPr>
    </w:lvl>
    <w:lvl w:ilvl="8">
      <w:start w:val="1"/>
      <w:numFmt w:val="lowerRoman"/>
      <w:lvlText w:val="-"/>
      <w:lvlJc w:val="left"/>
      <w:pPr>
        <w:tabs>
          <w:tab w:val="num" w:pos="3401"/>
        </w:tabs>
        <w:ind w:left="3401" w:hanging="340"/>
      </w:pPr>
      <w:rPr>
        <w:rFonts w:ascii="9999999" w:hAnsi="9999999"/>
      </w:rPr>
    </w:lvl>
  </w:abstractNum>
  <w:abstractNum w:abstractNumId="26" w15:restartNumberingAfterBreak="0">
    <w:nsid w:val="3E3A78E2"/>
    <w:multiLevelType w:val="hybridMultilevel"/>
    <w:tmpl w:val="EA38F2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2811D23"/>
    <w:multiLevelType w:val="hybridMultilevel"/>
    <w:tmpl w:val="DC08AB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67403A3"/>
    <w:multiLevelType w:val="hybridMultilevel"/>
    <w:tmpl w:val="67AA47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69033EB"/>
    <w:multiLevelType w:val="multilevel"/>
    <w:tmpl w:val="61BCC06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inorHAnsi" w:hAnsiTheme="minorHAnsi" w:cstheme="minorHAnsi" w:hint="default"/>
      </w:rPr>
    </w:lvl>
    <w:lvl w:ilvl="2">
      <w:start w:val="1"/>
      <w:numFmt w:val="decimal"/>
      <w:pStyle w:val="Heading3"/>
      <w:lvlText w:val="%1.%2.%3"/>
      <w:lvlJc w:val="left"/>
      <w:pPr>
        <w:ind w:left="720" w:hanging="720"/>
      </w:pPr>
      <w:rPr>
        <w:rFonts w:asciiTheme="minorHAnsi" w:hAnsiTheme="minorHAnsi" w:cstheme="minorHAnsi" w:hint="default"/>
        <w:color w:val="1F4E79" w:themeColor="accent1" w:themeShade="8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47A53AE7"/>
    <w:multiLevelType w:val="multilevel"/>
    <w:tmpl w:val="2E54AE7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1" w15:restartNumberingAfterBreak="0">
    <w:nsid w:val="47C46840"/>
    <w:multiLevelType w:val="multilevel"/>
    <w:tmpl w:val="2E54AE7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2" w15:restartNumberingAfterBreak="0">
    <w:nsid w:val="4B0A724F"/>
    <w:multiLevelType w:val="multilevel"/>
    <w:tmpl w:val="2E54AE7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3" w15:restartNumberingAfterBreak="0">
    <w:nsid w:val="4B5A0F2D"/>
    <w:multiLevelType w:val="hybridMultilevel"/>
    <w:tmpl w:val="ADD67A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4CA516F9"/>
    <w:multiLevelType w:val="hybridMultilevel"/>
    <w:tmpl w:val="098CA8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4D382321"/>
    <w:multiLevelType w:val="singleLevel"/>
    <w:tmpl w:val="60EEEC2A"/>
    <w:lvl w:ilvl="0">
      <w:start w:val="1"/>
      <w:numFmt w:val="bullet"/>
      <w:lvlText w:val=""/>
      <w:lvlJc w:val="left"/>
      <w:pPr>
        <w:tabs>
          <w:tab w:val="num" w:pos="340"/>
        </w:tabs>
        <w:ind w:left="340" w:hanging="340"/>
      </w:pPr>
      <w:rPr>
        <w:rFonts w:ascii="Symbol" w:hAnsi="Symbol" w:hint="default"/>
        <w:color w:val="auto"/>
        <w:sz w:val="22"/>
      </w:rPr>
    </w:lvl>
  </w:abstractNum>
  <w:abstractNum w:abstractNumId="36" w15:restartNumberingAfterBreak="0">
    <w:nsid w:val="4DDF1EB0"/>
    <w:multiLevelType w:val="hybridMultilevel"/>
    <w:tmpl w:val="D74E6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0E82C00"/>
    <w:multiLevelType w:val="hybridMultilevel"/>
    <w:tmpl w:val="9DCC4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18E6975"/>
    <w:multiLevelType w:val="hybridMultilevel"/>
    <w:tmpl w:val="16CA9D1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51E9300A"/>
    <w:multiLevelType w:val="hybridMultilevel"/>
    <w:tmpl w:val="73D05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EA3233"/>
    <w:multiLevelType w:val="hybridMultilevel"/>
    <w:tmpl w:val="2F0079D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39008D4"/>
    <w:multiLevelType w:val="multilevel"/>
    <w:tmpl w:val="2E54AE7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2" w15:restartNumberingAfterBreak="0">
    <w:nsid w:val="55101D3A"/>
    <w:multiLevelType w:val="hybridMultilevel"/>
    <w:tmpl w:val="F84C26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6BB08C6"/>
    <w:multiLevelType w:val="multilevel"/>
    <w:tmpl w:val="90B60FF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15:restartNumberingAfterBreak="0">
    <w:nsid w:val="573F62A6"/>
    <w:multiLevelType w:val="hybridMultilevel"/>
    <w:tmpl w:val="4502E570"/>
    <w:lvl w:ilvl="0" w:tplc="943A0FD2">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A89061D"/>
    <w:multiLevelType w:val="hybridMultilevel"/>
    <w:tmpl w:val="40488AA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C283978"/>
    <w:multiLevelType w:val="hybridMultilevel"/>
    <w:tmpl w:val="BB205C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DE431F0"/>
    <w:multiLevelType w:val="multilevel"/>
    <w:tmpl w:val="C2FE3A3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8" w15:restartNumberingAfterBreak="0">
    <w:nsid w:val="5EE54F98"/>
    <w:multiLevelType w:val="singleLevel"/>
    <w:tmpl w:val="04090001"/>
    <w:lvl w:ilvl="0">
      <w:start w:val="1"/>
      <w:numFmt w:val="bullet"/>
      <w:lvlText w:val=""/>
      <w:lvlJc w:val="left"/>
      <w:pPr>
        <w:ind w:left="720" w:hanging="360"/>
      </w:pPr>
      <w:rPr>
        <w:rFonts w:ascii="Symbol" w:hAnsi="Symbol" w:hint="default"/>
        <w:color w:val="auto"/>
        <w:sz w:val="24"/>
      </w:rPr>
    </w:lvl>
  </w:abstractNum>
  <w:abstractNum w:abstractNumId="49" w15:restartNumberingAfterBreak="0">
    <w:nsid w:val="629417FF"/>
    <w:multiLevelType w:val="hybridMultilevel"/>
    <w:tmpl w:val="74AA24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6319067D"/>
    <w:multiLevelType w:val="hybridMultilevel"/>
    <w:tmpl w:val="18B2B886"/>
    <w:lvl w:ilvl="0" w:tplc="FE3E2B4E">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39A4D13"/>
    <w:multiLevelType w:val="multilevel"/>
    <w:tmpl w:val="2E54AE7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2" w15:restartNumberingAfterBreak="0">
    <w:nsid w:val="689A384B"/>
    <w:multiLevelType w:val="singleLevel"/>
    <w:tmpl w:val="04090001"/>
    <w:lvl w:ilvl="0">
      <w:start w:val="1"/>
      <w:numFmt w:val="bullet"/>
      <w:lvlText w:val=""/>
      <w:lvlJc w:val="left"/>
      <w:pPr>
        <w:ind w:left="720" w:hanging="360"/>
      </w:pPr>
      <w:rPr>
        <w:rFonts w:ascii="Symbol" w:hAnsi="Symbol" w:hint="default"/>
        <w:color w:val="auto"/>
        <w:sz w:val="24"/>
      </w:rPr>
    </w:lvl>
  </w:abstractNum>
  <w:abstractNum w:abstractNumId="53" w15:restartNumberingAfterBreak="0">
    <w:nsid w:val="69774A50"/>
    <w:multiLevelType w:val="multilevel"/>
    <w:tmpl w:val="2E54AE7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4" w15:restartNumberingAfterBreak="0">
    <w:nsid w:val="6FA6135D"/>
    <w:multiLevelType w:val="multilevel"/>
    <w:tmpl w:val="E3B07550"/>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5" w15:restartNumberingAfterBreak="0">
    <w:nsid w:val="727C5243"/>
    <w:multiLevelType w:val="hybridMultilevel"/>
    <w:tmpl w:val="F5EAAB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49C4B09"/>
    <w:multiLevelType w:val="multilevel"/>
    <w:tmpl w:val="1092265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7" w15:restartNumberingAfterBreak="0">
    <w:nsid w:val="76AD2476"/>
    <w:multiLevelType w:val="multilevel"/>
    <w:tmpl w:val="2F0079DA"/>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8" w15:restartNumberingAfterBreak="0">
    <w:nsid w:val="792B46CA"/>
    <w:multiLevelType w:val="hybridMultilevel"/>
    <w:tmpl w:val="9DCC4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C1E6CB1"/>
    <w:multiLevelType w:val="hybridMultilevel"/>
    <w:tmpl w:val="663ED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CA2B92"/>
    <w:multiLevelType w:val="hybridMultilevel"/>
    <w:tmpl w:val="4C2ED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FEF370E"/>
    <w:multiLevelType w:val="multilevel"/>
    <w:tmpl w:val="739E0574"/>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num w:numId="1">
    <w:abstractNumId w:val="29"/>
  </w:num>
  <w:num w:numId="2">
    <w:abstractNumId w:val="35"/>
  </w:num>
  <w:num w:numId="3">
    <w:abstractNumId w:val="19"/>
  </w:num>
  <w:num w:numId="4">
    <w:abstractNumId w:val="9"/>
  </w:num>
  <w:num w:numId="5">
    <w:abstractNumId w:val="54"/>
  </w:num>
  <w:num w:numId="6">
    <w:abstractNumId w:val="0"/>
  </w:num>
  <w:num w:numId="7">
    <w:abstractNumId w:val="59"/>
  </w:num>
  <w:num w:numId="8">
    <w:abstractNumId w:val="2"/>
  </w:num>
  <w:num w:numId="9">
    <w:abstractNumId w:val="13"/>
  </w:num>
  <w:num w:numId="10">
    <w:abstractNumId w:val="25"/>
  </w:num>
  <w:num w:numId="11">
    <w:abstractNumId w:val="23"/>
  </w:num>
  <w:num w:numId="12">
    <w:abstractNumId w:val="39"/>
  </w:num>
  <w:num w:numId="13">
    <w:abstractNumId w:val="8"/>
  </w:num>
  <w:num w:numId="14">
    <w:abstractNumId w:val="55"/>
  </w:num>
  <w:num w:numId="15">
    <w:abstractNumId w:val="22"/>
  </w:num>
  <w:num w:numId="16">
    <w:abstractNumId w:val="11"/>
  </w:num>
  <w:num w:numId="17">
    <w:abstractNumId w:val="40"/>
  </w:num>
  <w:num w:numId="18">
    <w:abstractNumId w:val="57"/>
  </w:num>
  <w:num w:numId="19">
    <w:abstractNumId w:val="24"/>
  </w:num>
  <w:num w:numId="20">
    <w:abstractNumId w:val="5"/>
  </w:num>
  <w:num w:numId="21">
    <w:abstractNumId w:val="46"/>
  </w:num>
  <w:num w:numId="22">
    <w:abstractNumId w:val="12"/>
  </w:num>
  <w:num w:numId="23">
    <w:abstractNumId w:val="60"/>
  </w:num>
  <w:num w:numId="24">
    <w:abstractNumId w:val="48"/>
  </w:num>
  <w:num w:numId="25">
    <w:abstractNumId w:val="36"/>
  </w:num>
  <w:num w:numId="26">
    <w:abstractNumId w:val="1"/>
  </w:num>
  <w:num w:numId="27">
    <w:abstractNumId w:val="4"/>
  </w:num>
  <w:num w:numId="28">
    <w:abstractNumId w:val="52"/>
  </w:num>
  <w:num w:numId="29">
    <w:abstractNumId w:val="50"/>
  </w:num>
  <w:num w:numId="30">
    <w:abstractNumId w:val="56"/>
  </w:num>
  <w:num w:numId="31">
    <w:abstractNumId w:val="43"/>
  </w:num>
  <w:num w:numId="32">
    <w:abstractNumId w:val="34"/>
  </w:num>
  <w:num w:numId="33">
    <w:abstractNumId w:val="49"/>
  </w:num>
  <w:num w:numId="34">
    <w:abstractNumId w:val="47"/>
  </w:num>
  <w:num w:numId="35">
    <w:abstractNumId w:val="16"/>
  </w:num>
  <w:num w:numId="36">
    <w:abstractNumId w:val="44"/>
  </w:num>
  <w:num w:numId="37">
    <w:abstractNumId w:val="58"/>
  </w:num>
  <w:num w:numId="38">
    <w:abstractNumId w:val="27"/>
  </w:num>
  <w:num w:numId="39">
    <w:abstractNumId w:val="10"/>
  </w:num>
  <w:num w:numId="40">
    <w:abstractNumId w:val="3"/>
  </w:num>
  <w:num w:numId="41">
    <w:abstractNumId w:val="17"/>
  </w:num>
  <w:num w:numId="42">
    <w:abstractNumId w:val="30"/>
  </w:num>
  <w:num w:numId="43">
    <w:abstractNumId w:val="41"/>
  </w:num>
  <w:num w:numId="44">
    <w:abstractNumId w:val="51"/>
  </w:num>
  <w:num w:numId="45">
    <w:abstractNumId w:val="53"/>
  </w:num>
  <w:num w:numId="46">
    <w:abstractNumId w:val="31"/>
  </w:num>
  <w:num w:numId="47">
    <w:abstractNumId w:val="15"/>
  </w:num>
  <w:num w:numId="48">
    <w:abstractNumId w:val="61"/>
  </w:num>
  <w:num w:numId="4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9"/>
  </w:num>
  <w:num w:numId="51">
    <w:abstractNumId w:val="21"/>
  </w:num>
  <w:num w:numId="52">
    <w:abstractNumId w:val="32"/>
  </w:num>
  <w:num w:numId="53">
    <w:abstractNumId w:val="26"/>
  </w:num>
  <w:num w:numId="54">
    <w:abstractNumId w:val="14"/>
  </w:num>
  <w:num w:numId="55">
    <w:abstractNumId w:val="28"/>
  </w:num>
  <w:num w:numId="56">
    <w:abstractNumId w:val="6"/>
  </w:num>
  <w:num w:numId="57">
    <w:abstractNumId w:val="7"/>
  </w:num>
  <w:num w:numId="58">
    <w:abstractNumId w:val="37"/>
  </w:num>
  <w:num w:numId="59">
    <w:abstractNumId w:val="38"/>
  </w:num>
  <w:num w:numId="60">
    <w:abstractNumId w:val="29"/>
  </w:num>
  <w:num w:numId="61">
    <w:abstractNumId w:val="20"/>
  </w:num>
  <w:num w:numId="62">
    <w:abstractNumId w:val="18"/>
  </w:num>
  <w:num w:numId="63">
    <w:abstractNumId w:val="45"/>
  </w:num>
  <w:num w:numId="64">
    <w:abstractNumId w:val="4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7CEB"/>
    <w:rsid w:val="000006CC"/>
    <w:rsid w:val="000016BF"/>
    <w:rsid w:val="00002523"/>
    <w:rsid w:val="00003D31"/>
    <w:rsid w:val="00003E2E"/>
    <w:rsid w:val="00005593"/>
    <w:rsid w:val="00006025"/>
    <w:rsid w:val="00007D90"/>
    <w:rsid w:val="000118B7"/>
    <w:rsid w:val="0001255C"/>
    <w:rsid w:val="00012DC1"/>
    <w:rsid w:val="00013D2C"/>
    <w:rsid w:val="00015A5B"/>
    <w:rsid w:val="000216B7"/>
    <w:rsid w:val="00022140"/>
    <w:rsid w:val="0002230C"/>
    <w:rsid w:val="00022A13"/>
    <w:rsid w:val="00022CD8"/>
    <w:rsid w:val="00022F14"/>
    <w:rsid w:val="000240CA"/>
    <w:rsid w:val="00024160"/>
    <w:rsid w:val="000243C8"/>
    <w:rsid w:val="0002451A"/>
    <w:rsid w:val="00024ED2"/>
    <w:rsid w:val="000258FE"/>
    <w:rsid w:val="000300F9"/>
    <w:rsid w:val="000302FF"/>
    <w:rsid w:val="000321BE"/>
    <w:rsid w:val="000321C0"/>
    <w:rsid w:val="00033EBF"/>
    <w:rsid w:val="000409BD"/>
    <w:rsid w:val="00042F91"/>
    <w:rsid w:val="0004394A"/>
    <w:rsid w:val="000446A7"/>
    <w:rsid w:val="0004556B"/>
    <w:rsid w:val="0004694B"/>
    <w:rsid w:val="00051548"/>
    <w:rsid w:val="00051E9C"/>
    <w:rsid w:val="00052BB8"/>
    <w:rsid w:val="00055C3A"/>
    <w:rsid w:val="000566BF"/>
    <w:rsid w:val="000578BC"/>
    <w:rsid w:val="00060307"/>
    <w:rsid w:val="0006038D"/>
    <w:rsid w:val="000616A1"/>
    <w:rsid w:val="00061B5F"/>
    <w:rsid w:val="00061D88"/>
    <w:rsid w:val="00062BD2"/>
    <w:rsid w:val="00063476"/>
    <w:rsid w:val="00063A28"/>
    <w:rsid w:val="00064099"/>
    <w:rsid w:val="00065FA2"/>
    <w:rsid w:val="0006684A"/>
    <w:rsid w:val="00066C03"/>
    <w:rsid w:val="00066EBD"/>
    <w:rsid w:val="00067C4E"/>
    <w:rsid w:val="0007182F"/>
    <w:rsid w:val="00071D71"/>
    <w:rsid w:val="00071DA0"/>
    <w:rsid w:val="00074560"/>
    <w:rsid w:val="00075385"/>
    <w:rsid w:val="0007707C"/>
    <w:rsid w:val="000774CA"/>
    <w:rsid w:val="000779C2"/>
    <w:rsid w:val="00077D4C"/>
    <w:rsid w:val="0008343A"/>
    <w:rsid w:val="00084490"/>
    <w:rsid w:val="000846E2"/>
    <w:rsid w:val="00085C60"/>
    <w:rsid w:val="00090341"/>
    <w:rsid w:val="000905CA"/>
    <w:rsid w:val="00092300"/>
    <w:rsid w:val="000934E5"/>
    <w:rsid w:val="000936C3"/>
    <w:rsid w:val="00094C02"/>
    <w:rsid w:val="00094DD3"/>
    <w:rsid w:val="00097D8D"/>
    <w:rsid w:val="000A0775"/>
    <w:rsid w:val="000A1038"/>
    <w:rsid w:val="000A14F8"/>
    <w:rsid w:val="000A2088"/>
    <w:rsid w:val="000A4D05"/>
    <w:rsid w:val="000B09D2"/>
    <w:rsid w:val="000B2645"/>
    <w:rsid w:val="000B2ACA"/>
    <w:rsid w:val="000B2E9F"/>
    <w:rsid w:val="000B4690"/>
    <w:rsid w:val="000B47C3"/>
    <w:rsid w:val="000B4B54"/>
    <w:rsid w:val="000B5B40"/>
    <w:rsid w:val="000B5C14"/>
    <w:rsid w:val="000B6B36"/>
    <w:rsid w:val="000B6BEB"/>
    <w:rsid w:val="000B78C5"/>
    <w:rsid w:val="000B7C28"/>
    <w:rsid w:val="000C092A"/>
    <w:rsid w:val="000C16B9"/>
    <w:rsid w:val="000C4817"/>
    <w:rsid w:val="000C540C"/>
    <w:rsid w:val="000C6F3C"/>
    <w:rsid w:val="000D01FB"/>
    <w:rsid w:val="000D0AE9"/>
    <w:rsid w:val="000D3024"/>
    <w:rsid w:val="000D6192"/>
    <w:rsid w:val="000D7C37"/>
    <w:rsid w:val="000D7CEB"/>
    <w:rsid w:val="000D7FA2"/>
    <w:rsid w:val="000E07B0"/>
    <w:rsid w:val="000E32AA"/>
    <w:rsid w:val="000E4808"/>
    <w:rsid w:val="000E4BDA"/>
    <w:rsid w:val="000E6190"/>
    <w:rsid w:val="000F1869"/>
    <w:rsid w:val="000F4D00"/>
    <w:rsid w:val="000F59CF"/>
    <w:rsid w:val="000F5A92"/>
    <w:rsid w:val="000F660E"/>
    <w:rsid w:val="000F6D7F"/>
    <w:rsid w:val="000F70B7"/>
    <w:rsid w:val="000F780D"/>
    <w:rsid w:val="000F79E7"/>
    <w:rsid w:val="000F7EBC"/>
    <w:rsid w:val="00100CBF"/>
    <w:rsid w:val="00101006"/>
    <w:rsid w:val="001047B2"/>
    <w:rsid w:val="00104D79"/>
    <w:rsid w:val="00105A9F"/>
    <w:rsid w:val="00107AB3"/>
    <w:rsid w:val="00107F3F"/>
    <w:rsid w:val="00110099"/>
    <w:rsid w:val="00110A6A"/>
    <w:rsid w:val="00110BEA"/>
    <w:rsid w:val="001120F8"/>
    <w:rsid w:val="00113059"/>
    <w:rsid w:val="001148D5"/>
    <w:rsid w:val="00116D12"/>
    <w:rsid w:val="00117380"/>
    <w:rsid w:val="00117E7A"/>
    <w:rsid w:val="00120FA6"/>
    <w:rsid w:val="00120FC7"/>
    <w:rsid w:val="00123222"/>
    <w:rsid w:val="00123888"/>
    <w:rsid w:val="00123A15"/>
    <w:rsid w:val="00124227"/>
    <w:rsid w:val="00124496"/>
    <w:rsid w:val="001259CD"/>
    <w:rsid w:val="00126254"/>
    <w:rsid w:val="001270B0"/>
    <w:rsid w:val="001302E3"/>
    <w:rsid w:val="00131191"/>
    <w:rsid w:val="001326DC"/>
    <w:rsid w:val="00133533"/>
    <w:rsid w:val="00134036"/>
    <w:rsid w:val="0013437D"/>
    <w:rsid w:val="00135375"/>
    <w:rsid w:val="00135F30"/>
    <w:rsid w:val="001363F9"/>
    <w:rsid w:val="0013727B"/>
    <w:rsid w:val="00137A64"/>
    <w:rsid w:val="00137D3C"/>
    <w:rsid w:val="001400BE"/>
    <w:rsid w:val="001413FD"/>
    <w:rsid w:val="00141A34"/>
    <w:rsid w:val="00141B37"/>
    <w:rsid w:val="00142807"/>
    <w:rsid w:val="00142B73"/>
    <w:rsid w:val="001439E1"/>
    <w:rsid w:val="001444AC"/>
    <w:rsid w:val="0014472F"/>
    <w:rsid w:val="001453F0"/>
    <w:rsid w:val="001459AA"/>
    <w:rsid w:val="00147D08"/>
    <w:rsid w:val="0015020E"/>
    <w:rsid w:val="00150503"/>
    <w:rsid w:val="001507D0"/>
    <w:rsid w:val="001516DD"/>
    <w:rsid w:val="00151948"/>
    <w:rsid w:val="00151C3D"/>
    <w:rsid w:val="00151E06"/>
    <w:rsid w:val="00152B23"/>
    <w:rsid w:val="001546B2"/>
    <w:rsid w:val="00155376"/>
    <w:rsid w:val="001559E5"/>
    <w:rsid w:val="00155B7C"/>
    <w:rsid w:val="001562A8"/>
    <w:rsid w:val="001620EE"/>
    <w:rsid w:val="00163871"/>
    <w:rsid w:val="00164DFE"/>
    <w:rsid w:val="001654BB"/>
    <w:rsid w:val="001655DF"/>
    <w:rsid w:val="001658A2"/>
    <w:rsid w:val="001701C1"/>
    <w:rsid w:val="001705D9"/>
    <w:rsid w:val="001721F4"/>
    <w:rsid w:val="001734AB"/>
    <w:rsid w:val="00173EA4"/>
    <w:rsid w:val="00173FE7"/>
    <w:rsid w:val="0017442E"/>
    <w:rsid w:val="00174617"/>
    <w:rsid w:val="0017594F"/>
    <w:rsid w:val="001807D4"/>
    <w:rsid w:val="00181210"/>
    <w:rsid w:val="00181578"/>
    <w:rsid w:val="00183332"/>
    <w:rsid w:val="0018360C"/>
    <w:rsid w:val="001856F6"/>
    <w:rsid w:val="00185806"/>
    <w:rsid w:val="00185A29"/>
    <w:rsid w:val="00186E91"/>
    <w:rsid w:val="00187B8F"/>
    <w:rsid w:val="001903A6"/>
    <w:rsid w:val="001906B2"/>
    <w:rsid w:val="0019216E"/>
    <w:rsid w:val="00192512"/>
    <w:rsid w:val="0019351D"/>
    <w:rsid w:val="001940D1"/>
    <w:rsid w:val="001947C0"/>
    <w:rsid w:val="00194C85"/>
    <w:rsid w:val="0019695D"/>
    <w:rsid w:val="0019739B"/>
    <w:rsid w:val="001A0F24"/>
    <w:rsid w:val="001A1E6D"/>
    <w:rsid w:val="001A25C4"/>
    <w:rsid w:val="001A2EB7"/>
    <w:rsid w:val="001A446A"/>
    <w:rsid w:val="001A4EFD"/>
    <w:rsid w:val="001A4FDA"/>
    <w:rsid w:val="001A548D"/>
    <w:rsid w:val="001A7797"/>
    <w:rsid w:val="001A7FC5"/>
    <w:rsid w:val="001B05B8"/>
    <w:rsid w:val="001B07FB"/>
    <w:rsid w:val="001B0848"/>
    <w:rsid w:val="001B4BD7"/>
    <w:rsid w:val="001B5EA2"/>
    <w:rsid w:val="001B7A7B"/>
    <w:rsid w:val="001C1A4F"/>
    <w:rsid w:val="001C1F45"/>
    <w:rsid w:val="001C27FE"/>
    <w:rsid w:val="001C29DC"/>
    <w:rsid w:val="001C3943"/>
    <w:rsid w:val="001C4B51"/>
    <w:rsid w:val="001C6834"/>
    <w:rsid w:val="001C6B2C"/>
    <w:rsid w:val="001C6C8F"/>
    <w:rsid w:val="001C777B"/>
    <w:rsid w:val="001C7891"/>
    <w:rsid w:val="001D1025"/>
    <w:rsid w:val="001D1370"/>
    <w:rsid w:val="001D1597"/>
    <w:rsid w:val="001D202D"/>
    <w:rsid w:val="001E1DA7"/>
    <w:rsid w:val="001E22EA"/>
    <w:rsid w:val="001E3D85"/>
    <w:rsid w:val="001E5DB5"/>
    <w:rsid w:val="001E675A"/>
    <w:rsid w:val="001E699F"/>
    <w:rsid w:val="001E71A9"/>
    <w:rsid w:val="001F0733"/>
    <w:rsid w:val="001F0E0E"/>
    <w:rsid w:val="001F14CA"/>
    <w:rsid w:val="001F2ED1"/>
    <w:rsid w:val="001F2F42"/>
    <w:rsid w:val="001F40D8"/>
    <w:rsid w:val="001F59D8"/>
    <w:rsid w:val="001F6A0E"/>
    <w:rsid w:val="001F7E5E"/>
    <w:rsid w:val="00200377"/>
    <w:rsid w:val="0020219E"/>
    <w:rsid w:val="002036BF"/>
    <w:rsid w:val="00204038"/>
    <w:rsid w:val="00205BF3"/>
    <w:rsid w:val="00206C42"/>
    <w:rsid w:val="002072E7"/>
    <w:rsid w:val="00207DE2"/>
    <w:rsid w:val="00210433"/>
    <w:rsid w:val="0021148B"/>
    <w:rsid w:val="00212AAE"/>
    <w:rsid w:val="002147DA"/>
    <w:rsid w:val="00216A26"/>
    <w:rsid w:val="00220800"/>
    <w:rsid w:val="0022293C"/>
    <w:rsid w:val="0022488F"/>
    <w:rsid w:val="0022506E"/>
    <w:rsid w:val="00225CC7"/>
    <w:rsid w:val="00226FAD"/>
    <w:rsid w:val="002300C2"/>
    <w:rsid w:val="00230838"/>
    <w:rsid w:val="002309C3"/>
    <w:rsid w:val="002310C8"/>
    <w:rsid w:val="00231672"/>
    <w:rsid w:val="002317D0"/>
    <w:rsid w:val="00231846"/>
    <w:rsid w:val="002325CB"/>
    <w:rsid w:val="002330F8"/>
    <w:rsid w:val="00233A5E"/>
    <w:rsid w:val="00233D13"/>
    <w:rsid w:val="00236BB0"/>
    <w:rsid w:val="0023704C"/>
    <w:rsid w:val="00241379"/>
    <w:rsid w:val="00241A75"/>
    <w:rsid w:val="00241E1C"/>
    <w:rsid w:val="002426E9"/>
    <w:rsid w:val="00244563"/>
    <w:rsid w:val="00247638"/>
    <w:rsid w:val="002500CB"/>
    <w:rsid w:val="00250559"/>
    <w:rsid w:val="00251DCE"/>
    <w:rsid w:val="00251F25"/>
    <w:rsid w:val="002521C6"/>
    <w:rsid w:val="002530E8"/>
    <w:rsid w:val="00253762"/>
    <w:rsid w:val="00256632"/>
    <w:rsid w:val="002566A2"/>
    <w:rsid w:val="00257D9E"/>
    <w:rsid w:val="0026021B"/>
    <w:rsid w:val="002605E8"/>
    <w:rsid w:val="00260DA2"/>
    <w:rsid w:val="002613D6"/>
    <w:rsid w:val="00261FC1"/>
    <w:rsid w:val="00263E3C"/>
    <w:rsid w:val="0026497C"/>
    <w:rsid w:val="002650FD"/>
    <w:rsid w:val="0026622B"/>
    <w:rsid w:val="002662DD"/>
    <w:rsid w:val="00266437"/>
    <w:rsid w:val="00267491"/>
    <w:rsid w:val="0026798D"/>
    <w:rsid w:val="00267D62"/>
    <w:rsid w:val="00271B55"/>
    <w:rsid w:val="0027229F"/>
    <w:rsid w:val="00272956"/>
    <w:rsid w:val="00272A9A"/>
    <w:rsid w:val="002730D4"/>
    <w:rsid w:val="00275BED"/>
    <w:rsid w:val="002768A5"/>
    <w:rsid w:val="00277C9C"/>
    <w:rsid w:val="00277EE7"/>
    <w:rsid w:val="00280D16"/>
    <w:rsid w:val="00281D28"/>
    <w:rsid w:val="002822EE"/>
    <w:rsid w:val="002827E0"/>
    <w:rsid w:val="0028432E"/>
    <w:rsid w:val="00290114"/>
    <w:rsid w:val="0029238D"/>
    <w:rsid w:val="002929CF"/>
    <w:rsid w:val="00293019"/>
    <w:rsid w:val="00293670"/>
    <w:rsid w:val="002950CC"/>
    <w:rsid w:val="00295A6F"/>
    <w:rsid w:val="002963DE"/>
    <w:rsid w:val="0029662C"/>
    <w:rsid w:val="00297904"/>
    <w:rsid w:val="002A011A"/>
    <w:rsid w:val="002A04C3"/>
    <w:rsid w:val="002A0BE5"/>
    <w:rsid w:val="002A0FBD"/>
    <w:rsid w:val="002A1477"/>
    <w:rsid w:val="002A2A95"/>
    <w:rsid w:val="002A6B2C"/>
    <w:rsid w:val="002A7E93"/>
    <w:rsid w:val="002B01CE"/>
    <w:rsid w:val="002B0D40"/>
    <w:rsid w:val="002B11BC"/>
    <w:rsid w:val="002B418D"/>
    <w:rsid w:val="002B4BB8"/>
    <w:rsid w:val="002B59C7"/>
    <w:rsid w:val="002C0746"/>
    <w:rsid w:val="002C084F"/>
    <w:rsid w:val="002C222C"/>
    <w:rsid w:val="002C3C1D"/>
    <w:rsid w:val="002C43B0"/>
    <w:rsid w:val="002C5BDA"/>
    <w:rsid w:val="002C6418"/>
    <w:rsid w:val="002C64AC"/>
    <w:rsid w:val="002C7CE7"/>
    <w:rsid w:val="002D10FF"/>
    <w:rsid w:val="002D356A"/>
    <w:rsid w:val="002D4808"/>
    <w:rsid w:val="002D6A9E"/>
    <w:rsid w:val="002D758A"/>
    <w:rsid w:val="002D7A64"/>
    <w:rsid w:val="002D7B5B"/>
    <w:rsid w:val="002E0C3E"/>
    <w:rsid w:val="002E124E"/>
    <w:rsid w:val="002E12F1"/>
    <w:rsid w:val="002E20C4"/>
    <w:rsid w:val="002E22C1"/>
    <w:rsid w:val="002E390A"/>
    <w:rsid w:val="002E3A55"/>
    <w:rsid w:val="002E4167"/>
    <w:rsid w:val="002E4A6C"/>
    <w:rsid w:val="002E55EF"/>
    <w:rsid w:val="002E6715"/>
    <w:rsid w:val="002E6A11"/>
    <w:rsid w:val="002E77C5"/>
    <w:rsid w:val="002F0252"/>
    <w:rsid w:val="002F2F8F"/>
    <w:rsid w:val="002F3CA3"/>
    <w:rsid w:val="002F4737"/>
    <w:rsid w:val="002F47EF"/>
    <w:rsid w:val="002F4DAE"/>
    <w:rsid w:val="002F57CA"/>
    <w:rsid w:val="002F5AEB"/>
    <w:rsid w:val="003004CF"/>
    <w:rsid w:val="0030242E"/>
    <w:rsid w:val="0030284D"/>
    <w:rsid w:val="00302D5A"/>
    <w:rsid w:val="003049DE"/>
    <w:rsid w:val="003055AD"/>
    <w:rsid w:val="00305AD9"/>
    <w:rsid w:val="00313051"/>
    <w:rsid w:val="0031456B"/>
    <w:rsid w:val="00314935"/>
    <w:rsid w:val="003166C6"/>
    <w:rsid w:val="00317A60"/>
    <w:rsid w:val="00320584"/>
    <w:rsid w:val="00320620"/>
    <w:rsid w:val="00323192"/>
    <w:rsid w:val="0032418D"/>
    <w:rsid w:val="003246D7"/>
    <w:rsid w:val="003249DB"/>
    <w:rsid w:val="0032797F"/>
    <w:rsid w:val="0033396D"/>
    <w:rsid w:val="00335A6A"/>
    <w:rsid w:val="00335D0E"/>
    <w:rsid w:val="00336460"/>
    <w:rsid w:val="00337C8C"/>
    <w:rsid w:val="00337EE1"/>
    <w:rsid w:val="00341379"/>
    <w:rsid w:val="00342605"/>
    <w:rsid w:val="003426C2"/>
    <w:rsid w:val="00342F02"/>
    <w:rsid w:val="00346347"/>
    <w:rsid w:val="00346768"/>
    <w:rsid w:val="00346A45"/>
    <w:rsid w:val="00346ED1"/>
    <w:rsid w:val="003473AC"/>
    <w:rsid w:val="00350A88"/>
    <w:rsid w:val="00351B20"/>
    <w:rsid w:val="0035217E"/>
    <w:rsid w:val="00353322"/>
    <w:rsid w:val="00354D50"/>
    <w:rsid w:val="00355450"/>
    <w:rsid w:val="00355D31"/>
    <w:rsid w:val="00357201"/>
    <w:rsid w:val="00361017"/>
    <w:rsid w:val="00361838"/>
    <w:rsid w:val="00361A4F"/>
    <w:rsid w:val="00363891"/>
    <w:rsid w:val="003679E6"/>
    <w:rsid w:val="00371FF5"/>
    <w:rsid w:val="0037509D"/>
    <w:rsid w:val="00381B6D"/>
    <w:rsid w:val="00382B0C"/>
    <w:rsid w:val="00382C57"/>
    <w:rsid w:val="00384BED"/>
    <w:rsid w:val="003913FD"/>
    <w:rsid w:val="00391DC4"/>
    <w:rsid w:val="00392EBC"/>
    <w:rsid w:val="00393C5A"/>
    <w:rsid w:val="00394E7E"/>
    <w:rsid w:val="00394F44"/>
    <w:rsid w:val="00397C21"/>
    <w:rsid w:val="003A0092"/>
    <w:rsid w:val="003A0487"/>
    <w:rsid w:val="003A42B9"/>
    <w:rsid w:val="003A44A1"/>
    <w:rsid w:val="003A5010"/>
    <w:rsid w:val="003A5985"/>
    <w:rsid w:val="003A6429"/>
    <w:rsid w:val="003B16D9"/>
    <w:rsid w:val="003B1842"/>
    <w:rsid w:val="003B1F7A"/>
    <w:rsid w:val="003B237A"/>
    <w:rsid w:val="003B271B"/>
    <w:rsid w:val="003B355F"/>
    <w:rsid w:val="003B37F0"/>
    <w:rsid w:val="003B3ACB"/>
    <w:rsid w:val="003B3C12"/>
    <w:rsid w:val="003B3EAC"/>
    <w:rsid w:val="003B6134"/>
    <w:rsid w:val="003B61BB"/>
    <w:rsid w:val="003B646E"/>
    <w:rsid w:val="003B64BD"/>
    <w:rsid w:val="003B7295"/>
    <w:rsid w:val="003C0808"/>
    <w:rsid w:val="003C1040"/>
    <w:rsid w:val="003C17E7"/>
    <w:rsid w:val="003C20A0"/>
    <w:rsid w:val="003C22CF"/>
    <w:rsid w:val="003C5559"/>
    <w:rsid w:val="003C630B"/>
    <w:rsid w:val="003C64EF"/>
    <w:rsid w:val="003C7917"/>
    <w:rsid w:val="003D0AC0"/>
    <w:rsid w:val="003D11F2"/>
    <w:rsid w:val="003D146A"/>
    <w:rsid w:val="003D160E"/>
    <w:rsid w:val="003D20D9"/>
    <w:rsid w:val="003D22FC"/>
    <w:rsid w:val="003D364D"/>
    <w:rsid w:val="003D3C73"/>
    <w:rsid w:val="003D5925"/>
    <w:rsid w:val="003D5AF3"/>
    <w:rsid w:val="003D5C12"/>
    <w:rsid w:val="003D78AA"/>
    <w:rsid w:val="003E316F"/>
    <w:rsid w:val="003E3B8C"/>
    <w:rsid w:val="003E4D8C"/>
    <w:rsid w:val="003E51EC"/>
    <w:rsid w:val="003E75C3"/>
    <w:rsid w:val="003E77D3"/>
    <w:rsid w:val="003F0464"/>
    <w:rsid w:val="003F10AD"/>
    <w:rsid w:val="003F18D6"/>
    <w:rsid w:val="003F35DB"/>
    <w:rsid w:val="003F3E57"/>
    <w:rsid w:val="003F4383"/>
    <w:rsid w:val="003F4750"/>
    <w:rsid w:val="003F4DB3"/>
    <w:rsid w:val="0040090D"/>
    <w:rsid w:val="00401DCD"/>
    <w:rsid w:val="004026E9"/>
    <w:rsid w:val="00403932"/>
    <w:rsid w:val="004044D3"/>
    <w:rsid w:val="0040471D"/>
    <w:rsid w:val="00404D7D"/>
    <w:rsid w:val="004055C6"/>
    <w:rsid w:val="004063CB"/>
    <w:rsid w:val="004068B7"/>
    <w:rsid w:val="00406F2E"/>
    <w:rsid w:val="00410DD6"/>
    <w:rsid w:val="00410E9D"/>
    <w:rsid w:val="004112CD"/>
    <w:rsid w:val="00411B6E"/>
    <w:rsid w:val="0041389E"/>
    <w:rsid w:val="00413955"/>
    <w:rsid w:val="004145D6"/>
    <w:rsid w:val="00414F31"/>
    <w:rsid w:val="00417DE7"/>
    <w:rsid w:val="00417E05"/>
    <w:rsid w:val="00420F7D"/>
    <w:rsid w:val="00422315"/>
    <w:rsid w:val="00423DAE"/>
    <w:rsid w:val="0042404E"/>
    <w:rsid w:val="004241D2"/>
    <w:rsid w:val="0042634B"/>
    <w:rsid w:val="0043042D"/>
    <w:rsid w:val="00430C1E"/>
    <w:rsid w:val="00430EA9"/>
    <w:rsid w:val="00430F30"/>
    <w:rsid w:val="0043119D"/>
    <w:rsid w:val="00434E9E"/>
    <w:rsid w:val="00435BAF"/>
    <w:rsid w:val="00436569"/>
    <w:rsid w:val="00436F00"/>
    <w:rsid w:val="004435E1"/>
    <w:rsid w:val="004453C7"/>
    <w:rsid w:val="00447130"/>
    <w:rsid w:val="004514BE"/>
    <w:rsid w:val="004521CA"/>
    <w:rsid w:val="004528D5"/>
    <w:rsid w:val="00455774"/>
    <w:rsid w:val="00455CF6"/>
    <w:rsid w:val="0046137F"/>
    <w:rsid w:val="004619F9"/>
    <w:rsid w:val="004629A7"/>
    <w:rsid w:val="00462D23"/>
    <w:rsid w:val="00463270"/>
    <w:rsid w:val="004649D0"/>
    <w:rsid w:val="00466073"/>
    <w:rsid w:val="004676C8"/>
    <w:rsid w:val="00467949"/>
    <w:rsid w:val="004746FB"/>
    <w:rsid w:val="00474C55"/>
    <w:rsid w:val="004763A5"/>
    <w:rsid w:val="004773DE"/>
    <w:rsid w:val="00480588"/>
    <w:rsid w:val="004809FA"/>
    <w:rsid w:val="004820C7"/>
    <w:rsid w:val="00484BC6"/>
    <w:rsid w:val="00485CE0"/>
    <w:rsid w:val="00486C11"/>
    <w:rsid w:val="00487689"/>
    <w:rsid w:val="00492619"/>
    <w:rsid w:val="004934F6"/>
    <w:rsid w:val="00493C1B"/>
    <w:rsid w:val="0049619C"/>
    <w:rsid w:val="00497913"/>
    <w:rsid w:val="004A27C0"/>
    <w:rsid w:val="004A2CD3"/>
    <w:rsid w:val="004A31D5"/>
    <w:rsid w:val="004A3EF4"/>
    <w:rsid w:val="004A488D"/>
    <w:rsid w:val="004A4F86"/>
    <w:rsid w:val="004A7BBF"/>
    <w:rsid w:val="004B181F"/>
    <w:rsid w:val="004B1D56"/>
    <w:rsid w:val="004B5199"/>
    <w:rsid w:val="004C08D1"/>
    <w:rsid w:val="004C1BB7"/>
    <w:rsid w:val="004C276D"/>
    <w:rsid w:val="004C379E"/>
    <w:rsid w:val="004C4BAB"/>
    <w:rsid w:val="004C5694"/>
    <w:rsid w:val="004C58E5"/>
    <w:rsid w:val="004C5F10"/>
    <w:rsid w:val="004C6672"/>
    <w:rsid w:val="004D0AEC"/>
    <w:rsid w:val="004D10D7"/>
    <w:rsid w:val="004D3B7A"/>
    <w:rsid w:val="004D3CF3"/>
    <w:rsid w:val="004D5F97"/>
    <w:rsid w:val="004D689D"/>
    <w:rsid w:val="004D6DE3"/>
    <w:rsid w:val="004E1239"/>
    <w:rsid w:val="004E26EE"/>
    <w:rsid w:val="004E2A3C"/>
    <w:rsid w:val="004E37C0"/>
    <w:rsid w:val="004E5EFC"/>
    <w:rsid w:val="004E6FB1"/>
    <w:rsid w:val="004F163B"/>
    <w:rsid w:val="004F365E"/>
    <w:rsid w:val="004F3792"/>
    <w:rsid w:val="004F41DC"/>
    <w:rsid w:val="004F4885"/>
    <w:rsid w:val="004F5F22"/>
    <w:rsid w:val="004F64FA"/>
    <w:rsid w:val="004F65CD"/>
    <w:rsid w:val="004F6F9A"/>
    <w:rsid w:val="004F75EA"/>
    <w:rsid w:val="00502C93"/>
    <w:rsid w:val="005033A6"/>
    <w:rsid w:val="00506CEE"/>
    <w:rsid w:val="00507499"/>
    <w:rsid w:val="00512819"/>
    <w:rsid w:val="00513894"/>
    <w:rsid w:val="00514081"/>
    <w:rsid w:val="00515BE4"/>
    <w:rsid w:val="00517842"/>
    <w:rsid w:val="0052061A"/>
    <w:rsid w:val="00523857"/>
    <w:rsid w:val="00523A3F"/>
    <w:rsid w:val="0052461E"/>
    <w:rsid w:val="005246FF"/>
    <w:rsid w:val="00525611"/>
    <w:rsid w:val="005260A0"/>
    <w:rsid w:val="00526209"/>
    <w:rsid w:val="005265DC"/>
    <w:rsid w:val="00527278"/>
    <w:rsid w:val="0053280D"/>
    <w:rsid w:val="005329F2"/>
    <w:rsid w:val="00532B34"/>
    <w:rsid w:val="005331BA"/>
    <w:rsid w:val="00533784"/>
    <w:rsid w:val="005339D2"/>
    <w:rsid w:val="00534CAF"/>
    <w:rsid w:val="00534CDE"/>
    <w:rsid w:val="0053576E"/>
    <w:rsid w:val="00535A65"/>
    <w:rsid w:val="0053613D"/>
    <w:rsid w:val="00536A6A"/>
    <w:rsid w:val="00536E74"/>
    <w:rsid w:val="00540361"/>
    <w:rsid w:val="0054117D"/>
    <w:rsid w:val="0054294E"/>
    <w:rsid w:val="005444F3"/>
    <w:rsid w:val="005455A7"/>
    <w:rsid w:val="005474F3"/>
    <w:rsid w:val="005508C0"/>
    <w:rsid w:val="00550FF0"/>
    <w:rsid w:val="00551A73"/>
    <w:rsid w:val="00552E3D"/>
    <w:rsid w:val="00553002"/>
    <w:rsid w:val="005530F3"/>
    <w:rsid w:val="0055310B"/>
    <w:rsid w:val="00554068"/>
    <w:rsid w:val="00554401"/>
    <w:rsid w:val="00555EAF"/>
    <w:rsid w:val="00560940"/>
    <w:rsid w:val="0056096C"/>
    <w:rsid w:val="005612DB"/>
    <w:rsid w:val="00563782"/>
    <w:rsid w:val="005641F5"/>
    <w:rsid w:val="005649B1"/>
    <w:rsid w:val="00565E5F"/>
    <w:rsid w:val="00570588"/>
    <w:rsid w:val="0057291D"/>
    <w:rsid w:val="00572920"/>
    <w:rsid w:val="00573EE5"/>
    <w:rsid w:val="0057429C"/>
    <w:rsid w:val="00574F47"/>
    <w:rsid w:val="00580F28"/>
    <w:rsid w:val="005813B3"/>
    <w:rsid w:val="005819B0"/>
    <w:rsid w:val="00583D23"/>
    <w:rsid w:val="00584DEE"/>
    <w:rsid w:val="005850A9"/>
    <w:rsid w:val="0058602B"/>
    <w:rsid w:val="005867C0"/>
    <w:rsid w:val="00590EB3"/>
    <w:rsid w:val="005915F3"/>
    <w:rsid w:val="005916E8"/>
    <w:rsid w:val="0059215B"/>
    <w:rsid w:val="0059224E"/>
    <w:rsid w:val="0059286F"/>
    <w:rsid w:val="00593449"/>
    <w:rsid w:val="005942EA"/>
    <w:rsid w:val="005949E2"/>
    <w:rsid w:val="00594B20"/>
    <w:rsid w:val="00596774"/>
    <w:rsid w:val="00596E0A"/>
    <w:rsid w:val="00597BF0"/>
    <w:rsid w:val="005A2654"/>
    <w:rsid w:val="005A269D"/>
    <w:rsid w:val="005A2D86"/>
    <w:rsid w:val="005A3241"/>
    <w:rsid w:val="005A40C3"/>
    <w:rsid w:val="005A48E2"/>
    <w:rsid w:val="005A52C0"/>
    <w:rsid w:val="005A5547"/>
    <w:rsid w:val="005A67BD"/>
    <w:rsid w:val="005A7116"/>
    <w:rsid w:val="005A74B9"/>
    <w:rsid w:val="005B00A7"/>
    <w:rsid w:val="005B07A2"/>
    <w:rsid w:val="005B1571"/>
    <w:rsid w:val="005B267C"/>
    <w:rsid w:val="005B2C6E"/>
    <w:rsid w:val="005B3A2A"/>
    <w:rsid w:val="005B3B08"/>
    <w:rsid w:val="005B3E0C"/>
    <w:rsid w:val="005B6DCA"/>
    <w:rsid w:val="005C0395"/>
    <w:rsid w:val="005C0E48"/>
    <w:rsid w:val="005C0F28"/>
    <w:rsid w:val="005C0F37"/>
    <w:rsid w:val="005C14A2"/>
    <w:rsid w:val="005C2E02"/>
    <w:rsid w:val="005C471B"/>
    <w:rsid w:val="005C4EC4"/>
    <w:rsid w:val="005C4F71"/>
    <w:rsid w:val="005C7510"/>
    <w:rsid w:val="005C7C47"/>
    <w:rsid w:val="005D03A8"/>
    <w:rsid w:val="005D0AD8"/>
    <w:rsid w:val="005D142A"/>
    <w:rsid w:val="005D304E"/>
    <w:rsid w:val="005D3473"/>
    <w:rsid w:val="005D36CB"/>
    <w:rsid w:val="005D3E3C"/>
    <w:rsid w:val="005D5074"/>
    <w:rsid w:val="005D5FA2"/>
    <w:rsid w:val="005D6EEA"/>
    <w:rsid w:val="005E0C22"/>
    <w:rsid w:val="005E3F63"/>
    <w:rsid w:val="005E49EA"/>
    <w:rsid w:val="005E5D8B"/>
    <w:rsid w:val="005E5EEF"/>
    <w:rsid w:val="005E7AD1"/>
    <w:rsid w:val="005F1800"/>
    <w:rsid w:val="005F25F4"/>
    <w:rsid w:val="005F42F1"/>
    <w:rsid w:val="00601A57"/>
    <w:rsid w:val="00602199"/>
    <w:rsid w:val="006027BE"/>
    <w:rsid w:val="00603B8D"/>
    <w:rsid w:val="00604590"/>
    <w:rsid w:val="00604A83"/>
    <w:rsid w:val="00605283"/>
    <w:rsid w:val="0060528E"/>
    <w:rsid w:val="00605D01"/>
    <w:rsid w:val="00607F9B"/>
    <w:rsid w:val="00611A11"/>
    <w:rsid w:val="00612B21"/>
    <w:rsid w:val="006134BA"/>
    <w:rsid w:val="0061617D"/>
    <w:rsid w:val="0061654A"/>
    <w:rsid w:val="006207C0"/>
    <w:rsid w:val="00620DBC"/>
    <w:rsid w:val="00621296"/>
    <w:rsid w:val="006212A5"/>
    <w:rsid w:val="00623698"/>
    <w:rsid w:val="0062550F"/>
    <w:rsid w:val="006267AC"/>
    <w:rsid w:val="00626AD6"/>
    <w:rsid w:val="00627D29"/>
    <w:rsid w:val="00630020"/>
    <w:rsid w:val="006316B9"/>
    <w:rsid w:val="0063487C"/>
    <w:rsid w:val="00634904"/>
    <w:rsid w:val="00635C5B"/>
    <w:rsid w:val="0063674E"/>
    <w:rsid w:val="00636D58"/>
    <w:rsid w:val="00637E4C"/>
    <w:rsid w:val="00640553"/>
    <w:rsid w:val="00640791"/>
    <w:rsid w:val="00641620"/>
    <w:rsid w:val="00641F9D"/>
    <w:rsid w:val="006421CC"/>
    <w:rsid w:val="00642C8E"/>
    <w:rsid w:val="00643C37"/>
    <w:rsid w:val="00643E9C"/>
    <w:rsid w:val="00645DAE"/>
    <w:rsid w:val="00646218"/>
    <w:rsid w:val="00650325"/>
    <w:rsid w:val="006520D3"/>
    <w:rsid w:val="00654265"/>
    <w:rsid w:val="006544CD"/>
    <w:rsid w:val="00654F07"/>
    <w:rsid w:val="00655EA5"/>
    <w:rsid w:val="00657839"/>
    <w:rsid w:val="0065788C"/>
    <w:rsid w:val="006600DB"/>
    <w:rsid w:val="00661E41"/>
    <w:rsid w:val="0066231D"/>
    <w:rsid w:val="0066308E"/>
    <w:rsid w:val="00666246"/>
    <w:rsid w:val="006669EA"/>
    <w:rsid w:val="006703AE"/>
    <w:rsid w:val="00672E45"/>
    <w:rsid w:val="00674434"/>
    <w:rsid w:val="00675063"/>
    <w:rsid w:val="00675670"/>
    <w:rsid w:val="006779F7"/>
    <w:rsid w:val="006808BE"/>
    <w:rsid w:val="006818E7"/>
    <w:rsid w:val="006831F7"/>
    <w:rsid w:val="0068493C"/>
    <w:rsid w:val="00684F76"/>
    <w:rsid w:val="00685C47"/>
    <w:rsid w:val="00693520"/>
    <w:rsid w:val="00694905"/>
    <w:rsid w:val="006968BB"/>
    <w:rsid w:val="006969A4"/>
    <w:rsid w:val="006A0D73"/>
    <w:rsid w:val="006A4D1B"/>
    <w:rsid w:val="006A53E7"/>
    <w:rsid w:val="006A5664"/>
    <w:rsid w:val="006A74CB"/>
    <w:rsid w:val="006A7519"/>
    <w:rsid w:val="006A76BD"/>
    <w:rsid w:val="006A7E66"/>
    <w:rsid w:val="006B07B5"/>
    <w:rsid w:val="006B2AEC"/>
    <w:rsid w:val="006B2DD0"/>
    <w:rsid w:val="006B30A2"/>
    <w:rsid w:val="006B3455"/>
    <w:rsid w:val="006B3BA4"/>
    <w:rsid w:val="006B6405"/>
    <w:rsid w:val="006C1697"/>
    <w:rsid w:val="006C1F7B"/>
    <w:rsid w:val="006C41D7"/>
    <w:rsid w:val="006C4F81"/>
    <w:rsid w:val="006C73AE"/>
    <w:rsid w:val="006D0F51"/>
    <w:rsid w:val="006D1296"/>
    <w:rsid w:val="006D1DBD"/>
    <w:rsid w:val="006D276A"/>
    <w:rsid w:val="006D2FD7"/>
    <w:rsid w:val="006D52E9"/>
    <w:rsid w:val="006D5A4D"/>
    <w:rsid w:val="006D5F02"/>
    <w:rsid w:val="006D65EB"/>
    <w:rsid w:val="006D6B2D"/>
    <w:rsid w:val="006D6F91"/>
    <w:rsid w:val="006D7BF9"/>
    <w:rsid w:val="006E01A4"/>
    <w:rsid w:val="006E12CE"/>
    <w:rsid w:val="006E283F"/>
    <w:rsid w:val="006E3A63"/>
    <w:rsid w:val="006E3CF9"/>
    <w:rsid w:val="006E476F"/>
    <w:rsid w:val="006E77C7"/>
    <w:rsid w:val="006F0408"/>
    <w:rsid w:val="006F0E45"/>
    <w:rsid w:val="006F124D"/>
    <w:rsid w:val="006F3661"/>
    <w:rsid w:val="006F3AB3"/>
    <w:rsid w:val="006F6CA4"/>
    <w:rsid w:val="006F6FD0"/>
    <w:rsid w:val="006F71BB"/>
    <w:rsid w:val="00703F9A"/>
    <w:rsid w:val="00706FC2"/>
    <w:rsid w:val="00710B4F"/>
    <w:rsid w:val="0071133E"/>
    <w:rsid w:val="007116BB"/>
    <w:rsid w:val="007119BB"/>
    <w:rsid w:val="007149E9"/>
    <w:rsid w:val="00716A6E"/>
    <w:rsid w:val="00716D5A"/>
    <w:rsid w:val="007179AC"/>
    <w:rsid w:val="00721AA3"/>
    <w:rsid w:val="00721EEF"/>
    <w:rsid w:val="00725B53"/>
    <w:rsid w:val="0072609F"/>
    <w:rsid w:val="00727090"/>
    <w:rsid w:val="00727BB0"/>
    <w:rsid w:val="00727C11"/>
    <w:rsid w:val="007339C1"/>
    <w:rsid w:val="00733E86"/>
    <w:rsid w:val="0073411E"/>
    <w:rsid w:val="007343FE"/>
    <w:rsid w:val="0073446A"/>
    <w:rsid w:val="007416AB"/>
    <w:rsid w:val="007422DA"/>
    <w:rsid w:val="00743DB3"/>
    <w:rsid w:val="00744C9D"/>
    <w:rsid w:val="00746C50"/>
    <w:rsid w:val="00746D59"/>
    <w:rsid w:val="0075192F"/>
    <w:rsid w:val="00751E8E"/>
    <w:rsid w:val="00753F7E"/>
    <w:rsid w:val="0075473C"/>
    <w:rsid w:val="00755301"/>
    <w:rsid w:val="00757423"/>
    <w:rsid w:val="0075755C"/>
    <w:rsid w:val="0075782F"/>
    <w:rsid w:val="0076146A"/>
    <w:rsid w:val="007616D8"/>
    <w:rsid w:val="007618CD"/>
    <w:rsid w:val="007638D7"/>
    <w:rsid w:val="00763CDF"/>
    <w:rsid w:val="0076494C"/>
    <w:rsid w:val="0076785A"/>
    <w:rsid w:val="0077026A"/>
    <w:rsid w:val="00770733"/>
    <w:rsid w:val="00771CA0"/>
    <w:rsid w:val="0077215D"/>
    <w:rsid w:val="007731E5"/>
    <w:rsid w:val="0077362B"/>
    <w:rsid w:val="00773C68"/>
    <w:rsid w:val="007740CB"/>
    <w:rsid w:val="00775BDC"/>
    <w:rsid w:val="0077698C"/>
    <w:rsid w:val="007770E1"/>
    <w:rsid w:val="00777DCC"/>
    <w:rsid w:val="00780299"/>
    <w:rsid w:val="00780961"/>
    <w:rsid w:val="00781BBF"/>
    <w:rsid w:val="007824B2"/>
    <w:rsid w:val="00782BBC"/>
    <w:rsid w:val="007836F4"/>
    <w:rsid w:val="00783D31"/>
    <w:rsid w:val="0078619C"/>
    <w:rsid w:val="0078662F"/>
    <w:rsid w:val="007866D0"/>
    <w:rsid w:val="00787F87"/>
    <w:rsid w:val="0079214D"/>
    <w:rsid w:val="00792B2D"/>
    <w:rsid w:val="0079318E"/>
    <w:rsid w:val="007935D7"/>
    <w:rsid w:val="00793DFA"/>
    <w:rsid w:val="007941EC"/>
    <w:rsid w:val="0079493B"/>
    <w:rsid w:val="0079637A"/>
    <w:rsid w:val="00796995"/>
    <w:rsid w:val="007974E2"/>
    <w:rsid w:val="007A0B8F"/>
    <w:rsid w:val="007A0C97"/>
    <w:rsid w:val="007A135F"/>
    <w:rsid w:val="007A29B9"/>
    <w:rsid w:val="007A3A11"/>
    <w:rsid w:val="007A45F6"/>
    <w:rsid w:val="007A4717"/>
    <w:rsid w:val="007A54B1"/>
    <w:rsid w:val="007A597B"/>
    <w:rsid w:val="007A5CF4"/>
    <w:rsid w:val="007A6CD8"/>
    <w:rsid w:val="007A79DE"/>
    <w:rsid w:val="007B1376"/>
    <w:rsid w:val="007B17CD"/>
    <w:rsid w:val="007B3296"/>
    <w:rsid w:val="007B70B2"/>
    <w:rsid w:val="007B74E0"/>
    <w:rsid w:val="007B7848"/>
    <w:rsid w:val="007C25BE"/>
    <w:rsid w:val="007C2D8E"/>
    <w:rsid w:val="007C3A12"/>
    <w:rsid w:val="007C4D85"/>
    <w:rsid w:val="007C771E"/>
    <w:rsid w:val="007D13E3"/>
    <w:rsid w:val="007D1B8C"/>
    <w:rsid w:val="007D3783"/>
    <w:rsid w:val="007D3CD9"/>
    <w:rsid w:val="007D43A1"/>
    <w:rsid w:val="007D4F85"/>
    <w:rsid w:val="007D4F99"/>
    <w:rsid w:val="007D576D"/>
    <w:rsid w:val="007D6D99"/>
    <w:rsid w:val="007E062A"/>
    <w:rsid w:val="007E23D8"/>
    <w:rsid w:val="007E3F14"/>
    <w:rsid w:val="007E51AE"/>
    <w:rsid w:val="007E6442"/>
    <w:rsid w:val="007E64FE"/>
    <w:rsid w:val="007E6935"/>
    <w:rsid w:val="007F00FD"/>
    <w:rsid w:val="007F01F3"/>
    <w:rsid w:val="007F0550"/>
    <w:rsid w:val="007F0C1B"/>
    <w:rsid w:val="007F295D"/>
    <w:rsid w:val="007F5A89"/>
    <w:rsid w:val="007F6F4A"/>
    <w:rsid w:val="007F7230"/>
    <w:rsid w:val="00801B7B"/>
    <w:rsid w:val="00802179"/>
    <w:rsid w:val="00802A40"/>
    <w:rsid w:val="008039B9"/>
    <w:rsid w:val="008047CE"/>
    <w:rsid w:val="00807855"/>
    <w:rsid w:val="0081014C"/>
    <w:rsid w:val="00810FC5"/>
    <w:rsid w:val="00811A2B"/>
    <w:rsid w:val="00811F79"/>
    <w:rsid w:val="008124AE"/>
    <w:rsid w:val="00813676"/>
    <w:rsid w:val="00814626"/>
    <w:rsid w:val="008146DF"/>
    <w:rsid w:val="008152E1"/>
    <w:rsid w:val="00816198"/>
    <w:rsid w:val="00821192"/>
    <w:rsid w:val="00822893"/>
    <w:rsid w:val="00822BC8"/>
    <w:rsid w:val="008255F4"/>
    <w:rsid w:val="0082604C"/>
    <w:rsid w:val="00827997"/>
    <w:rsid w:val="00832404"/>
    <w:rsid w:val="00832864"/>
    <w:rsid w:val="0083428D"/>
    <w:rsid w:val="008346FA"/>
    <w:rsid w:val="00834852"/>
    <w:rsid w:val="008354FE"/>
    <w:rsid w:val="00835DB1"/>
    <w:rsid w:val="0083692B"/>
    <w:rsid w:val="008401DA"/>
    <w:rsid w:val="00840A3A"/>
    <w:rsid w:val="00840D78"/>
    <w:rsid w:val="00842611"/>
    <w:rsid w:val="0084471F"/>
    <w:rsid w:val="008450BA"/>
    <w:rsid w:val="0084774E"/>
    <w:rsid w:val="0084777F"/>
    <w:rsid w:val="00847E6C"/>
    <w:rsid w:val="00850298"/>
    <w:rsid w:val="008511A1"/>
    <w:rsid w:val="00851D30"/>
    <w:rsid w:val="00852036"/>
    <w:rsid w:val="0085350F"/>
    <w:rsid w:val="008547F8"/>
    <w:rsid w:val="00857DE0"/>
    <w:rsid w:val="0086019E"/>
    <w:rsid w:val="008602F5"/>
    <w:rsid w:val="00861A0D"/>
    <w:rsid w:val="0086232A"/>
    <w:rsid w:val="00862D23"/>
    <w:rsid w:val="0086375E"/>
    <w:rsid w:val="00863770"/>
    <w:rsid w:val="0087430A"/>
    <w:rsid w:val="00874430"/>
    <w:rsid w:val="00874AD5"/>
    <w:rsid w:val="00874CF2"/>
    <w:rsid w:val="00877563"/>
    <w:rsid w:val="00881431"/>
    <w:rsid w:val="00883CB5"/>
    <w:rsid w:val="0088451B"/>
    <w:rsid w:val="008849E3"/>
    <w:rsid w:val="0088640F"/>
    <w:rsid w:val="00886FD5"/>
    <w:rsid w:val="00890A2F"/>
    <w:rsid w:val="00891599"/>
    <w:rsid w:val="00891EFA"/>
    <w:rsid w:val="00892701"/>
    <w:rsid w:val="00892DFB"/>
    <w:rsid w:val="00894445"/>
    <w:rsid w:val="00894B59"/>
    <w:rsid w:val="00895464"/>
    <w:rsid w:val="00895AE6"/>
    <w:rsid w:val="00897984"/>
    <w:rsid w:val="008A0B90"/>
    <w:rsid w:val="008A2228"/>
    <w:rsid w:val="008A2349"/>
    <w:rsid w:val="008A25D0"/>
    <w:rsid w:val="008A34CD"/>
    <w:rsid w:val="008A3B8A"/>
    <w:rsid w:val="008A4CE9"/>
    <w:rsid w:val="008A4DDD"/>
    <w:rsid w:val="008A59FB"/>
    <w:rsid w:val="008A5F0F"/>
    <w:rsid w:val="008A7364"/>
    <w:rsid w:val="008A74EC"/>
    <w:rsid w:val="008A76A7"/>
    <w:rsid w:val="008B0784"/>
    <w:rsid w:val="008B14E6"/>
    <w:rsid w:val="008B2428"/>
    <w:rsid w:val="008B2532"/>
    <w:rsid w:val="008B2928"/>
    <w:rsid w:val="008B3A07"/>
    <w:rsid w:val="008B3F8B"/>
    <w:rsid w:val="008B54C1"/>
    <w:rsid w:val="008B65B4"/>
    <w:rsid w:val="008B6A1F"/>
    <w:rsid w:val="008B72DC"/>
    <w:rsid w:val="008C11CF"/>
    <w:rsid w:val="008C1226"/>
    <w:rsid w:val="008C2DBA"/>
    <w:rsid w:val="008C3A62"/>
    <w:rsid w:val="008C4147"/>
    <w:rsid w:val="008C524D"/>
    <w:rsid w:val="008C529F"/>
    <w:rsid w:val="008C602F"/>
    <w:rsid w:val="008C7677"/>
    <w:rsid w:val="008C7B70"/>
    <w:rsid w:val="008D05BF"/>
    <w:rsid w:val="008D07B8"/>
    <w:rsid w:val="008D1777"/>
    <w:rsid w:val="008D1E1C"/>
    <w:rsid w:val="008D1F41"/>
    <w:rsid w:val="008D24FD"/>
    <w:rsid w:val="008D5543"/>
    <w:rsid w:val="008D55C3"/>
    <w:rsid w:val="008D566E"/>
    <w:rsid w:val="008D6208"/>
    <w:rsid w:val="008D62E1"/>
    <w:rsid w:val="008D7D98"/>
    <w:rsid w:val="008E040D"/>
    <w:rsid w:val="008E10BD"/>
    <w:rsid w:val="008E2650"/>
    <w:rsid w:val="008E2A6A"/>
    <w:rsid w:val="008E3A4F"/>
    <w:rsid w:val="008E4299"/>
    <w:rsid w:val="008E5787"/>
    <w:rsid w:val="008E5820"/>
    <w:rsid w:val="008E609B"/>
    <w:rsid w:val="008E672F"/>
    <w:rsid w:val="008E6DCA"/>
    <w:rsid w:val="008E7152"/>
    <w:rsid w:val="008E7395"/>
    <w:rsid w:val="008E78F5"/>
    <w:rsid w:val="008F0246"/>
    <w:rsid w:val="008F1F6C"/>
    <w:rsid w:val="008F2D28"/>
    <w:rsid w:val="008F2D36"/>
    <w:rsid w:val="008F3E59"/>
    <w:rsid w:val="008F402F"/>
    <w:rsid w:val="008F479C"/>
    <w:rsid w:val="008F5D26"/>
    <w:rsid w:val="008F6ACC"/>
    <w:rsid w:val="008F7041"/>
    <w:rsid w:val="008F73EA"/>
    <w:rsid w:val="008F7D24"/>
    <w:rsid w:val="008F7FF8"/>
    <w:rsid w:val="009016E7"/>
    <w:rsid w:val="00901E23"/>
    <w:rsid w:val="009046D9"/>
    <w:rsid w:val="00905427"/>
    <w:rsid w:val="00905FD5"/>
    <w:rsid w:val="009065D8"/>
    <w:rsid w:val="009069EF"/>
    <w:rsid w:val="00912612"/>
    <w:rsid w:val="009132F6"/>
    <w:rsid w:val="00913609"/>
    <w:rsid w:val="00914546"/>
    <w:rsid w:val="009147BD"/>
    <w:rsid w:val="00916600"/>
    <w:rsid w:val="00921B9B"/>
    <w:rsid w:val="00923281"/>
    <w:rsid w:val="009234B1"/>
    <w:rsid w:val="00925D9F"/>
    <w:rsid w:val="0093199F"/>
    <w:rsid w:val="00932B46"/>
    <w:rsid w:val="009333E9"/>
    <w:rsid w:val="0093360C"/>
    <w:rsid w:val="00934AE5"/>
    <w:rsid w:val="00934F75"/>
    <w:rsid w:val="00937595"/>
    <w:rsid w:val="0093778D"/>
    <w:rsid w:val="0094073C"/>
    <w:rsid w:val="009409F4"/>
    <w:rsid w:val="00940E8B"/>
    <w:rsid w:val="00940F0D"/>
    <w:rsid w:val="009419A4"/>
    <w:rsid w:val="00946C04"/>
    <w:rsid w:val="00950789"/>
    <w:rsid w:val="0095099B"/>
    <w:rsid w:val="009511B6"/>
    <w:rsid w:val="00951F6C"/>
    <w:rsid w:val="00952611"/>
    <w:rsid w:val="00954B7F"/>
    <w:rsid w:val="00954F7A"/>
    <w:rsid w:val="009553E5"/>
    <w:rsid w:val="009614B6"/>
    <w:rsid w:val="00962437"/>
    <w:rsid w:val="00962608"/>
    <w:rsid w:val="00962634"/>
    <w:rsid w:val="00963CB9"/>
    <w:rsid w:val="009648F0"/>
    <w:rsid w:val="009662E5"/>
    <w:rsid w:val="00966819"/>
    <w:rsid w:val="00966935"/>
    <w:rsid w:val="0097004E"/>
    <w:rsid w:val="00970107"/>
    <w:rsid w:val="009706E5"/>
    <w:rsid w:val="00970D06"/>
    <w:rsid w:val="0097176A"/>
    <w:rsid w:val="00971BCA"/>
    <w:rsid w:val="0097434C"/>
    <w:rsid w:val="00976EDA"/>
    <w:rsid w:val="009770C6"/>
    <w:rsid w:val="0098029C"/>
    <w:rsid w:val="00983A8B"/>
    <w:rsid w:val="00985B07"/>
    <w:rsid w:val="00985D9B"/>
    <w:rsid w:val="0099000A"/>
    <w:rsid w:val="00990334"/>
    <w:rsid w:val="0099120D"/>
    <w:rsid w:val="009919AD"/>
    <w:rsid w:val="00991E7A"/>
    <w:rsid w:val="00994184"/>
    <w:rsid w:val="00994B96"/>
    <w:rsid w:val="00996337"/>
    <w:rsid w:val="00996591"/>
    <w:rsid w:val="00996A27"/>
    <w:rsid w:val="009970F9"/>
    <w:rsid w:val="00997451"/>
    <w:rsid w:val="009A11D4"/>
    <w:rsid w:val="009B0BEC"/>
    <w:rsid w:val="009B0C0A"/>
    <w:rsid w:val="009B0FD4"/>
    <w:rsid w:val="009B1737"/>
    <w:rsid w:val="009B1C4C"/>
    <w:rsid w:val="009B208F"/>
    <w:rsid w:val="009B2A17"/>
    <w:rsid w:val="009C049B"/>
    <w:rsid w:val="009C0ABE"/>
    <w:rsid w:val="009C104E"/>
    <w:rsid w:val="009C1922"/>
    <w:rsid w:val="009C2C34"/>
    <w:rsid w:val="009C430D"/>
    <w:rsid w:val="009C56EE"/>
    <w:rsid w:val="009C59DD"/>
    <w:rsid w:val="009C68F4"/>
    <w:rsid w:val="009C78C1"/>
    <w:rsid w:val="009D0BF2"/>
    <w:rsid w:val="009D20A2"/>
    <w:rsid w:val="009D2FEE"/>
    <w:rsid w:val="009D31AB"/>
    <w:rsid w:val="009D47B2"/>
    <w:rsid w:val="009D67BC"/>
    <w:rsid w:val="009E4F71"/>
    <w:rsid w:val="009E53CB"/>
    <w:rsid w:val="009E6190"/>
    <w:rsid w:val="009E67E8"/>
    <w:rsid w:val="009E749E"/>
    <w:rsid w:val="009F0C01"/>
    <w:rsid w:val="009F2CA1"/>
    <w:rsid w:val="009F3049"/>
    <w:rsid w:val="009F5F75"/>
    <w:rsid w:val="009F6A66"/>
    <w:rsid w:val="009F754F"/>
    <w:rsid w:val="00A00815"/>
    <w:rsid w:val="00A019FC"/>
    <w:rsid w:val="00A0245D"/>
    <w:rsid w:val="00A025A5"/>
    <w:rsid w:val="00A038E9"/>
    <w:rsid w:val="00A05EC6"/>
    <w:rsid w:val="00A063EA"/>
    <w:rsid w:val="00A10C19"/>
    <w:rsid w:val="00A1130D"/>
    <w:rsid w:val="00A11824"/>
    <w:rsid w:val="00A13544"/>
    <w:rsid w:val="00A13B55"/>
    <w:rsid w:val="00A1459D"/>
    <w:rsid w:val="00A16223"/>
    <w:rsid w:val="00A168E0"/>
    <w:rsid w:val="00A21403"/>
    <w:rsid w:val="00A220D4"/>
    <w:rsid w:val="00A226EF"/>
    <w:rsid w:val="00A24CFF"/>
    <w:rsid w:val="00A24F86"/>
    <w:rsid w:val="00A2577E"/>
    <w:rsid w:val="00A25BB6"/>
    <w:rsid w:val="00A26CDC"/>
    <w:rsid w:val="00A31541"/>
    <w:rsid w:val="00A34BBB"/>
    <w:rsid w:val="00A369D8"/>
    <w:rsid w:val="00A404C5"/>
    <w:rsid w:val="00A406AA"/>
    <w:rsid w:val="00A406C9"/>
    <w:rsid w:val="00A43D2B"/>
    <w:rsid w:val="00A44251"/>
    <w:rsid w:val="00A44B31"/>
    <w:rsid w:val="00A44B99"/>
    <w:rsid w:val="00A46DDB"/>
    <w:rsid w:val="00A47E6D"/>
    <w:rsid w:val="00A506FB"/>
    <w:rsid w:val="00A51A64"/>
    <w:rsid w:val="00A539A2"/>
    <w:rsid w:val="00A55E18"/>
    <w:rsid w:val="00A57EA1"/>
    <w:rsid w:val="00A611EA"/>
    <w:rsid w:val="00A61933"/>
    <w:rsid w:val="00A61C18"/>
    <w:rsid w:val="00A640A7"/>
    <w:rsid w:val="00A65062"/>
    <w:rsid w:val="00A65811"/>
    <w:rsid w:val="00A66131"/>
    <w:rsid w:val="00A66BD5"/>
    <w:rsid w:val="00A67D25"/>
    <w:rsid w:val="00A722D6"/>
    <w:rsid w:val="00A726B0"/>
    <w:rsid w:val="00A72781"/>
    <w:rsid w:val="00A73161"/>
    <w:rsid w:val="00A7465D"/>
    <w:rsid w:val="00A74867"/>
    <w:rsid w:val="00A74DD6"/>
    <w:rsid w:val="00A77557"/>
    <w:rsid w:val="00A80CF2"/>
    <w:rsid w:val="00A8113B"/>
    <w:rsid w:val="00A83010"/>
    <w:rsid w:val="00A834FF"/>
    <w:rsid w:val="00A851C4"/>
    <w:rsid w:val="00A858FE"/>
    <w:rsid w:val="00A85BAE"/>
    <w:rsid w:val="00A868ED"/>
    <w:rsid w:val="00A91757"/>
    <w:rsid w:val="00A9216B"/>
    <w:rsid w:val="00A92B1B"/>
    <w:rsid w:val="00A93EBE"/>
    <w:rsid w:val="00A947A0"/>
    <w:rsid w:val="00AA1085"/>
    <w:rsid w:val="00AA2C95"/>
    <w:rsid w:val="00AA357B"/>
    <w:rsid w:val="00AA44D1"/>
    <w:rsid w:val="00AA4D6D"/>
    <w:rsid w:val="00AA4E73"/>
    <w:rsid w:val="00AA5ADC"/>
    <w:rsid w:val="00AA5E2A"/>
    <w:rsid w:val="00AA600B"/>
    <w:rsid w:val="00AA61A7"/>
    <w:rsid w:val="00AB02DC"/>
    <w:rsid w:val="00AB200B"/>
    <w:rsid w:val="00AB210B"/>
    <w:rsid w:val="00AB33E5"/>
    <w:rsid w:val="00AB421E"/>
    <w:rsid w:val="00AB4AB3"/>
    <w:rsid w:val="00AB545E"/>
    <w:rsid w:val="00AB5E61"/>
    <w:rsid w:val="00AB5EAF"/>
    <w:rsid w:val="00AB7912"/>
    <w:rsid w:val="00AB7C47"/>
    <w:rsid w:val="00AC09C1"/>
    <w:rsid w:val="00AC0AF8"/>
    <w:rsid w:val="00AC1392"/>
    <w:rsid w:val="00AC1D10"/>
    <w:rsid w:val="00AC1DE4"/>
    <w:rsid w:val="00AC1E90"/>
    <w:rsid w:val="00AC22D9"/>
    <w:rsid w:val="00AC2BB4"/>
    <w:rsid w:val="00AC2E79"/>
    <w:rsid w:val="00AC4B9F"/>
    <w:rsid w:val="00AC77E9"/>
    <w:rsid w:val="00AC7C0B"/>
    <w:rsid w:val="00AD084E"/>
    <w:rsid w:val="00AD1715"/>
    <w:rsid w:val="00AD238D"/>
    <w:rsid w:val="00AD465D"/>
    <w:rsid w:val="00AD47A3"/>
    <w:rsid w:val="00AD482D"/>
    <w:rsid w:val="00AD50E1"/>
    <w:rsid w:val="00AD566A"/>
    <w:rsid w:val="00AD7083"/>
    <w:rsid w:val="00AD772D"/>
    <w:rsid w:val="00AE0FB5"/>
    <w:rsid w:val="00AE3B5E"/>
    <w:rsid w:val="00AE3D20"/>
    <w:rsid w:val="00AE40C3"/>
    <w:rsid w:val="00AE4885"/>
    <w:rsid w:val="00AE52C0"/>
    <w:rsid w:val="00AE6820"/>
    <w:rsid w:val="00AF1E0A"/>
    <w:rsid w:val="00AF3CE3"/>
    <w:rsid w:val="00AF4328"/>
    <w:rsid w:val="00AF4644"/>
    <w:rsid w:val="00AF63EE"/>
    <w:rsid w:val="00AF67B5"/>
    <w:rsid w:val="00B002E1"/>
    <w:rsid w:val="00B01ACB"/>
    <w:rsid w:val="00B02133"/>
    <w:rsid w:val="00B0299E"/>
    <w:rsid w:val="00B0362F"/>
    <w:rsid w:val="00B04D8C"/>
    <w:rsid w:val="00B06324"/>
    <w:rsid w:val="00B10AFF"/>
    <w:rsid w:val="00B10BC6"/>
    <w:rsid w:val="00B117D7"/>
    <w:rsid w:val="00B13E75"/>
    <w:rsid w:val="00B16879"/>
    <w:rsid w:val="00B200CA"/>
    <w:rsid w:val="00B20B72"/>
    <w:rsid w:val="00B21AF1"/>
    <w:rsid w:val="00B21F23"/>
    <w:rsid w:val="00B22070"/>
    <w:rsid w:val="00B239DC"/>
    <w:rsid w:val="00B2462B"/>
    <w:rsid w:val="00B24F4D"/>
    <w:rsid w:val="00B27B2A"/>
    <w:rsid w:val="00B27BD4"/>
    <w:rsid w:val="00B27E81"/>
    <w:rsid w:val="00B31ED5"/>
    <w:rsid w:val="00B32806"/>
    <w:rsid w:val="00B34142"/>
    <w:rsid w:val="00B34595"/>
    <w:rsid w:val="00B34880"/>
    <w:rsid w:val="00B35271"/>
    <w:rsid w:val="00B358E0"/>
    <w:rsid w:val="00B366F3"/>
    <w:rsid w:val="00B3695A"/>
    <w:rsid w:val="00B37639"/>
    <w:rsid w:val="00B37DFE"/>
    <w:rsid w:val="00B410BD"/>
    <w:rsid w:val="00B426E1"/>
    <w:rsid w:val="00B43019"/>
    <w:rsid w:val="00B45289"/>
    <w:rsid w:val="00B47EEA"/>
    <w:rsid w:val="00B47FF7"/>
    <w:rsid w:val="00B50B46"/>
    <w:rsid w:val="00B50DD7"/>
    <w:rsid w:val="00B515EE"/>
    <w:rsid w:val="00B53415"/>
    <w:rsid w:val="00B56C82"/>
    <w:rsid w:val="00B57E5A"/>
    <w:rsid w:val="00B60650"/>
    <w:rsid w:val="00B60B29"/>
    <w:rsid w:val="00B60E19"/>
    <w:rsid w:val="00B621A4"/>
    <w:rsid w:val="00B6382A"/>
    <w:rsid w:val="00B63DC8"/>
    <w:rsid w:val="00B65049"/>
    <w:rsid w:val="00B653A5"/>
    <w:rsid w:val="00B65CF2"/>
    <w:rsid w:val="00B6686D"/>
    <w:rsid w:val="00B67C4A"/>
    <w:rsid w:val="00B67E03"/>
    <w:rsid w:val="00B7256A"/>
    <w:rsid w:val="00B72C54"/>
    <w:rsid w:val="00B735D2"/>
    <w:rsid w:val="00B7399B"/>
    <w:rsid w:val="00B73E43"/>
    <w:rsid w:val="00B74B36"/>
    <w:rsid w:val="00B75F01"/>
    <w:rsid w:val="00B76747"/>
    <w:rsid w:val="00B7691A"/>
    <w:rsid w:val="00B77354"/>
    <w:rsid w:val="00B7764E"/>
    <w:rsid w:val="00B811F9"/>
    <w:rsid w:val="00B83D46"/>
    <w:rsid w:val="00B83D9B"/>
    <w:rsid w:val="00B860F7"/>
    <w:rsid w:val="00B86F2F"/>
    <w:rsid w:val="00B8763B"/>
    <w:rsid w:val="00B90380"/>
    <w:rsid w:val="00B9151D"/>
    <w:rsid w:val="00B92C1D"/>
    <w:rsid w:val="00B93C82"/>
    <w:rsid w:val="00B95ADC"/>
    <w:rsid w:val="00BA3CD1"/>
    <w:rsid w:val="00BA4566"/>
    <w:rsid w:val="00BA4C54"/>
    <w:rsid w:val="00BA4E70"/>
    <w:rsid w:val="00BA61B3"/>
    <w:rsid w:val="00BB00C1"/>
    <w:rsid w:val="00BB1C95"/>
    <w:rsid w:val="00BB1DEE"/>
    <w:rsid w:val="00BB5094"/>
    <w:rsid w:val="00BB55F8"/>
    <w:rsid w:val="00BB5839"/>
    <w:rsid w:val="00BB6124"/>
    <w:rsid w:val="00BB6563"/>
    <w:rsid w:val="00BC05E4"/>
    <w:rsid w:val="00BC0A79"/>
    <w:rsid w:val="00BC1899"/>
    <w:rsid w:val="00BC4EB5"/>
    <w:rsid w:val="00BC77E0"/>
    <w:rsid w:val="00BC7F8D"/>
    <w:rsid w:val="00BC7FA3"/>
    <w:rsid w:val="00BD11BC"/>
    <w:rsid w:val="00BD20DC"/>
    <w:rsid w:val="00BD30B5"/>
    <w:rsid w:val="00BD351B"/>
    <w:rsid w:val="00BD5288"/>
    <w:rsid w:val="00BD6467"/>
    <w:rsid w:val="00BE0E6C"/>
    <w:rsid w:val="00BE0F25"/>
    <w:rsid w:val="00BE28F0"/>
    <w:rsid w:val="00BE6A1A"/>
    <w:rsid w:val="00BF00CA"/>
    <w:rsid w:val="00BF14C0"/>
    <w:rsid w:val="00BF27FF"/>
    <w:rsid w:val="00BF32B1"/>
    <w:rsid w:val="00BF3A7E"/>
    <w:rsid w:val="00BF4D12"/>
    <w:rsid w:val="00BF4F67"/>
    <w:rsid w:val="00BF50E4"/>
    <w:rsid w:val="00BF55D4"/>
    <w:rsid w:val="00BF612D"/>
    <w:rsid w:val="00BF6D75"/>
    <w:rsid w:val="00BF74F6"/>
    <w:rsid w:val="00C00637"/>
    <w:rsid w:val="00C02719"/>
    <w:rsid w:val="00C0314B"/>
    <w:rsid w:val="00C03B18"/>
    <w:rsid w:val="00C04D58"/>
    <w:rsid w:val="00C06690"/>
    <w:rsid w:val="00C07E81"/>
    <w:rsid w:val="00C11417"/>
    <w:rsid w:val="00C1148F"/>
    <w:rsid w:val="00C11A6C"/>
    <w:rsid w:val="00C12518"/>
    <w:rsid w:val="00C126D3"/>
    <w:rsid w:val="00C13288"/>
    <w:rsid w:val="00C1507F"/>
    <w:rsid w:val="00C20A2E"/>
    <w:rsid w:val="00C20CF7"/>
    <w:rsid w:val="00C23CE2"/>
    <w:rsid w:val="00C24843"/>
    <w:rsid w:val="00C24B0D"/>
    <w:rsid w:val="00C2506E"/>
    <w:rsid w:val="00C26240"/>
    <w:rsid w:val="00C2710C"/>
    <w:rsid w:val="00C30610"/>
    <w:rsid w:val="00C30FCE"/>
    <w:rsid w:val="00C31DDD"/>
    <w:rsid w:val="00C32BF0"/>
    <w:rsid w:val="00C33263"/>
    <w:rsid w:val="00C346FE"/>
    <w:rsid w:val="00C34AD2"/>
    <w:rsid w:val="00C36515"/>
    <w:rsid w:val="00C368AB"/>
    <w:rsid w:val="00C36B89"/>
    <w:rsid w:val="00C37313"/>
    <w:rsid w:val="00C40221"/>
    <w:rsid w:val="00C40422"/>
    <w:rsid w:val="00C42390"/>
    <w:rsid w:val="00C42802"/>
    <w:rsid w:val="00C43BFC"/>
    <w:rsid w:val="00C44A78"/>
    <w:rsid w:val="00C44E80"/>
    <w:rsid w:val="00C452AA"/>
    <w:rsid w:val="00C4588A"/>
    <w:rsid w:val="00C4613A"/>
    <w:rsid w:val="00C4705A"/>
    <w:rsid w:val="00C50109"/>
    <w:rsid w:val="00C505A6"/>
    <w:rsid w:val="00C51F71"/>
    <w:rsid w:val="00C52A91"/>
    <w:rsid w:val="00C53528"/>
    <w:rsid w:val="00C5352B"/>
    <w:rsid w:val="00C5403B"/>
    <w:rsid w:val="00C61775"/>
    <w:rsid w:val="00C62FCD"/>
    <w:rsid w:val="00C644B8"/>
    <w:rsid w:val="00C66A2C"/>
    <w:rsid w:val="00C66B2B"/>
    <w:rsid w:val="00C74B24"/>
    <w:rsid w:val="00C767D3"/>
    <w:rsid w:val="00C773C2"/>
    <w:rsid w:val="00C773D9"/>
    <w:rsid w:val="00C77D2A"/>
    <w:rsid w:val="00C8022A"/>
    <w:rsid w:val="00C802F5"/>
    <w:rsid w:val="00C80424"/>
    <w:rsid w:val="00C80432"/>
    <w:rsid w:val="00C80A76"/>
    <w:rsid w:val="00C80B41"/>
    <w:rsid w:val="00C83941"/>
    <w:rsid w:val="00C83998"/>
    <w:rsid w:val="00C83E36"/>
    <w:rsid w:val="00C83F50"/>
    <w:rsid w:val="00C84123"/>
    <w:rsid w:val="00C8578E"/>
    <w:rsid w:val="00C87CC6"/>
    <w:rsid w:val="00C92043"/>
    <w:rsid w:val="00C92A53"/>
    <w:rsid w:val="00C93E9F"/>
    <w:rsid w:val="00C94B09"/>
    <w:rsid w:val="00C95B7B"/>
    <w:rsid w:val="00C95BDF"/>
    <w:rsid w:val="00C960B4"/>
    <w:rsid w:val="00C96B31"/>
    <w:rsid w:val="00CA1F64"/>
    <w:rsid w:val="00CA4D6E"/>
    <w:rsid w:val="00CA4E1B"/>
    <w:rsid w:val="00CA5D93"/>
    <w:rsid w:val="00CA6F5A"/>
    <w:rsid w:val="00CA789B"/>
    <w:rsid w:val="00CA7F06"/>
    <w:rsid w:val="00CB0422"/>
    <w:rsid w:val="00CB491E"/>
    <w:rsid w:val="00CB5600"/>
    <w:rsid w:val="00CB6653"/>
    <w:rsid w:val="00CB6C3F"/>
    <w:rsid w:val="00CB779A"/>
    <w:rsid w:val="00CC123B"/>
    <w:rsid w:val="00CC1375"/>
    <w:rsid w:val="00CC167B"/>
    <w:rsid w:val="00CC1B79"/>
    <w:rsid w:val="00CC258E"/>
    <w:rsid w:val="00CC27A0"/>
    <w:rsid w:val="00CC6B7D"/>
    <w:rsid w:val="00CD0482"/>
    <w:rsid w:val="00CD0775"/>
    <w:rsid w:val="00CD2796"/>
    <w:rsid w:val="00CD2C1B"/>
    <w:rsid w:val="00CD3E1B"/>
    <w:rsid w:val="00CD56A0"/>
    <w:rsid w:val="00CD5B83"/>
    <w:rsid w:val="00CD6211"/>
    <w:rsid w:val="00CD65D0"/>
    <w:rsid w:val="00CE0791"/>
    <w:rsid w:val="00CE2737"/>
    <w:rsid w:val="00CE3448"/>
    <w:rsid w:val="00CE37CB"/>
    <w:rsid w:val="00CE4A55"/>
    <w:rsid w:val="00CE4D96"/>
    <w:rsid w:val="00CE7190"/>
    <w:rsid w:val="00CE7CC1"/>
    <w:rsid w:val="00CF1CF2"/>
    <w:rsid w:val="00CF39F2"/>
    <w:rsid w:val="00CF3A8F"/>
    <w:rsid w:val="00CF4C4C"/>
    <w:rsid w:val="00CF50F5"/>
    <w:rsid w:val="00CF5612"/>
    <w:rsid w:val="00D00688"/>
    <w:rsid w:val="00D022F0"/>
    <w:rsid w:val="00D031C7"/>
    <w:rsid w:val="00D03E93"/>
    <w:rsid w:val="00D04633"/>
    <w:rsid w:val="00D05664"/>
    <w:rsid w:val="00D056E4"/>
    <w:rsid w:val="00D10539"/>
    <w:rsid w:val="00D108C4"/>
    <w:rsid w:val="00D109EC"/>
    <w:rsid w:val="00D1167A"/>
    <w:rsid w:val="00D12602"/>
    <w:rsid w:val="00D14138"/>
    <w:rsid w:val="00D169E9"/>
    <w:rsid w:val="00D16B89"/>
    <w:rsid w:val="00D17677"/>
    <w:rsid w:val="00D17CA3"/>
    <w:rsid w:val="00D17DE7"/>
    <w:rsid w:val="00D226E5"/>
    <w:rsid w:val="00D23ED3"/>
    <w:rsid w:val="00D2468B"/>
    <w:rsid w:val="00D25AA1"/>
    <w:rsid w:val="00D25B1E"/>
    <w:rsid w:val="00D26DE6"/>
    <w:rsid w:val="00D27112"/>
    <w:rsid w:val="00D27330"/>
    <w:rsid w:val="00D30687"/>
    <w:rsid w:val="00D33A64"/>
    <w:rsid w:val="00D347FC"/>
    <w:rsid w:val="00D34EAF"/>
    <w:rsid w:val="00D35D14"/>
    <w:rsid w:val="00D36373"/>
    <w:rsid w:val="00D37218"/>
    <w:rsid w:val="00D41509"/>
    <w:rsid w:val="00D430EC"/>
    <w:rsid w:val="00D432F1"/>
    <w:rsid w:val="00D4528B"/>
    <w:rsid w:val="00D4529F"/>
    <w:rsid w:val="00D456EF"/>
    <w:rsid w:val="00D50AE0"/>
    <w:rsid w:val="00D5165B"/>
    <w:rsid w:val="00D53A34"/>
    <w:rsid w:val="00D54B01"/>
    <w:rsid w:val="00D55923"/>
    <w:rsid w:val="00D55FF1"/>
    <w:rsid w:val="00D572D5"/>
    <w:rsid w:val="00D57361"/>
    <w:rsid w:val="00D5776D"/>
    <w:rsid w:val="00D57A4C"/>
    <w:rsid w:val="00D60142"/>
    <w:rsid w:val="00D602EE"/>
    <w:rsid w:val="00D60F00"/>
    <w:rsid w:val="00D61A13"/>
    <w:rsid w:val="00D63E8A"/>
    <w:rsid w:val="00D64A63"/>
    <w:rsid w:val="00D64B63"/>
    <w:rsid w:val="00D66D32"/>
    <w:rsid w:val="00D70075"/>
    <w:rsid w:val="00D710E3"/>
    <w:rsid w:val="00D71836"/>
    <w:rsid w:val="00D72623"/>
    <w:rsid w:val="00D74CC5"/>
    <w:rsid w:val="00D757A5"/>
    <w:rsid w:val="00D75968"/>
    <w:rsid w:val="00D75BFD"/>
    <w:rsid w:val="00D76441"/>
    <w:rsid w:val="00D77008"/>
    <w:rsid w:val="00D8043C"/>
    <w:rsid w:val="00D812C3"/>
    <w:rsid w:val="00D81916"/>
    <w:rsid w:val="00D81EDD"/>
    <w:rsid w:val="00D83E4F"/>
    <w:rsid w:val="00D8450B"/>
    <w:rsid w:val="00D84938"/>
    <w:rsid w:val="00D870A9"/>
    <w:rsid w:val="00D8798D"/>
    <w:rsid w:val="00D9023C"/>
    <w:rsid w:val="00D92EAE"/>
    <w:rsid w:val="00D938A1"/>
    <w:rsid w:val="00D947B9"/>
    <w:rsid w:val="00D96674"/>
    <w:rsid w:val="00D96E36"/>
    <w:rsid w:val="00D97207"/>
    <w:rsid w:val="00DA016B"/>
    <w:rsid w:val="00DA1920"/>
    <w:rsid w:val="00DA3CAF"/>
    <w:rsid w:val="00DA3D36"/>
    <w:rsid w:val="00DA3D3F"/>
    <w:rsid w:val="00DA3E90"/>
    <w:rsid w:val="00DA4636"/>
    <w:rsid w:val="00DB0216"/>
    <w:rsid w:val="00DB10B6"/>
    <w:rsid w:val="00DB168B"/>
    <w:rsid w:val="00DB23A0"/>
    <w:rsid w:val="00DB24F9"/>
    <w:rsid w:val="00DB2BF1"/>
    <w:rsid w:val="00DB3552"/>
    <w:rsid w:val="00DB474A"/>
    <w:rsid w:val="00DB504A"/>
    <w:rsid w:val="00DB517F"/>
    <w:rsid w:val="00DB56DF"/>
    <w:rsid w:val="00DB7724"/>
    <w:rsid w:val="00DC1590"/>
    <w:rsid w:val="00DC1C55"/>
    <w:rsid w:val="00DC2D4F"/>
    <w:rsid w:val="00DC35E7"/>
    <w:rsid w:val="00DC3BC6"/>
    <w:rsid w:val="00DC49EC"/>
    <w:rsid w:val="00DC4C16"/>
    <w:rsid w:val="00DC59C4"/>
    <w:rsid w:val="00DC6920"/>
    <w:rsid w:val="00DC71BE"/>
    <w:rsid w:val="00DD068C"/>
    <w:rsid w:val="00DD3F1F"/>
    <w:rsid w:val="00DD4068"/>
    <w:rsid w:val="00DD442B"/>
    <w:rsid w:val="00DD482E"/>
    <w:rsid w:val="00DD49A2"/>
    <w:rsid w:val="00DD4F8B"/>
    <w:rsid w:val="00DD5427"/>
    <w:rsid w:val="00DD5730"/>
    <w:rsid w:val="00DD717C"/>
    <w:rsid w:val="00DE0AA0"/>
    <w:rsid w:val="00DE2439"/>
    <w:rsid w:val="00DE29BB"/>
    <w:rsid w:val="00DE2B5C"/>
    <w:rsid w:val="00DE2DAB"/>
    <w:rsid w:val="00DE476B"/>
    <w:rsid w:val="00DF1C6D"/>
    <w:rsid w:val="00DF263B"/>
    <w:rsid w:val="00DF2685"/>
    <w:rsid w:val="00DF3425"/>
    <w:rsid w:val="00DF4612"/>
    <w:rsid w:val="00DF484C"/>
    <w:rsid w:val="00DF56B6"/>
    <w:rsid w:val="00DF5B81"/>
    <w:rsid w:val="00DF7FBC"/>
    <w:rsid w:val="00E003B1"/>
    <w:rsid w:val="00E0064E"/>
    <w:rsid w:val="00E012DC"/>
    <w:rsid w:val="00E01AE2"/>
    <w:rsid w:val="00E01F31"/>
    <w:rsid w:val="00E023E0"/>
    <w:rsid w:val="00E05154"/>
    <w:rsid w:val="00E057D8"/>
    <w:rsid w:val="00E062EB"/>
    <w:rsid w:val="00E0730D"/>
    <w:rsid w:val="00E11375"/>
    <w:rsid w:val="00E1147A"/>
    <w:rsid w:val="00E14167"/>
    <w:rsid w:val="00E16488"/>
    <w:rsid w:val="00E16B33"/>
    <w:rsid w:val="00E16D25"/>
    <w:rsid w:val="00E17382"/>
    <w:rsid w:val="00E17A2E"/>
    <w:rsid w:val="00E2035F"/>
    <w:rsid w:val="00E21B98"/>
    <w:rsid w:val="00E227E8"/>
    <w:rsid w:val="00E228D2"/>
    <w:rsid w:val="00E22A65"/>
    <w:rsid w:val="00E22EEF"/>
    <w:rsid w:val="00E22FD9"/>
    <w:rsid w:val="00E232C0"/>
    <w:rsid w:val="00E2467C"/>
    <w:rsid w:val="00E26022"/>
    <w:rsid w:val="00E30098"/>
    <w:rsid w:val="00E33B93"/>
    <w:rsid w:val="00E346EA"/>
    <w:rsid w:val="00E3545C"/>
    <w:rsid w:val="00E36943"/>
    <w:rsid w:val="00E37E92"/>
    <w:rsid w:val="00E37F19"/>
    <w:rsid w:val="00E37FFE"/>
    <w:rsid w:val="00E40540"/>
    <w:rsid w:val="00E40ACF"/>
    <w:rsid w:val="00E4208C"/>
    <w:rsid w:val="00E42D79"/>
    <w:rsid w:val="00E43E77"/>
    <w:rsid w:val="00E45A4A"/>
    <w:rsid w:val="00E4773E"/>
    <w:rsid w:val="00E51035"/>
    <w:rsid w:val="00E52CC4"/>
    <w:rsid w:val="00E52F11"/>
    <w:rsid w:val="00E54C29"/>
    <w:rsid w:val="00E54FBB"/>
    <w:rsid w:val="00E551EE"/>
    <w:rsid w:val="00E56465"/>
    <w:rsid w:val="00E57284"/>
    <w:rsid w:val="00E57718"/>
    <w:rsid w:val="00E603B8"/>
    <w:rsid w:val="00E606BA"/>
    <w:rsid w:val="00E617E7"/>
    <w:rsid w:val="00E61BD9"/>
    <w:rsid w:val="00E61ECF"/>
    <w:rsid w:val="00E6200D"/>
    <w:rsid w:val="00E6206C"/>
    <w:rsid w:val="00E63271"/>
    <w:rsid w:val="00E6485C"/>
    <w:rsid w:val="00E67E2C"/>
    <w:rsid w:val="00E70345"/>
    <w:rsid w:val="00E72BA5"/>
    <w:rsid w:val="00E73511"/>
    <w:rsid w:val="00E746FE"/>
    <w:rsid w:val="00E7620D"/>
    <w:rsid w:val="00E7709D"/>
    <w:rsid w:val="00E773FE"/>
    <w:rsid w:val="00E77A95"/>
    <w:rsid w:val="00E80E3C"/>
    <w:rsid w:val="00E8475B"/>
    <w:rsid w:val="00E847F1"/>
    <w:rsid w:val="00E8595C"/>
    <w:rsid w:val="00E877CB"/>
    <w:rsid w:val="00E90B79"/>
    <w:rsid w:val="00E918BA"/>
    <w:rsid w:val="00E91A76"/>
    <w:rsid w:val="00E91A9F"/>
    <w:rsid w:val="00E91CF7"/>
    <w:rsid w:val="00E925FE"/>
    <w:rsid w:val="00E92663"/>
    <w:rsid w:val="00E94AC8"/>
    <w:rsid w:val="00E951CF"/>
    <w:rsid w:val="00E95210"/>
    <w:rsid w:val="00E96EA4"/>
    <w:rsid w:val="00E97941"/>
    <w:rsid w:val="00EA3386"/>
    <w:rsid w:val="00EA4AFA"/>
    <w:rsid w:val="00EA65F1"/>
    <w:rsid w:val="00EA6D4B"/>
    <w:rsid w:val="00EA7375"/>
    <w:rsid w:val="00EB0CD8"/>
    <w:rsid w:val="00EB1D61"/>
    <w:rsid w:val="00EB26D1"/>
    <w:rsid w:val="00EB5BE8"/>
    <w:rsid w:val="00EB5D1E"/>
    <w:rsid w:val="00EB66ED"/>
    <w:rsid w:val="00EB7488"/>
    <w:rsid w:val="00EB778A"/>
    <w:rsid w:val="00EB7A28"/>
    <w:rsid w:val="00EC0508"/>
    <w:rsid w:val="00EC0DEE"/>
    <w:rsid w:val="00EC1748"/>
    <w:rsid w:val="00EC3831"/>
    <w:rsid w:val="00EC399C"/>
    <w:rsid w:val="00EC39CB"/>
    <w:rsid w:val="00EC3E8C"/>
    <w:rsid w:val="00EC441D"/>
    <w:rsid w:val="00EC6384"/>
    <w:rsid w:val="00EC6816"/>
    <w:rsid w:val="00ED218E"/>
    <w:rsid w:val="00ED2F79"/>
    <w:rsid w:val="00ED3036"/>
    <w:rsid w:val="00ED3FD4"/>
    <w:rsid w:val="00ED5F8B"/>
    <w:rsid w:val="00ED62F6"/>
    <w:rsid w:val="00EE1B9B"/>
    <w:rsid w:val="00EE3F1F"/>
    <w:rsid w:val="00EE5BC1"/>
    <w:rsid w:val="00EE6251"/>
    <w:rsid w:val="00EF178A"/>
    <w:rsid w:val="00EF1CE1"/>
    <w:rsid w:val="00EF22BB"/>
    <w:rsid w:val="00EF32DC"/>
    <w:rsid w:val="00EF3910"/>
    <w:rsid w:val="00EF5DDA"/>
    <w:rsid w:val="00EF5E36"/>
    <w:rsid w:val="00EF61D3"/>
    <w:rsid w:val="00EF6D3B"/>
    <w:rsid w:val="00EF6F84"/>
    <w:rsid w:val="00EF766C"/>
    <w:rsid w:val="00EF7DC6"/>
    <w:rsid w:val="00F00CB2"/>
    <w:rsid w:val="00F0166F"/>
    <w:rsid w:val="00F02549"/>
    <w:rsid w:val="00F02E92"/>
    <w:rsid w:val="00F03655"/>
    <w:rsid w:val="00F03728"/>
    <w:rsid w:val="00F06C86"/>
    <w:rsid w:val="00F07A0A"/>
    <w:rsid w:val="00F11009"/>
    <w:rsid w:val="00F12363"/>
    <w:rsid w:val="00F1306F"/>
    <w:rsid w:val="00F130F7"/>
    <w:rsid w:val="00F137C9"/>
    <w:rsid w:val="00F144FD"/>
    <w:rsid w:val="00F1761C"/>
    <w:rsid w:val="00F17BDF"/>
    <w:rsid w:val="00F17C28"/>
    <w:rsid w:val="00F2074F"/>
    <w:rsid w:val="00F229D1"/>
    <w:rsid w:val="00F22A9C"/>
    <w:rsid w:val="00F23098"/>
    <w:rsid w:val="00F23277"/>
    <w:rsid w:val="00F24D90"/>
    <w:rsid w:val="00F2690A"/>
    <w:rsid w:val="00F30164"/>
    <w:rsid w:val="00F30213"/>
    <w:rsid w:val="00F32119"/>
    <w:rsid w:val="00F32A4D"/>
    <w:rsid w:val="00F34948"/>
    <w:rsid w:val="00F34CDD"/>
    <w:rsid w:val="00F3538D"/>
    <w:rsid w:val="00F361C7"/>
    <w:rsid w:val="00F41040"/>
    <w:rsid w:val="00F42660"/>
    <w:rsid w:val="00F42B74"/>
    <w:rsid w:val="00F42E8C"/>
    <w:rsid w:val="00F43099"/>
    <w:rsid w:val="00F433A3"/>
    <w:rsid w:val="00F4377B"/>
    <w:rsid w:val="00F43D4A"/>
    <w:rsid w:val="00F4485E"/>
    <w:rsid w:val="00F47054"/>
    <w:rsid w:val="00F47072"/>
    <w:rsid w:val="00F47283"/>
    <w:rsid w:val="00F51FE3"/>
    <w:rsid w:val="00F5520B"/>
    <w:rsid w:val="00F55529"/>
    <w:rsid w:val="00F55F35"/>
    <w:rsid w:val="00F572E1"/>
    <w:rsid w:val="00F60C0C"/>
    <w:rsid w:val="00F61097"/>
    <w:rsid w:val="00F613B9"/>
    <w:rsid w:val="00F6356A"/>
    <w:rsid w:val="00F643AA"/>
    <w:rsid w:val="00F65512"/>
    <w:rsid w:val="00F658B1"/>
    <w:rsid w:val="00F66608"/>
    <w:rsid w:val="00F66F2D"/>
    <w:rsid w:val="00F6750A"/>
    <w:rsid w:val="00F70127"/>
    <w:rsid w:val="00F70BF1"/>
    <w:rsid w:val="00F70EA3"/>
    <w:rsid w:val="00F718F5"/>
    <w:rsid w:val="00F72502"/>
    <w:rsid w:val="00F72815"/>
    <w:rsid w:val="00F73C64"/>
    <w:rsid w:val="00F75F44"/>
    <w:rsid w:val="00F774AF"/>
    <w:rsid w:val="00F77E80"/>
    <w:rsid w:val="00F77F5D"/>
    <w:rsid w:val="00F82280"/>
    <w:rsid w:val="00F83920"/>
    <w:rsid w:val="00F851E7"/>
    <w:rsid w:val="00F85E90"/>
    <w:rsid w:val="00F86CE2"/>
    <w:rsid w:val="00F90B6E"/>
    <w:rsid w:val="00F90FE7"/>
    <w:rsid w:val="00F938F6"/>
    <w:rsid w:val="00F948EC"/>
    <w:rsid w:val="00F95DD9"/>
    <w:rsid w:val="00F95E1A"/>
    <w:rsid w:val="00F9634B"/>
    <w:rsid w:val="00F972C0"/>
    <w:rsid w:val="00F97CC7"/>
    <w:rsid w:val="00F97F8C"/>
    <w:rsid w:val="00FA134E"/>
    <w:rsid w:val="00FA47BF"/>
    <w:rsid w:val="00FA6674"/>
    <w:rsid w:val="00FA761F"/>
    <w:rsid w:val="00FB075B"/>
    <w:rsid w:val="00FB0B22"/>
    <w:rsid w:val="00FB13EB"/>
    <w:rsid w:val="00FB32B0"/>
    <w:rsid w:val="00FB33BD"/>
    <w:rsid w:val="00FB354D"/>
    <w:rsid w:val="00FB35ED"/>
    <w:rsid w:val="00FB3C13"/>
    <w:rsid w:val="00FB3F24"/>
    <w:rsid w:val="00FB41D4"/>
    <w:rsid w:val="00FB44B6"/>
    <w:rsid w:val="00FB5412"/>
    <w:rsid w:val="00FB7EDD"/>
    <w:rsid w:val="00FC210C"/>
    <w:rsid w:val="00FC3947"/>
    <w:rsid w:val="00FC3DF9"/>
    <w:rsid w:val="00FC403B"/>
    <w:rsid w:val="00FC5708"/>
    <w:rsid w:val="00FC6734"/>
    <w:rsid w:val="00FC6D48"/>
    <w:rsid w:val="00FC7EBA"/>
    <w:rsid w:val="00FD08F3"/>
    <w:rsid w:val="00FD1367"/>
    <w:rsid w:val="00FD1640"/>
    <w:rsid w:val="00FD1A44"/>
    <w:rsid w:val="00FD1C15"/>
    <w:rsid w:val="00FD1D10"/>
    <w:rsid w:val="00FD4D6E"/>
    <w:rsid w:val="00FD5043"/>
    <w:rsid w:val="00FE0AAD"/>
    <w:rsid w:val="00FE2544"/>
    <w:rsid w:val="00FE445D"/>
    <w:rsid w:val="00FE5F70"/>
    <w:rsid w:val="00FE601E"/>
    <w:rsid w:val="00FE712D"/>
    <w:rsid w:val="00FF0A2A"/>
    <w:rsid w:val="00FF0FBA"/>
    <w:rsid w:val="00FF1424"/>
    <w:rsid w:val="00FF19C8"/>
    <w:rsid w:val="00FF4240"/>
    <w:rsid w:val="00FF4BCE"/>
    <w:rsid w:val="00FF54EB"/>
    <w:rsid w:val="00FF5527"/>
    <w:rsid w:val="00FF57AA"/>
    <w:rsid w:val="00FF6112"/>
    <w:rsid w:val="00FF6CA7"/>
    <w:rsid w:val="00FF72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3D105A"/>
  <w15:chartTrackingRefBased/>
  <w15:docId w15:val="{17039E3B-BEEC-417E-BC9C-3EDE92932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73511"/>
    <w:pPr>
      <w:spacing w:after="240" w:line="240" w:lineRule="auto"/>
      <w:jc w:val="both"/>
    </w:pPr>
    <w:rPr>
      <w:rFonts w:ascii="Calibri" w:eastAsia="Times New Roman" w:hAnsi="Calibri" w:cs="Times New Roman"/>
      <w:sz w:val="20"/>
      <w:szCs w:val="20"/>
    </w:rPr>
  </w:style>
  <w:style w:type="paragraph" w:styleId="Heading1">
    <w:name w:val="heading 1"/>
    <w:basedOn w:val="Normal"/>
    <w:next w:val="Normal"/>
    <w:link w:val="Heading1Char"/>
    <w:autoRedefine/>
    <w:qFormat/>
    <w:rsid w:val="002D7A64"/>
    <w:pPr>
      <w:keepNext/>
      <w:numPr>
        <w:numId w:val="1"/>
      </w:numPr>
      <w:spacing w:before="240" w:after="60" w:line="360" w:lineRule="auto"/>
      <w:jc w:val="left"/>
      <w:outlineLvl w:val="0"/>
    </w:pPr>
    <w:rPr>
      <w:rFonts w:cs="Arial"/>
      <w:b/>
      <w:bCs/>
      <w:color w:val="073D5D"/>
      <w:kern w:val="32"/>
      <w:sz w:val="28"/>
      <w:szCs w:val="28"/>
    </w:rPr>
  </w:style>
  <w:style w:type="paragraph" w:styleId="Heading2">
    <w:name w:val="heading 2"/>
    <w:basedOn w:val="Normal"/>
    <w:next w:val="Normal"/>
    <w:link w:val="Heading2Char"/>
    <w:autoRedefine/>
    <w:qFormat/>
    <w:rsid w:val="00CD0775"/>
    <w:pPr>
      <w:keepNext/>
      <w:keepLines/>
      <w:numPr>
        <w:ilvl w:val="1"/>
        <w:numId w:val="1"/>
      </w:numPr>
      <w:spacing w:before="40" w:after="0" w:line="259" w:lineRule="auto"/>
      <w:ind w:right="-180"/>
      <w:jc w:val="left"/>
      <w:outlineLvl w:val="1"/>
    </w:pPr>
    <w:rPr>
      <w:rFonts w:asciiTheme="minorHAnsi" w:hAnsiTheme="minorHAnsi" w:cstheme="minorHAnsi"/>
      <w:b/>
      <w:bCs/>
      <w:color w:val="1F4E79" w:themeColor="accent1" w:themeShade="80"/>
      <w:sz w:val="24"/>
    </w:rPr>
  </w:style>
  <w:style w:type="paragraph" w:styleId="Heading3">
    <w:name w:val="heading 3"/>
    <w:basedOn w:val="Normal"/>
    <w:next w:val="Normal"/>
    <w:link w:val="Heading3Char"/>
    <w:qFormat/>
    <w:rsid w:val="00CE37CB"/>
    <w:pPr>
      <w:keepNext/>
      <w:numPr>
        <w:ilvl w:val="2"/>
        <w:numId w:val="1"/>
      </w:numPr>
      <w:spacing w:before="200" w:after="0" w:line="360" w:lineRule="auto"/>
      <w:outlineLvl w:val="2"/>
    </w:pPr>
    <w:rPr>
      <w:rFonts w:cs="Arial"/>
      <w:b/>
      <w:bCs/>
      <w:color w:val="004F71"/>
      <w:szCs w:val="26"/>
    </w:rPr>
  </w:style>
  <w:style w:type="paragraph" w:styleId="Heading4">
    <w:name w:val="heading 4"/>
    <w:basedOn w:val="BodyText2"/>
    <w:next w:val="Normal"/>
    <w:link w:val="Heading4Char"/>
    <w:qFormat/>
    <w:rsid w:val="005E3F63"/>
    <w:pPr>
      <w:keepNext/>
      <w:keepLines/>
      <w:numPr>
        <w:ilvl w:val="3"/>
        <w:numId w:val="1"/>
      </w:numPr>
      <w:spacing w:before="200" w:after="0" w:line="360" w:lineRule="auto"/>
      <w:outlineLvl w:val="3"/>
    </w:pPr>
    <w:rPr>
      <w:rFonts w:asciiTheme="minorHAnsi" w:eastAsia="MS Gothic" w:hAnsiTheme="minorHAnsi"/>
      <w:b/>
      <w:bCs/>
      <w:iCs/>
      <w:color w:val="004F71"/>
      <w:sz w:val="22"/>
    </w:rPr>
  </w:style>
  <w:style w:type="paragraph" w:styleId="Heading5">
    <w:name w:val="heading 5"/>
    <w:basedOn w:val="Normal"/>
    <w:next w:val="Normal"/>
    <w:link w:val="Heading5Char"/>
    <w:qFormat/>
    <w:rsid w:val="005E3F63"/>
    <w:pPr>
      <w:keepNext/>
      <w:keepLines/>
      <w:numPr>
        <w:ilvl w:val="4"/>
        <w:numId w:val="1"/>
      </w:numPr>
      <w:spacing w:before="200" w:after="0"/>
      <w:outlineLvl w:val="4"/>
    </w:pPr>
    <w:rPr>
      <w:rFonts w:asciiTheme="minorHAnsi" w:eastAsia="MS Gothic" w:hAnsiTheme="minorHAnsi"/>
      <w:b/>
      <w:color w:val="004F71"/>
    </w:rPr>
  </w:style>
  <w:style w:type="paragraph" w:styleId="Heading6">
    <w:name w:val="heading 6"/>
    <w:basedOn w:val="Normal"/>
    <w:next w:val="Normal"/>
    <w:link w:val="Heading6Char"/>
    <w:qFormat/>
    <w:rsid w:val="005E3F63"/>
    <w:pPr>
      <w:keepNext/>
      <w:keepLines/>
      <w:numPr>
        <w:ilvl w:val="5"/>
        <w:numId w:val="1"/>
      </w:numPr>
      <w:spacing w:before="200" w:after="0"/>
      <w:outlineLvl w:val="5"/>
    </w:pPr>
    <w:rPr>
      <w:rFonts w:ascii="Cambria" w:eastAsia="MS Gothic" w:hAnsi="Cambria"/>
      <w:i/>
      <w:iCs/>
      <w:color w:val="243F60"/>
    </w:rPr>
  </w:style>
  <w:style w:type="paragraph" w:styleId="Heading7">
    <w:name w:val="heading 7"/>
    <w:basedOn w:val="Normal"/>
    <w:next w:val="Normal"/>
    <w:link w:val="Heading7Char"/>
    <w:qFormat/>
    <w:rsid w:val="005E3F63"/>
    <w:pPr>
      <w:keepNext/>
      <w:keepLines/>
      <w:numPr>
        <w:ilvl w:val="6"/>
        <w:numId w:val="1"/>
      </w:numPr>
      <w:spacing w:before="200" w:after="0"/>
      <w:outlineLvl w:val="6"/>
    </w:pPr>
    <w:rPr>
      <w:rFonts w:ascii="Cambria" w:eastAsia="MS Gothic" w:hAnsi="Cambria"/>
      <w:i/>
      <w:iCs/>
      <w:color w:val="404040"/>
    </w:rPr>
  </w:style>
  <w:style w:type="paragraph" w:styleId="Heading8">
    <w:name w:val="heading 8"/>
    <w:basedOn w:val="Normal"/>
    <w:next w:val="Normal"/>
    <w:link w:val="Heading8Char"/>
    <w:qFormat/>
    <w:rsid w:val="005E3F63"/>
    <w:pPr>
      <w:keepNext/>
      <w:keepLines/>
      <w:numPr>
        <w:ilvl w:val="7"/>
        <w:numId w:val="1"/>
      </w:numPr>
      <w:spacing w:before="200" w:after="0"/>
      <w:outlineLvl w:val="7"/>
    </w:pPr>
    <w:rPr>
      <w:rFonts w:ascii="Cambria" w:eastAsia="MS Gothic" w:hAnsi="Cambria"/>
      <w:color w:val="404040"/>
    </w:rPr>
  </w:style>
  <w:style w:type="paragraph" w:styleId="Heading9">
    <w:name w:val="heading 9"/>
    <w:basedOn w:val="Normal"/>
    <w:next w:val="Normal"/>
    <w:link w:val="Heading9Char"/>
    <w:qFormat/>
    <w:rsid w:val="005E3F63"/>
    <w:pPr>
      <w:keepNext/>
      <w:keepLines/>
      <w:numPr>
        <w:ilvl w:val="8"/>
        <w:numId w:val="1"/>
      </w:numPr>
      <w:spacing w:before="200" w:after="0"/>
      <w:outlineLvl w:val="8"/>
    </w:pPr>
    <w:rPr>
      <w:rFonts w:ascii="Cambria" w:eastAsia="MS Gothic" w:hAnsi="Cambria"/>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D7A64"/>
    <w:rPr>
      <w:rFonts w:ascii="Arial" w:eastAsia="Times New Roman" w:hAnsi="Arial" w:cs="Arial"/>
      <w:b/>
      <w:bCs/>
      <w:color w:val="073D5D"/>
      <w:kern w:val="32"/>
      <w:sz w:val="28"/>
      <w:szCs w:val="28"/>
    </w:rPr>
  </w:style>
  <w:style w:type="character" w:customStyle="1" w:styleId="Heading2Char">
    <w:name w:val="Heading 2 Char"/>
    <w:basedOn w:val="DefaultParagraphFont"/>
    <w:link w:val="Heading2"/>
    <w:rsid w:val="00CD0775"/>
    <w:rPr>
      <w:rFonts w:eastAsia="Times New Roman" w:cstheme="minorHAnsi"/>
      <w:b/>
      <w:bCs/>
      <w:color w:val="1F4E79" w:themeColor="accent1" w:themeShade="80"/>
      <w:sz w:val="24"/>
      <w:szCs w:val="20"/>
      <w:lang w:val="en-GB"/>
    </w:rPr>
  </w:style>
  <w:style w:type="character" w:customStyle="1" w:styleId="Heading3Char">
    <w:name w:val="Heading 3 Char"/>
    <w:basedOn w:val="DefaultParagraphFont"/>
    <w:link w:val="Heading3"/>
    <w:rsid w:val="00CE37CB"/>
    <w:rPr>
      <w:rFonts w:ascii="Arial" w:eastAsia="Times New Roman" w:hAnsi="Arial" w:cs="Arial"/>
      <w:b/>
      <w:bCs/>
      <w:color w:val="004F71"/>
      <w:sz w:val="20"/>
      <w:szCs w:val="26"/>
      <w:lang w:val="en-GB"/>
    </w:rPr>
  </w:style>
  <w:style w:type="paragraph" w:styleId="BodyText2">
    <w:name w:val="Body Text 2"/>
    <w:basedOn w:val="Normal"/>
    <w:link w:val="BodyText2Char"/>
    <w:uiPriority w:val="99"/>
    <w:semiHidden/>
    <w:unhideWhenUsed/>
    <w:rsid w:val="005E3F63"/>
    <w:pPr>
      <w:spacing w:after="120" w:line="480" w:lineRule="auto"/>
    </w:pPr>
  </w:style>
  <w:style w:type="character" w:customStyle="1" w:styleId="BodyText2Char">
    <w:name w:val="Body Text 2 Char"/>
    <w:basedOn w:val="DefaultParagraphFont"/>
    <w:link w:val="BodyText2"/>
    <w:uiPriority w:val="99"/>
    <w:semiHidden/>
    <w:rsid w:val="005E3F63"/>
    <w:rPr>
      <w:rFonts w:ascii="Arial" w:eastAsia="Times New Roman" w:hAnsi="Arial" w:cs="Times New Roman"/>
      <w:sz w:val="20"/>
      <w:szCs w:val="20"/>
      <w:lang w:val="en-GB"/>
    </w:rPr>
  </w:style>
  <w:style w:type="character" w:customStyle="1" w:styleId="Heading4Char">
    <w:name w:val="Heading 4 Char"/>
    <w:basedOn w:val="DefaultParagraphFont"/>
    <w:link w:val="Heading4"/>
    <w:rsid w:val="005E3F63"/>
    <w:rPr>
      <w:rFonts w:eastAsia="MS Gothic" w:cs="Times New Roman"/>
      <w:b/>
      <w:bCs/>
      <w:iCs/>
      <w:color w:val="004F71"/>
      <w:szCs w:val="20"/>
      <w:lang w:val="en-GB"/>
    </w:rPr>
  </w:style>
  <w:style w:type="character" w:customStyle="1" w:styleId="Heading5Char">
    <w:name w:val="Heading 5 Char"/>
    <w:basedOn w:val="DefaultParagraphFont"/>
    <w:link w:val="Heading5"/>
    <w:rsid w:val="005E3F63"/>
    <w:rPr>
      <w:rFonts w:eastAsia="MS Gothic" w:cs="Times New Roman"/>
      <w:b/>
      <w:color w:val="004F71"/>
      <w:sz w:val="20"/>
      <w:szCs w:val="20"/>
      <w:lang w:val="en-GB"/>
    </w:rPr>
  </w:style>
  <w:style w:type="character" w:customStyle="1" w:styleId="Heading6Char">
    <w:name w:val="Heading 6 Char"/>
    <w:basedOn w:val="DefaultParagraphFont"/>
    <w:link w:val="Heading6"/>
    <w:rsid w:val="005E3F63"/>
    <w:rPr>
      <w:rFonts w:ascii="Cambria" w:eastAsia="MS Gothic" w:hAnsi="Cambria" w:cs="Times New Roman"/>
      <w:i/>
      <w:iCs/>
      <w:color w:val="243F60"/>
      <w:sz w:val="20"/>
      <w:szCs w:val="20"/>
      <w:lang w:val="en-GB"/>
    </w:rPr>
  </w:style>
  <w:style w:type="character" w:customStyle="1" w:styleId="Heading7Char">
    <w:name w:val="Heading 7 Char"/>
    <w:basedOn w:val="DefaultParagraphFont"/>
    <w:link w:val="Heading7"/>
    <w:rsid w:val="005E3F63"/>
    <w:rPr>
      <w:rFonts w:ascii="Cambria" w:eastAsia="MS Gothic" w:hAnsi="Cambria" w:cs="Times New Roman"/>
      <w:i/>
      <w:iCs/>
      <w:color w:val="404040"/>
      <w:sz w:val="20"/>
      <w:szCs w:val="20"/>
      <w:lang w:val="en-GB"/>
    </w:rPr>
  </w:style>
  <w:style w:type="character" w:customStyle="1" w:styleId="Heading8Char">
    <w:name w:val="Heading 8 Char"/>
    <w:basedOn w:val="DefaultParagraphFont"/>
    <w:link w:val="Heading8"/>
    <w:rsid w:val="005E3F63"/>
    <w:rPr>
      <w:rFonts w:ascii="Cambria" w:eastAsia="MS Gothic" w:hAnsi="Cambria" w:cs="Times New Roman"/>
      <w:color w:val="404040"/>
      <w:sz w:val="20"/>
      <w:szCs w:val="20"/>
      <w:lang w:val="en-GB"/>
    </w:rPr>
  </w:style>
  <w:style w:type="character" w:customStyle="1" w:styleId="Heading9Char">
    <w:name w:val="Heading 9 Char"/>
    <w:basedOn w:val="DefaultParagraphFont"/>
    <w:link w:val="Heading9"/>
    <w:rsid w:val="005E3F63"/>
    <w:rPr>
      <w:rFonts w:ascii="Cambria" w:eastAsia="MS Gothic" w:hAnsi="Cambria" w:cs="Times New Roman"/>
      <w:i/>
      <w:iCs/>
      <w:color w:val="404040"/>
      <w:sz w:val="20"/>
      <w:szCs w:val="20"/>
      <w:lang w:val="en-GB"/>
    </w:rPr>
  </w:style>
  <w:style w:type="paragraph" w:customStyle="1" w:styleId="Frontpagetitle">
    <w:name w:val="Front page title"/>
    <w:basedOn w:val="Normal"/>
    <w:semiHidden/>
    <w:rsid w:val="000D7CEB"/>
    <w:pPr>
      <w:jc w:val="center"/>
    </w:pPr>
    <w:rPr>
      <w:b/>
      <w:color w:val="003E7D"/>
      <w:sz w:val="40"/>
    </w:rPr>
  </w:style>
  <w:style w:type="paragraph" w:styleId="Header">
    <w:name w:val="header"/>
    <w:basedOn w:val="Normal"/>
    <w:link w:val="HeaderChar"/>
    <w:uiPriority w:val="99"/>
    <w:unhideWhenUsed/>
    <w:rsid w:val="000D7CEB"/>
    <w:pPr>
      <w:tabs>
        <w:tab w:val="center" w:pos="4680"/>
        <w:tab w:val="right" w:pos="9360"/>
      </w:tabs>
      <w:spacing w:after="0"/>
    </w:pPr>
  </w:style>
  <w:style w:type="character" w:customStyle="1" w:styleId="HeaderChar">
    <w:name w:val="Header Char"/>
    <w:basedOn w:val="DefaultParagraphFont"/>
    <w:link w:val="Header"/>
    <w:uiPriority w:val="99"/>
    <w:rsid w:val="000D7CEB"/>
    <w:rPr>
      <w:rFonts w:ascii="Arial" w:eastAsia="Times New Roman" w:hAnsi="Arial" w:cs="Times New Roman"/>
      <w:sz w:val="20"/>
      <w:szCs w:val="20"/>
      <w:lang w:val="en-GB"/>
    </w:rPr>
  </w:style>
  <w:style w:type="paragraph" w:styleId="Footer">
    <w:name w:val="footer"/>
    <w:basedOn w:val="Normal"/>
    <w:link w:val="FooterChar"/>
    <w:uiPriority w:val="99"/>
    <w:unhideWhenUsed/>
    <w:rsid w:val="000D7CEB"/>
    <w:pPr>
      <w:tabs>
        <w:tab w:val="center" w:pos="4680"/>
        <w:tab w:val="right" w:pos="9360"/>
      </w:tabs>
      <w:spacing w:after="0"/>
    </w:pPr>
  </w:style>
  <w:style w:type="character" w:customStyle="1" w:styleId="FooterChar">
    <w:name w:val="Footer Char"/>
    <w:basedOn w:val="DefaultParagraphFont"/>
    <w:link w:val="Footer"/>
    <w:uiPriority w:val="99"/>
    <w:rsid w:val="000D7CEB"/>
    <w:rPr>
      <w:rFonts w:ascii="Arial" w:eastAsia="Times New Roman" w:hAnsi="Arial" w:cs="Times New Roman"/>
      <w:sz w:val="20"/>
      <w:szCs w:val="20"/>
      <w:lang w:val="en-GB"/>
    </w:rPr>
  </w:style>
  <w:style w:type="table" w:customStyle="1" w:styleId="TableEnlineStandard">
    <w:name w:val="Table Enline Standard"/>
    <w:basedOn w:val="TableNormal"/>
    <w:rsid w:val="005E3F63"/>
    <w:pPr>
      <w:spacing w:after="0" w:line="240" w:lineRule="auto"/>
      <w:contextualSpacing/>
    </w:pPr>
    <w:rPr>
      <w:rFonts w:ascii="Tahoma" w:eastAsia="Times New Roman" w:hAnsi="Tahoma" w:cs="Times New Roman"/>
      <w:sz w:val="20"/>
      <w:szCs w:val="20"/>
      <w:lang w:val="en-GB" w:eastAsia="en-GB"/>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rPr>
      <w:jc w:val="center"/>
    </w:trPr>
    <w:tcPr>
      <w:vAlign w:val="center"/>
    </w:tcPr>
    <w:tblStylePr w:type="firstRow">
      <w:rPr>
        <w:rFonts w:ascii="MS Mincho" w:hAnsi="MS Mincho"/>
        <w:b/>
        <w:color w:val="FFFFFF"/>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03E7D"/>
      </w:tcPr>
    </w:tblStylePr>
  </w:style>
  <w:style w:type="paragraph" w:styleId="ListParagraph">
    <w:name w:val="List Paragraph"/>
    <w:basedOn w:val="Normal"/>
    <w:link w:val="ListParagraphChar"/>
    <w:uiPriority w:val="34"/>
    <w:qFormat/>
    <w:rsid w:val="00E73511"/>
    <w:pPr>
      <w:spacing w:after="0"/>
      <w:ind w:left="720"/>
      <w:jc w:val="left"/>
    </w:pPr>
    <w:rPr>
      <w:rFonts w:eastAsia="Calibri"/>
      <w:szCs w:val="22"/>
    </w:rPr>
  </w:style>
  <w:style w:type="character" w:customStyle="1" w:styleId="ListParagraphChar">
    <w:name w:val="List Paragraph Char"/>
    <w:basedOn w:val="DefaultParagraphFont"/>
    <w:link w:val="ListParagraph"/>
    <w:uiPriority w:val="34"/>
    <w:rsid w:val="00E73511"/>
    <w:rPr>
      <w:rFonts w:ascii="Calibri" w:eastAsia="Calibri" w:hAnsi="Calibri" w:cs="Times New Roman"/>
      <w:sz w:val="20"/>
    </w:rPr>
  </w:style>
  <w:style w:type="paragraph" w:customStyle="1" w:styleId="Tablewhite">
    <w:name w:val="Table white"/>
    <w:basedOn w:val="Normal"/>
    <w:uiPriority w:val="1"/>
    <w:qFormat/>
    <w:rsid w:val="005E3F63"/>
    <w:pPr>
      <w:spacing w:before="40" w:after="40"/>
      <w:jc w:val="left"/>
    </w:pPr>
    <w:rPr>
      <w:rFonts w:asciiTheme="minorHAnsi" w:eastAsiaTheme="minorEastAsia" w:hAnsiTheme="minorHAnsi" w:cstheme="minorBidi"/>
      <w:color w:val="FFFFFF" w:themeColor="background1"/>
      <w:sz w:val="18"/>
      <w:szCs w:val="22"/>
      <w:lang w:val="en-AU" w:eastAsia="zh-CN"/>
    </w:rPr>
  </w:style>
  <w:style w:type="table" w:styleId="GridTable4-Accent5">
    <w:name w:val="Grid Table 4 Accent 5"/>
    <w:basedOn w:val="TableNormal"/>
    <w:uiPriority w:val="49"/>
    <w:rsid w:val="005E3F63"/>
    <w:pPr>
      <w:spacing w:after="0" w:line="240" w:lineRule="auto"/>
    </w:pPr>
    <w:rPr>
      <w:rFonts w:eastAsiaTheme="minorEastAsia"/>
      <w:lang w:val="en-AU" w:eastAsia="zh-CN"/>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Caption">
    <w:name w:val="caption"/>
    <w:aliases w:val="Caption Char,Caption-Figure"/>
    <w:basedOn w:val="Normal"/>
    <w:next w:val="Normal"/>
    <w:link w:val="CaptionChar1"/>
    <w:uiPriority w:val="35"/>
    <w:unhideWhenUsed/>
    <w:qFormat/>
    <w:rsid w:val="005E3F63"/>
    <w:pPr>
      <w:keepNext/>
      <w:spacing w:after="200"/>
      <w:jc w:val="center"/>
    </w:pPr>
    <w:rPr>
      <w:rFonts w:asciiTheme="minorHAnsi" w:hAnsiTheme="minorHAnsi" w:cstheme="minorHAnsi"/>
      <w:b/>
      <w:iCs/>
      <w:color w:val="44546A" w:themeColor="text2"/>
      <w:sz w:val="18"/>
      <w:szCs w:val="18"/>
    </w:rPr>
  </w:style>
  <w:style w:type="character" w:customStyle="1" w:styleId="CaptionChar1">
    <w:name w:val="Caption Char1"/>
    <w:aliases w:val="Caption Char Char,Caption-Figure Char"/>
    <w:basedOn w:val="DefaultParagraphFont"/>
    <w:link w:val="Caption"/>
    <w:uiPriority w:val="35"/>
    <w:locked/>
    <w:rsid w:val="00297904"/>
    <w:rPr>
      <w:rFonts w:eastAsia="Times New Roman" w:cstheme="minorHAnsi"/>
      <w:b/>
      <w:iCs/>
      <w:color w:val="44546A" w:themeColor="text2"/>
      <w:sz w:val="18"/>
      <w:szCs w:val="18"/>
      <w:lang w:val="en-GB"/>
    </w:rPr>
  </w:style>
  <w:style w:type="character" w:styleId="CommentReference">
    <w:name w:val="annotation reference"/>
    <w:rsid w:val="00C37313"/>
    <w:rPr>
      <w:sz w:val="16"/>
      <w:szCs w:val="16"/>
    </w:rPr>
  </w:style>
  <w:style w:type="paragraph" w:styleId="TOCHeading">
    <w:name w:val="TOC Heading"/>
    <w:basedOn w:val="Heading1"/>
    <w:next w:val="Normal"/>
    <w:uiPriority w:val="39"/>
    <w:unhideWhenUsed/>
    <w:qFormat/>
    <w:rsid w:val="00C31DDD"/>
    <w:pPr>
      <w:keepLines/>
      <w:numPr>
        <w:numId w:val="0"/>
      </w:numPr>
      <w:spacing w:after="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1">
    <w:name w:val="toc 1"/>
    <w:basedOn w:val="Normal"/>
    <w:next w:val="Normal"/>
    <w:autoRedefine/>
    <w:uiPriority w:val="39"/>
    <w:unhideWhenUsed/>
    <w:rsid w:val="00C31DDD"/>
    <w:pPr>
      <w:spacing w:after="100"/>
    </w:pPr>
  </w:style>
  <w:style w:type="paragraph" w:styleId="TOC2">
    <w:name w:val="toc 2"/>
    <w:basedOn w:val="Normal"/>
    <w:next w:val="Normal"/>
    <w:autoRedefine/>
    <w:uiPriority w:val="39"/>
    <w:unhideWhenUsed/>
    <w:rsid w:val="00C31DDD"/>
    <w:pPr>
      <w:spacing w:after="100"/>
      <w:ind w:left="200"/>
    </w:pPr>
  </w:style>
  <w:style w:type="paragraph" w:styleId="TOC3">
    <w:name w:val="toc 3"/>
    <w:basedOn w:val="Normal"/>
    <w:next w:val="Normal"/>
    <w:autoRedefine/>
    <w:uiPriority w:val="39"/>
    <w:unhideWhenUsed/>
    <w:rsid w:val="00C31DDD"/>
    <w:pPr>
      <w:spacing w:after="100"/>
      <w:ind w:left="400"/>
    </w:pPr>
  </w:style>
  <w:style w:type="character" w:styleId="Hyperlink">
    <w:name w:val="Hyperlink"/>
    <w:basedOn w:val="DefaultParagraphFont"/>
    <w:uiPriority w:val="99"/>
    <w:unhideWhenUsed/>
    <w:rsid w:val="00C31DDD"/>
    <w:rPr>
      <w:color w:val="0563C1" w:themeColor="hyperlink"/>
      <w:u w:val="single"/>
    </w:rPr>
  </w:style>
  <w:style w:type="paragraph" w:styleId="CommentText">
    <w:name w:val="annotation text"/>
    <w:basedOn w:val="Normal"/>
    <w:link w:val="CommentTextChar"/>
    <w:uiPriority w:val="99"/>
    <w:unhideWhenUsed/>
    <w:rsid w:val="00640553"/>
  </w:style>
  <w:style w:type="character" w:customStyle="1" w:styleId="CommentTextChar">
    <w:name w:val="Comment Text Char"/>
    <w:basedOn w:val="DefaultParagraphFont"/>
    <w:link w:val="CommentText"/>
    <w:uiPriority w:val="99"/>
    <w:rsid w:val="00640553"/>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640553"/>
    <w:rPr>
      <w:b/>
      <w:bCs/>
    </w:rPr>
  </w:style>
  <w:style w:type="character" w:customStyle="1" w:styleId="CommentSubjectChar">
    <w:name w:val="Comment Subject Char"/>
    <w:basedOn w:val="CommentTextChar"/>
    <w:link w:val="CommentSubject"/>
    <w:uiPriority w:val="99"/>
    <w:semiHidden/>
    <w:rsid w:val="00640553"/>
    <w:rPr>
      <w:rFonts w:ascii="Arial" w:eastAsia="Times New Roman" w:hAnsi="Arial" w:cs="Times New Roman"/>
      <w:b/>
      <w:bCs/>
      <w:sz w:val="20"/>
      <w:szCs w:val="20"/>
      <w:lang w:val="en-GB"/>
    </w:rPr>
  </w:style>
  <w:style w:type="paragraph" w:styleId="BalloonText">
    <w:name w:val="Balloon Text"/>
    <w:basedOn w:val="Normal"/>
    <w:link w:val="BalloonTextChar"/>
    <w:uiPriority w:val="99"/>
    <w:semiHidden/>
    <w:unhideWhenUsed/>
    <w:rsid w:val="0064055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0553"/>
    <w:rPr>
      <w:rFonts w:ascii="Segoe UI" w:eastAsia="Times New Roman" w:hAnsi="Segoe UI" w:cs="Segoe UI"/>
      <w:sz w:val="18"/>
      <w:szCs w:val="18"/>
      <w:lang w:val="en-GB"/>
    </w:rPr>
  </w:style>
  <w:style w:type="table" w:styleId="TableGrid">
    <w:name w:val="Table Grid"/>
    <w:aliases w:val="Smart Text Table"/>
    <w:basedOn w:val="TableNormal"/>
    <w:rsid w:val="00297904"/>
    <w:pPr>
      <w:spacing w:after="0" w:line="240" w:lineRule="auto"/>
    </w:pPr>
    <w:rPr>
      <w:rFonts w:ascii="Tahoma" w:eastAsia="Times New Roman" w:hAnsi="Tahoma"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2A2A95"/>
    <w:rPr>
      <w:color w:val="954F72" w:themeColor="followedHyperlink"/>
      <w:u w:val="single"/>
    </w:rPr>
  </w:style>
  <w:style w:type="paragraph" w:styleId="NoSpacing">
    <w:name w:val="No Spacing"/>
    <w:uiPriority w:val="1"/>
    <w:qFormat/>
    <w:rsid w:val="00414F31"/>
    <w:pPr>
      <w:spacing w:after="0" w:line="240" w:lineRule="auto"/>
      <w:jc w:val="both"/>
    </w:pPr>
    <w:rPr>
      <w:rFonts w:ascii="Arial" w:eastAsia="Times New Roman" w:hAnsi="Arial" w:cs="Times New Roman"/>
      <w:sz w:val="20"/>
      <w:szCs w:val="20"/>
      <w:lang w:val="en-GB"/>
    </w:rPr>
  </w:style>
  <w:style w:type="table" w:styleId="GridTable4">
    <w:name w:val="Grid Table 4"/>
    <w:basedOn w:val="TableNormal"/>
    <w:uiPriority w:val="49"/>
    <w:rsid w:val="00D5776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ScreenStepsCode">
    <w:name w:val="ScreenSteps Code"/>
    <w:basedOn w:val="Normal"/>
    <w:qFormat/>
    <w:rsid w:val="00C23CE2"/>
    <w:pPr>
      <w:pBdr>
        <w:top w:val="single" w:sz="8" w:space="8" w:color="D0D0D0"/>
        <w:left w:val="single" w:sz="8" w:space="8" w:color="D0D0D0"/>
        <w:bottom w:val="single" w:sz="8" w:space="8" w:color="D0D0D0"/>
        <w:right w:val="single" w:sz="8" w:space="8" w:color="D0D0D0"/>
      </w:pBdr>
      <w:shd w:val="clear" w:color="auto" w:fill="F5F5F5"/>
      <w:jc w:val="left"/>
    </w:pPr>
    <w:rPr>
      <w:rFonts w:ascii="Courier New" w:eastAsiaTheme="minorHAnsi" w:hAnsi="Courier New" w:cstheme="minorBidi"/>
      <w:color w:val="333333"/>
      <w:sz w:val="24"/>
      <w:szCs w:val="24"/>
    </w:rPr>
  </w:style>
  <w:style w:type="paragraph" w:customStyle="1" w:styleId="Default">
    <w:name w:val="Default"/>
    <w:rsid w:val="005C4F71"/>
    <w:pPr>
      <w:autoSpaceDE w:val="0"/>
      <w:autoSpaceDN w:val="0"/>
      <w:adjustRightInd w:val="0"/>
      <w:spacing w:after="0" w:line="240" w:lineRule="auto"/>
    </w:pPr>
    <w:rPr>
      <w:rFonts w:ascii="Times New Roman" w:hAnsi="Times New Roman" w:cs="Times New Roman"/>
      <w:color w:val="000000"/>
      <w:sz w:val="24"/>
      <w:szCs w:val="24"/>
    </w:rPr>
  </w:style>
  <w:style w:type="paragraph" w:styleId="TableofFigures">
    <w:name w:val="table of figures"/>
    <w:basedOn w:val="Normal"/>
    <w:next w:val="Normal"/>
    <w:uiPriority w:val="99"/>
    <w:unhideWhenUsed/>
    <w:rsid w:val="005B267C"/>
    <w:pPr>
      <w:spacing w:after="0"/>
    </w:pPr>
  </w:style>
  <w:style w:type="character" w:customStyle="1" w:styleId="UnresolvedMention1">
    <w:name w:val="Unresolved Mention1"/>
    <w:basedOn w:val="DefaultParagraphFont"/>
    <w:uiPriority w:val="99"/>
    <w:semiHidden/>
    <w:unhideWhenUsed/>
    <w:rsid w:val="005B267C"/>
    <w:rPr>
      <w:color w:val="605E5C"/>
      <w:shd w:val="clear" w:color="auto" w:fill="E1DFDD"/>
    </w:rPr>
  </w:style>
  <w:style w:type="character" w:customStyle="1" w:styleId="UnresolvedMention2">
    <w:name w:val="Unresolved Mention2"/>
    <w:basedOn w:val="DefaultParagraphFont"/>
    <w:uiPriority w:val="99"/>
    <w:semiHidden/>
    <w:unhideWhenUsed/>
    <w:rsid w:val="002E6A11"/>
    <w:rPr>
      <w:color w:val="605E5C"/>
      <w:shd w:val="clear" w:color="auto" w:fill="E1DFDD"/>
    </w:rPr>
  </w:style>
  <w:style w:type="paragraph" w:customStyle="1" w:styleId="3ListNumber">
    <w:name w:val="3 List Number"/>
    <w:basedOn w:val="Normal"/>
    <w:qFormat/>
    <w:rsid w:val="00290114"/>
    <w:pPr>
      <w:spacing w:after="120"/>
      <w:contextualSpacing/>
      <w:jc w:val="left"/>
    </w:pPr>
    <w:rPr>
      <w:rFonts w:asciiTheme="minorHAnsi" w:eastAsiaTheme="minorEastAsia" w:hAnsiTheme="minorHAnsi" w:cstheme="minorHAnsi"/>
      <w:sz w:val="24"/>
      <w:szCs w:val="24"/>
      <w:lang w:bidi="en-US"/>
    </w:rPr>
  </w:style>
  <w:style w:type="paragraph" w:customStyle="1" w:styleId="3Normal">
    <w:name w:val="3 Normal"/>
    <w:basedOn w:val="Normal"/>
    <w:qFormat/>
    <w:rsid w:val="00290114"/>
    <w:pPr>
      <w:spacing w:after="120"/>
      <w:ind w:left="630"/>
      <w:jc w:val="left"/>
    </w:pPr>
    <w:rPr>
      <w:rFonts w:asciiTheme="minorHAnsi" w:eastAsiaTheme="minorHAnsi" w:hAnsiTheme="minorHAnsi" w:cstheme="minorHAnsi"/>
      <w:sz w:val="24"/>
      <w:szCs w:val="24"/>
    </w:rPr>
  </w:style>
  <w:style w:type="table" w:customStyle="1" w:styleId="KPMG-Grey-HorizontalHeader">
    <w:name w:val="KPMG-Grey-HorizontalHeader"/>
    <w:basedOn w:val="TableProfessional"/>
    <w:uiPriority w:val="99"/>
    <w:rsid w:val="00290114"/>
    <w:pPr>
      <w:spacing w:after="0"/>
      <w:jc w:val="left"/>
    </w:pPr>
    <w:rPr>
      <w:sz w:val="20"/>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Theme="minorHAnsi" w:hAnsiTheme="minorHAnsi"/>
        <w:b/>
        <w:bCs/>
        <w:color w:val="auto"/>
        <w:sz w:val="20"/>
      </w:rPr>
      <w:tblPr/>
      <w:tcPr>
        <w:tcBorders>
          <w:tl2br w:val="none" w:sz="0" w:space="0" w:color="auto"/>
          <w:tr2bl w:val="none" w:sz="0" w:space="0" w:color="auto"/>
        </w:tcBorders>
        <w:shd w:val="clear" w:color="auto" w:fill="AEAAAA" w:themeFill="background2" w:themeFillShade="BF"/>
      </w:tcPr>
    </w:tblStylePr>
  </w:style>
  <w:style w:type="table" w:styleId="TableProfessional">
    <w:name w:val="Table Professional"/>
    <w:basedOn w:val="TableNormal"/>
    <w:uiPriority w:val="99"/>
    <w:semiHidden/>
    <w:unhideWhenUsed/>
    <w:rsid w:val="00290114"/>
    <w:pPr>
      <w:spacing w:after="240" w:line="24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H2Normal">
    <w:name w:val="H2 Normal"/>
    <w:basedOn w:val="Normal"/>
    <w:qFormat/>
    <w:rsid w:val="007D4F99"/>
    <w:pPr>
      <w:spacing w:after="120"/>
      <w:ind w:left="630"/>
      <w:jc w:val="left"/>
    </w:pPr>
    <w:rPr>
      <w:rFonts w:asciiTheme="minorHAnsi" w:eastAsiaTheme="minorHAnsi" w:hAnsiTheme="minorHAnsi" w:cstheme="minorHAnsi"/>
      <w:sz w:val="24"/>
      <w:szCs w:val="24"/>
    </w:rPr>
  </w:style>
  <w:style w:type="character" w:styleId="Strong">
    <w:name w:val="Strong"/>
    <w:basedOn w:val="DefaultParagraphFont"/>
    <w:uiPriority w:val="22"/>
    <w:qFormat/>
    <w:rsid w:val="00F718F5"/>
    <w:rPr>
      <w:b/>
      <w:bCs/>
    </w:rPr>
  </w:style>
  <w:style w:type="character" w:customStyle="1" w:styleId="UnresolvedMention3">
    <w:name w:val="Unresolved Mention3"/>
    <w:basedOn w:val="DefaultParagraphFont"/>
    <w:uiPriority w:val="99"/>
    <w:semiHidden/>
    <w:unhideWhenUsed/>
    <w:rsid w:val="000B6B36"/>
    <w:rPr>
      <w:color w:val="605E5C"/>
      <w:shd w:val="clear" w:color="auto" w:fill="E1DFDD"/>
    </w:rPr>
  </w:style>
  <w:style w:type="paragraph" w:styleId="TOC4">
    <w:name w:val="toc 4"/>
    <w:basedOn w:val="Normal"/>
    <w:next w:val="Normal"/>
    <w:autoRedefine/>
    <w:uiPriority w:val="39"/>
    <w:unhideWhenUsed/>
    <w:rsid w:val="00C87CC6"/>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C87CC6"/>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C87CC6"/>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C87CC6"/>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C87CC6"/>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C87CC6"/>
    <w:pPr>
      <w:spacing w:after="100" w:line="259" w:lineRule="auto"/>
      <w:ind w:left="1760"/>
      <w:jc w:val="left"/>
    </w:pPr>
    <w:rPr>
      <w:rFonts w:asciiTheme="minorHAnsi" w:eastAsiaTheme="minorEastAsia" w:hAnsiTheme="minorHAnsi" w:cstheme="minorBidi"/>
      <w:sz w:val="22"/>
      <w:szCs w:val="22"/>
    </w:rPr>
  </w:style>
  <w:style w:type="character" w:customStyle="1" w:styleId="UnresolvedMention4">
    <w:name w:val="Unresolved Mention4"/>
    <w:basedOn w:val="DefaultParagraphFont"/>
    <w:uiPriority w:val="99"/>
    <w:semiHidden/>
    <w:unhideWhenUsed/>
    <w:rsid w:val="00BC0A79"/>
    <w:rPr>
      <w:color w:val="605E5C"/>
      <w:shd w:val="clear" w:color="auto" w:fill="E1DFDD"/>
    </w:rPr>
  </w:style>
  <w:style w:type="character" w:customStyle="1" w:styleId="UnresolvedMention5">
    <w:name w:val="Unresolved Mention5"/>
    <w:basedOn w:val="DefaultParagraphFont"/>
    <w:uiPriority w:val="99"/>
    <w:semiHidden/>
    <w:unhideWhenUsed/>
    <w:rsid w:val="002E3A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65436">
      <w:bodyDiv w:val="1"/>
      <w:marLeft w:val="0"/>
      <w:marRight w:val="0"/>
      <w:marTop w:val="0"/>
      <w:marBottom w:val="0"/>
      <w:divBdr>
        <w:top w:val="none" w:sz="0" w:space="0" w:color="auto"/>
        <w:left w:val="none" w:sz="0" w:space="0" w:color="auto"/>
        <w:bottom w:val="none" w:sz="0" w:space="0" w:color="auto"/>
        <w:right w:val="none" w:sz="0" w:space="0" w:color="auto"/>
      </w:divBdr>
      <w:divsChild>
        <w:div w:id="226066187">
          <w:marLeft w:val="0"/>
          <w:marRight w:val="0"/>
          <w:marTop w:val="0"/>
          <w:marBottom w:val="0"/>
          <w:divBdr>
            <w:top w:val="none" w:sz="0" w:space="0" w:color="auto"/>
            <w:left w:val="none" w:sz="0" w:space="0" w:color="auto"/>
            <w:bottom w:val="none" w:sz="0" w:space="0" w:color="auto"/>
            <w:right w:val="none" w:sz="0" w:space="0" w:color="auto"/>
          </w:divBdr>
        </w:div>
      </w:divsChild>
    </w:div>
    <w:div w:id="66919957">
      <w:bodyDiv w:val="1"/>
      <w:marLeft w:val="0"/>
      <w:marRight w:val="0"/>
      <w:marTop w:val="0"/>
      <w:marBottom w:val="0"/>
      <w:divBdr>
        <w:top w:val="none" w:sz="0" w:space="0" w:color="auto"/>
        <w:left w:val="none" w:sz="0" w:space="0" w:color="auto"/>
        <w:bottom w:val="none" w:sz="0" w:space="0" w:color="auto"/>
        <w:right w:val="none" w:sz="0" w:space="0" w:color="auto"/>
      </w:divBdr>
    </w:div>
    <w:div w:id="95059889">
      <w:bodyDiv w:val="1"/>
      <w:marLeft w:val="0"/>
      <w:marRight w:val="0"/>
      <w:marTop w:val="0"/>
      <w:marBottom w:val="0"/>
      <w:divBdr>
        <w:top w:val="none" w:sz="0" w:space="0" w:color="auto"/>
        <w:left w:val="none" w:sz="0" w:space="0" w:color="auto"/>
        <w:bottom w:val="none" w:sz="0" w:space="0" w:color="auto"/>
        <w:right w:val="none" w:sz="0" w:space="0" w:color="auto"/>
      </w:divBdr>
      <w:divsChild>
        <w:div w:id="1410662754">
          <w:marLeft w:val="0"/>
          <w:marRight w:val="0"/>
          <w:marTop w:val="0"/>
          <w:marBottom w:val="0"/>
          <w:divBdr>
            <w:top w:val="none" w:sz="0" w:space="0" w:color="auto"/>
            <w:left w:val="none" w:sz="0" w:space="0" w:color="auto"/>
            <w:bottom w:val="none" w:sz="0" w:space="0" w:color="auto"/>
            <w:right w:val="none" w:sz="0" w:space="0" w:color="auto"/>
          </w:divBdr>
        </w:div>
      </w:divsChild>
    </w:div>
    <w:div w:id="129397947">
      <w:bodyDiv w:val="1"/>
      <w:marLeft w:val="0"/>
      <w:marRight w:val="0"/>
      <w:marTop w:val="0"/>
      <w:marBottom w:val="0"/>
      <w:divBdr>
        <w:top w:val="none" w:sz="0" w:space="0" w:color="auto"/>
        <w:left w:val="none" w:sz="0" w:space="0" w:color="auto"/>
        <w:bottom w:val="none" w:sz="0" w:space="0" w:color="auto"/>
        <w:right w:val="none" w:sz="0" w:space="0" w:color="auto"/>
      </w:divBdr>
      <w:divsChild>
        <w:div w:id="635262508">
          <w:marLeft w:val="0"/>
          <w:marRight w:val="0"/>
          <w:marTop w:val="0"/>
          <w:marBottom w:val="0"/>
          <w:divBdr>
            <w:top w:val="none" w:sz="0" w:space="0" w:color="auto"/>
            <w:left w:val="none" w:sz="0" w:space="0" w:color="auto"/>
            <w:bottom w:val="none" w:sz="0" w:space="0" w:color="auto"/>
            <w:right w:val="none" w:sz="0" w:space="0" w:color="auto"/>
          </w:divBdr>
        </w:div>
      </w:divsChild>
    </w:div>
    <w:div w:id="194387170">
      <w:bodyDiv w:val="1"/>
      <w:marLeft w:val="0"/>
      <w:marRight w:val="0"/>
      <w:marTop w:val="0"/>
      <w:marBottom w:val="0"/>
      <w:divBdr>
        <w:top w:val="none" w:sz="0" w:space="0" w:color="auto"/>
        <w:left w:val="none" w:sz="0" w:space="0" w:color="auto"/>
        <w:bottom w:val="none" w:sz="0" w:space="0" w:color="auto"/>
        <w:right w:val="none" w:sz="0" w:space="0" w:color="auto"/>
      </w:divBdr>
      <w:divsChild>
        <w:div w:id="1543595596">
          <w:marLeft w:val="0"/>
          <w:marRight w:val="0"/>
          <w:marTop w:val="0"/>
          <w:marBottom w:val="0"/>
          <w:divBdr>
            <w:top w:val="none" w:sz="0" w:space="0" w:color="auto"/>
            <w:left w:val="none" w:sz="0" w:space="0" w:color="auto"/>
            <w:bottom w:val="none" w:sz="0" w:space="0" w:color="auto"/>
            <w:right w:val="none" w:sz="0" w:space="0" w:color="auto"/>
          </w:divBdr>
        </w:div>
      </w:divsChild>
    </w:div>
    <w:div w:id="197469878">
      <w:bodyDiv w:val="1"/>
      <w:marLeft w:val="0"/>
      <w:marRight w:val="0"/>
      <w:marTop w:val="0"/>
      <w:marBottom w:val="0"/>
      <w:divBdr>
        <w:top w:val="none" w:sz="0" w:space="0" w:color="auto"/>
        <w:left w:val="none" w:sz="0" w:space="0" w:color="auto"/>
        <w:bottom w:val="none" w:sz="0" w:space="0" w:color="auto"/>
        <w:right w:val="none" w:sz="0" w:space="0" w:color="auto"/>
      </w:divBdr>
      <w:divsChild>
        <w:div w:id="858204230">
          <w:marLeft w:val="0"/>
          <w:marRight w:val="0"/>
          <w:marTop w:val="0"/>
          <w:marBottom w:val="0"/>
          <w:divBdr>
            <w:top w:val="none" w:sz="0" w:space="0" w:color="auto"/>
            <w:left w:val="none" w:sz="0" w:space="0" w:color="auto"/>
            <w:bottom w:val="none" w:sz="0" w:space="0" w:color="auto"/>
            <w:right w:val="none" w:sz="0" w:space="0" w:color="auto"/>
          </w:divBdr>
        </w:div>
      </w:divsChild>
    </w:div>
    <w:div w:id="280573639">
      <w:bodyDiv w:val="1"/>
      <w:marLeft w:val="0"/>
      <w:marRight w:val="0"/>
      <w:marTop w:val="0"/>
      <w:marBottom w:val="0"/>
      <w:divBdr>
        <w:top w:val="none" w:sz="0" w:space="0" w:color="auto"/>
        <w:left w:val="none" w:sz="0" w:space="0" w:color="auto"/>
        <w:bottom w:val="none" w:sz="0" w:space="0" w:color="auto"/>
        <w:right w:val="none" w:sz="0" w:space="0" w:color="auto"/>
      </w:divBdr>
    </w:div>
    <w:div w:id="282613159">
      <w:bodyDiv w:val="1"/>
      <w:marLeft w:val="0"/>
      <w:marRight w:val="0"/>
      <w:marTop w:val="0"/>
      <w:marBottom w:val="0"/>
      <w:divBdr>
        <w:top w:val="none" w:sz="0" w:space="0" w:color="auto"/>
        <w:left w:val="none" w:sz="0" w:space="0" w:color="auto"/>
        <w:bottom w:val="none" w:sz="0" w:space="0" w:color="auto"/>
        <w:right w:val="none" w:sz="0" w:space="0" w:color="auto"/>
      </w:divBdr>
    </w:div>
    <w:div w:id="297953200">
      <w:bodyDiv w:val="1"/>
      <w:marLeft w:val="0"/>
      <w:marRight w:val="0"/>
      <w:marTop w:val="0"/>
      <w:marBottom w:val="0"/>
      <w:divBdr>
        <w:top w:val="none" w:sz="0" w:space="0" w:color="auto"/>
        <w:left w:val="none" w:sz="0" w:space="0" w:color="auto"/>
        <w:bottom w:val="none" w:sz="0" w:space="0" w:color="auto"/>
        <w:right w:val="none" w:sz="0" w:space="0" w:color="auto"/>
      </w:divBdr>
    </w:div>
    <w:div w:id="305932576">
      <w:bodyDiv w:val="1"/>
      <w:marLeft w:val="0"/>
      <w:marRight w:val="0"/>
      <w:marTop w:val="0"/>
      <w:marBottom w:val="0"/>
      <w:divBdr>
        <w:top w:val="none" w:sz="0" w:space="0" w:color="auto"/>
        <w:left w:val="none" w:sz="0" w:space="0" w:color="auto"/>
        <w:bottom w:val="none" w:sz="0" w:space="0" w:color="auto"/>
        <w:right w:val="none" w:sz="0" w:space="0" w:color="auto"/>
      </w:divBdr>
      <w:divsChild>
        <w:div w:id="1154109246">
          <w:marLeft w:val="0"/>
          <w:marRight w:val="0"/>
          <w:marTop w:val="0"/>
          <w:marBottom w:val="0"/>
          <w:divBdr>
            <w:top w:val="none" w:sz="0" w:space="0" w:color="auto"/>
            <w:left w:val="none" w:sz="0" w:space="0" w:color="auto"/>
            <w:bottom w:val="none" w:sz="0" w:space="0" w:color="auto"/>
            <w:right w:val="none" w:sz="0" w:space="0" w:color="auto"/>
          </w:divBdr>
        </w:div>
      </w:divsChild>
    </w:div>
    <w:div w:id="319769200">
      <w:bodyDiv w:val="1"/>
      <w:marLeft w:val="0"/>
      <w:marRight w:val="0"/>
      <w:marTop w:val="0"/>
      <w:marBottom w:val="0"/>
      <w:divBdr>
        <w:top w:val="none" w:sz="0" w:space="0" w:color="auto"/>
        <w:left w:val="none" w:sz="0" w:space="0" w:color="auto"/>
        <w:bottom w:val="none" w:sz="0" w:space="0" w:color="auto"/>
        <w:right w:val="none" w:sz="0" w:space="0" w:color="auto"/>
      </w:divBdr>
      <w:divsChild>
        <w:div w:id="1515921871">
          <w:marLeft w:val="0"/>
          <w:marRight w:val="0"/>
          <w:marTop w:val="0"/>
          <w:marBottom w:val="0"/>
          <w:divBdr>
            <w:top w:val="none" w:sz="0" w:space="0" w:color="auto"/>
            <w:left w:val="none" w:sz="0" w:space="0" w:color="auto"/>
            <w:bottom w:val="none" w:sz="0" w:space="0" w:color="auto"/>
            <w:right w:val="none" w:sz="0" w:space="0" w:color="auto"/>
          </w:divBdr>
        </w:div>
      </w:divsChild>
    </w:div>
    <w:div w:id="366759390">
      <w:bodyDiv w:val="1"/>
      <w:marLeft w:val="0"/>
      <w:marRight w:val="0"/>
      <w:marTop w:val="0"/>
      <w:marBottom w:val="0"/>
      <w:divBdr>
        <w:top w:val="none" w:sz="0" w:space="0" w:color="auto"/>
        <w:left w:val="none" w:sz="0" w:space="0" w:color="auto"/>
        <w:bottom w:val="none" w:sz="0" w:space="0" w:color="auto"/>
        <w:right w:val="none" w:sz="0" w:space="0" w:color="auto"/>
      </w:divBdr>
    </w:div>
    <w:div w:id="418332742">
      <w:bodyDiv w:val="1"/>
      <w:marLeft w:val="0"/>
      <w:marRight w:val="0"/>
      <w:marTop w:val="0"/>
      <w:marBottom w:val="0"/>
      <w:divBdr>
        <w:top w:val="none" w:sz="0" w:space="0" w:color="auto"/>
        <w:left w:val="none" w:sz="0" w:space="0" w:color="auto"/>
        <w:bottom w:val="none" w:sz="0" w:space="0" w:color="auto"/>
        <w:right w:val="none" w:sz="0" w:space="0" w:color="auto"/>
      </w:divBdr>
    </w:div>
    <w:div w:id="422075162">
      <w:bodyDiv w:val="1"/>
      <w:marLeft w:val="0"/>
      <w:marRight w:val="0"/>
      <w:marTop w:val="0"/>
      <w:marBottom w:val="0"/>
      <w:divBdr>
        <w:top w:val="none" w:sz="0" w:space="0" w:color="auto"/>
        <w:left w:val="none" w:sz="0" w:space="0" w:color="auto"/>
        <w:bottom w:val="none" w:sz="0" w:space="0" w:color="auto"/>
        <w:right w:val="none" w:sz="0" w:space="0" w:color="auto"/>
      </w:divBdr>
    </w:div>
    <w:div w:id="438791656">
      <w:bodyDiv w:val="1"/>
      <w:marLeft w:val="0"/>
      <w:marRight w:val="0"/>
      <w:marTop w:val="0"/>
      <w:marBottom w:val="0"/>
      <w:divBdr>
        <w:top w:val="none" w:sz="0" w:space="0" w:color="auto"/>
        <w:left w:val="none" w:sz="0" w:space="0" w:color="auto"/>
        <w:bottom w:val="none" w:sz="0" w:space="0" w:color="auto"/>
        <w:right w:val="none" w:sz="0" w:space="0" w:color="auto"/>
      </w:divBdr>
    </w:div>
    <w:div w:id="467018711">
      <w:bodyDiv w:val="1"/>
      <w:marLeft w:val="0"/>
      <w:marRight w:val="0"/>
      <w:marTop w:val="0"/>
      <w:marBottom w:val="0"/>
      <w:divBdr>
        <w:top w:val="none" w:sz="0" w:space="0" w:color="auto"/>
        <w:left w:val="none" w:sz="0" w:space="0" w:color="auto"/>
        <w:bottom w:val="none" w:sz="0" w:space="0" w:color="auto"/>
        <w:right w:val="none" w:sz="0" w:space="0" w:color="auto"/>
      </w:divBdr>
    </w:div>
    <w:div w:id="502018179">
      <w:bodyDiv w:val="1"/>
      <w:marLeft w:val="0"/>
      <w:marRight w:val="0"/>
      <w:marTop w:val="0"/>
      <w:marBottom w:val="0"/>
      <w:divBdr>
        <w:top w:val="none" w:sz="0" w:space="0" w:color="auto"/>
        <w:left w:val="none" w:sz="0" w:space="0" w:color="auto"/>
        <w:bottom w:val="none" w:sz="0" w:space="0" w:color="auto"/>
        <w:right w:val="none" w:sz="0" w:space="0" w:color="auto"/>
      </w:divBdr>
      <w:divsChild>
        <w:div w:id="1235819316">
          <w:marLeft w:val="0"/>
          <w:marRight w:val="0"/>
          <w:marTop w:val="0"/>
          <w:marBottom w:val="0"/>
          <w:divBdr>
            <w:top w:val="none" w:sz="0" w:space="0" w:color="auto"/>
            <w:left w:val="none" w:sz="0" w:space="0" w:color="auto"/>
            <w:bottom w:val="none" w:sz="0" w:space="0" w:color="auto"/>
            <w:right w:val="none" w:sz="0" w:space="0" w:color="auto"/>
          </w:divBdr>
        </w:div>
      </w:divsChild>
    </w:div>
    <w:div w:id="531844325">
      <w:bodyDiv w:val="1"/>
      <w:marLeft w:val="0"/>
      <w:marRight w:val="0"/>
      <w:marTop w:val="0"/>
      <w:marBottom w:val="0"/>
      <w:divBdr>
        <w:top w:val="none" w:sz="0" w:space="0" w:color="auto"/>
        <w:left w:val="none" w:sz="0" w:space="0" w:color="auto"/>
        <w:bottom w:val="none" w:sz="0" w:space="0" w:color="auto"/>
        <w:right w:val="none" w:sz="0" w:space="0" w:color="auto"/>
      </w:divBdr>
    </w:div>
    <w:div w:id="563487258">
      <w:bodyDiv w:val="1"/>
      <w:marLeft w:val="0"/>
      <w:marRight w:val="0"/>
      <w:marTop w:val="0"/>
      <w:marBottom w:val="0"/>
      <w:divBdr>
        <w:top w:val="none" w:sz="0" w:space="0" w:color="auto"/>
        <w:left w:val="none" w:sz="0" w:space="0" w:color="auto"/>
        <w:bottom w:val="none" w:sz="0" w:space="0" w:color="auto"/>
        <w:right w:val="none" w:sz="0" w:space="0" w:color="auto"/>
      </w:divBdr>
      <w:divsChild>
        <w:div w:id="1612325184">
          <w:marLeft w:val="0"/>
          <w:marRight w:val="0"/>
          <w:marTop w:val="0"/>
          <w:marBottom w:val="0"/>
          <w:divBdr>
            <w:top w:val="none" w:sz="0" w:space="0" w:color="auto"/>
            <w:left w:val="none" w:sz="0" w:space="0" w:color="auto"/>
            <w:bottom w:val="none" w:sz="0" w:space="0" w:color="auto"/>
            <w:right w:val="none" w:sz="0" w:space="0" w:color="auto"/>
          </w:divBdr>
        </w:div>
      </w:divsChild>
    </w:div>
    <w:div w:id="563637982">
      <w:bodyDiv w:val="1"/>
      <w:marLeft w:val="0"/>
      <w:marRight w:val="0"/>
      <w:marTop w:val="0"/>
      <w:marBottom w:val="0"/>
      <w:divBdr>
        <w:top w:val="none" w:sz="0" w:space="0" w:color="auto"/>
        <w:left w:val="none" w:sz="0" w:space="0" w:color="auto"/>
        <w:bottom w:val="none" w:sz="0" w:space="0" w:color="auto"/>
        <w:right w:val="none" w:sz="0" w:space="0" w:color="auto"/>
      </w:divBdr>
    </w:div>
    <w:div w:id="589972495">
      <w:bodyDiv w:val="1"/>
      <w:marLeft w:val="0"/>
      <w:marRight w:val="0"/>
      <w:marTop w:val="0"/>
      <w:marBottom w:val="0"/>
      <w:divBdr>
        <w:top w:val="none" w:sz="0" w:space="0" w:color="auto"/>
        <w:left w:val="none" w:sz="0" w:space="0" w:color="auto"/>
        <w:bottom w:val="none" w:sz="0" w:space="0" w:color="auto"/>
        <w:right w:val="none" w:sz="0" w:space="0" w:color="auto"/>
      </w:divBdr>
    </w:div>
    <w:div w:id="596056771">
      <w:bodyDiv w:val="1"/>
      <w:marLeft w:val="0"/>
      <w:marRight w:val="0"/>
      <w:marTop w:val="0"/>
      <w:marBottom w:val="0"/>
      <w:divBdr>
        <w:top w:val="none" w:sz="0" w:space="0" w:color="auto"/>
        <w:left w:val="none" w:sz="0" w:space="0" w:color="auto"/>
        <w:bottom w:val="none" w:sz="0" w:space="0" w:color="auto"/>
        <w:right w:val="none" w:sz="0" w:space="0" w:color="auto"/>
      </w:divBdr>
    </w:div>
    <w:div w:id="608776220">
      <w:bodyDiv w:val="1"/>
      <w:marLeft w:val="0"/>
      <w:marRight w:val="0"/>
      <w:marTop w:val="0"/>
      <w:marBottom w:val="0"/>
      <w:divBdr>
        <w:top w:val="none" w:sz="0" w:space="0" w:color="auto"/>
        <w:left w:val="none" w:sz="0" w:space="0" w:color="auto"/>
        <w:bottom w:val="none" w:sz="0" w:space="0" w:color="auto"/>
        <w:right w:val="none" w:sz="0" w:space="0" w:color="auto"/>
      </w:divBdr>
      <w:divsChild>
        <w:div w:id="1786852587">
          <w:marLeft w:val="0"/>
          <w:marRight w:val="0"/>
          <w:marTop w:val="0"/>
          <w:marBottom w:val="0"/>
          <w:divBdr>
            <w:top w:val="none" w:sz="0" w:space="0" w:color="auto"/>
            <w:left w:val="none" w:sz="0" w:space="0" w:color="auto"/>
            <w:bottom w:val="none" w:sz="0" w:space="0" w:color="auto"/>
            <w:right w:val="none" w:sz="0" w:space="0" w:color="auto"/>
          </w:divBdr>
        </w:div>
      </w:divsChild>
    </w:div>
    <w:div w:id="610019583">
      <w:bodyDiv w:val="1"/>
      <w:marLeft w:val="0"/>
      <w:marRight w:val="0"/>
      <w:marTop w:val="0"/>
      <w:marBottom w:val="0"/>
      <w:divBdr>
        <w:top w:val="none" w:sz="0" w:space="0" w:color="auto"/>
        <w:left w:val="none" w:sz="0" w:space="0" w:color="auto"/>
        <w:bottom w:val="none" w:sz="0" w:space="0" w:color="auto"/>
        <w:right w:val="none" w:sz="0" w:space="0" w:color="auto"/>
      </w:divBdr>
    </w:div>
    <w:div w:id="632367271">
      <w:bodyDiv w:val="1"/>
      <w:marLeft w:val="0"/>
      <w:marRight w:val="0"/>
      <w:marTop w:val="0"/>
      <w:marBottom w:val="0"/>
      <w:divBdr>
        <w:top w:val="none" w:sz="0" w:space="0" w:color="auto"/>
        <w:left w:val="none" w:sz="0" w:space="0" w:color="auto"/>
        <w:bottom w:val="none" w:sz="0" w:space="0" w:color="auto"/>
        <w:right w:val="none" w:sz="0" w:space="0" w:color="auto"/>
      </w:divBdr>
      <w:divsChild>
        <w:div w:id="1145511505">
          <w:marLeft w:val="0"/>
          <w:marRight w:val="0"/>
          <w:marTop w:val="0"/>
          <w:marBottom w:val="0"/>
          <w:divBdr>
            <w:top w:val="none" w:sz="0" w:space="0" w:color="auto"/>
            <w:left w:val="none" w:sz="0" w:space="0" w:color="auto"/>
            <w:bottom w:val="none" w:sz="0" w:space="0" w:color="auto"/>
            <w:right w:val="none" w:sz="0" w:space="0" w:color="auto"/>
          </w:divBdr>
        </w:div>
      </w:divsChild>
    </w:div>
    <w:div w:id="660619791">
      <w:bodyDiv w:val="1"/>
      <w:marLeft w:val="0"/>
      <w:marRight w:val="0"/>
      <w:marTop w:val="0"/>
      <w:marBottom w:val="0"/>
      <w:divBdr>
        <w:top w:val="none" w:sz="0" w:space="0" w:color="auto"/>
        <w:left w:val="none" w:sz="0" w:space="0" w:color="auto"/>
        <w:bottom w:val="none" w:sz="0" w:space="0" w:color="auto"/>
        <w:right w:val="none" w:sz="0" w:space="0" w:color="auto"/>
      </w:divBdr>
    </w:div>
    <w:div w:id="743799551">
      <w:bodyDiv w:val="1"/>
      <w:marLeft w:val="0"/>
      <w:marRight w:val="0"/>
      <w:marTop w:val="0"/>
      <w:marBottom w:val="0"/>
      <w:divBdr>
        <w:top w:val="none" w:sz="0" w:space="0" w:color="auto"/>
        <w:left w:val="none" w:sz="0" w:space="0" w:color="auto"/>
        <w:bottom w:val="none" w:sz="0" w:space="0" w:color="auto"/>
        <w:right w:val="none" w:sz="0" w:space="0" w:color="auto"/>
      </w:divBdr>
    </w:div>
    <w:div w:id="763456292">
      <w:bodyDiv w:val="1"/>
      <w:marLeft w:val="0"/>
      <w:marRight w:val="0"/>
      <w:marTop w:val="0"/>
      <w:marBottom w:val="0"/>
      <w:divBdr>
        <w:top w:val="none" w:sz="0" w:space="0" w:color="auto"/>
        <w:left w:val="none" w:sz="0" w:space="0" w:color="auto"/>
        <w:bottom w:val="none" w:sz="0" w:space="0" w:color="auto"/>
        <w:right w:val="none" w:sz="0" w:space="0" w:color="auto"/>
      </w:divBdr>
      <w:divsChild>
        <w:div w:id="288627678">
          <w:marLeft w:val="0"/>
          <w:marRight w:val="0"/>
          <w:marTop w:val="0"/>
          <w:marBottom w:val="0"/>
          <w:divBdr>
            <w:top w:val="none" w:sz="0" w:space="0" w:color="auto"/>
            <w:left w:val="none" w:sz="0" w:space="0" w:color="auto"/>
            <w:bottom w:val="none" w:sz="0" w:space="0" w:color="auto"/>
            <w:right w:val="none" w:sz="0" w:space="0" w:color="auto"/>
          </w:divBdr>
        </w:div>
      </w:divsChild>
    </w:div>
    <w:div w:id="775053000">
      <w:bodyDiv w:val="1"/>
      <w:marLeft w:val="0"/>
      <w:marRight w:val="0"/>
      <w:marTop w:val="0"/>
      <w:marBottom w:val="0"/>
      <w:divBdr>
        <w:top w:val="none" w:sz="0" w:space="0" w:color="auto"/>
        <w:left w:val="none" w:sz="0" w:space="0" w:color="auto"/>
        <w:bottom w:val="none" w:sz="0" w:space="0" w:color="auto"/>
        <w:right w:val="none" w:sz="0" w:space="0" w:color="auto"/>
      </w:divBdr>
    </w:div>
    <w:div w:id="798567246">
      <w:bodyDiv w:val="1"/>
      <w:marLeft w:val="0"/>
      <w:marRight w:val="0"/>
      <w:marTop w:val="0"/>
      <w:marBottom w:val="0"/>
      <w:divBdr>
        <w:top w:val="none" w:sz="0" w:space="0" w:color="auto"/>
        <w:left w:val="none" w:sz="0" w:space="0" w:color="auto"/>
        <w:bottom w:val="none" w:sz="0" w:space="0" w:color="auto"/>
        <w:right w:val="none" w:sz="0" w:space="0" w:color="auto"/>
      </w:divBdr>
    </w:div>
    <w:div w:id="820780051">
      <w:bodyDiv w:val="1"/>
      <w:marLeft w:val="0"/>
      <w:marRight w:val="0"/>
      <w:marTop w:val="0"/>
      <w:marBottom w:val="0"/>
      <w:divBdr>
        <w:top w:val="none" w:sz="0" w:space="0" w:color="auto"/>
        <w:left w:val="none" w:sz="0" w:space="0" w:color="auto"/>
        <w:bottom w:val="none" w:sz="0" w:space="0" w:color="auto"/>
        <w:right w:val="none" w:sz="0" w:space="0" w:color="auto"/>
      </w:divBdr>
    </w:div>
    <w:div w:id="821896080">
      <w:bodyDiv w:val="1"/>
      <w:marLeft w:val="0"/>
      <w:marRight w:val="0"/>
      <w:marTop w:val="0"/>
      <w:marBottom w:val="0"/>
      <w:divBdr>
        <w:top w:val="none" w:sz="0" w:space="0" w:color="auto"/>
        <w:left w:val="none" w:sz="0" w:space="0" w:color="auto"/>
        <w:bottom w:val="none" w:sz="0" w:space="0" w:color="auto"/>
        <w:right w:val="none" w:sz="0" w:space="0" w:color="auto"/>
      </w:divBdr>
    </w:div>
    <w:div w:id="840002542">
      <w:bodyDiv w:val="1"/>
      <w:marLeft w:val="0"/>
      <w:marRight w:val="0"/>
      <w:marTop w:val="0"/>
      <w:marBottom w:val="0"/>
      <w:divBdr>
        <w:top w:val="none" w:sz="0" w:space="0" w:color="auto"/>
        <w:left w:val="none" w:sz="0" w:space="0" w:color="auto"/>
        <w:bottom w:val="none" w:sz="0" w:space="0" w:color="auto"/>
        <w:right w:val="none" w:sz="0" w:space="0" w:color="auto"/>
      </w:divBdr>
      <w:divsChild>
        <w:div w:id="1475902454">
          <w:marLeft w:val="0"/>
          <w:marRight w:val="0"/>
          <w:marTop w:val="0"/>
          <w:marBottom w:val="0"/>
          <w:divBdr>
            <w:top w:val="none" w:sz="0" w:space="0" w:color="auto"/>
            <w:left w:val="none" w:sz="0" w:space="0" w:color="auto"/>
            <w:bottom w:val="none" w:sz="0" w:space="0" w:color="auto"/>
            <w:right w:val="none" w:sz="0" w:space="0" w:color="auto"/>
          </w:divBdr>
        </w:div>
      </w:divsChild>
    </w:div>
    <w:div w:id="869032118">
      <w:bodyDiv w:val="1"/>
      <w:marLeft w:val="0"/>
      <w:marRight w:val="0"/>
      <w:marTop w:val="0"/>
      <w:marBottom w:val="0"/>
      <w:divBdr>
        <w:top w:val="none" w:sz="0" w:space="0" w:color="auto"/>
        <w:left w:val="none" w:sz="0" w:space="0" w:color="auto"/>
        <w:bottom w:val="none" w:sz="0" w:space="0" w:color="auto"/>
        <w:right w:val="none" w:sz="0" w:space="0" w:color="auto"/>
      </w:divBdr>
    </w:div>
    <w:div w:id="924412272">
      <w:bodyDiv w:val="1"/>
      <w:marLeft w:val="0"/>
      <w:marRight w:val="0"/>
      <w:marTop w:val="0"/>
      <w:marBottom w:val="0"/>
      <w:divBdr>
        <w:top w:val="none" w:sz="0" w:space="0" w:color="auto"/>
        <w:left w:val="none" w:sz="0" w:space="0" w:color="auto"/>
        <w:bottom w:val="none" w:sz="0" w:space="0" w:color="auto"/>
        <w:right w:val="none" w:sz="0" w:space="0" w:color="auto"/>
      </w:divBdr>
      <w:divsChild>
        <w:div w:id="1062873973">
          <w:marLeft w:val="0"/>
          <w:marRight w:val="0"/>
          <w:marTop w:val="0"/>
          <w:marBottom w:val="0"/>
          <w:divBdr>
            <w:top w:val="none" w:sz="0" w:space="0" w:color="auto"/>
            <w:left w:val="none" w:sz="0" w:space="0" w:color="auto"/>
            <w:bottom w:val="none" w:sz="0" w:space="0" w:color="auto"/>
            <w:right w:val="none" w:sz="0" w:space="0" w:color="auto"/>
          </w:divBdr>
        </w:div>
      </w:divsChild>
    </w:div>
    <w:div w:id="958755418">
      <w:bodyDiv w:val="1"/>
      <w:marLeft w:val="0"/>
      <w:marRight w:val="0"/>
      <w:marTop w:val="0"/>
      <w:marBottom w:val="0"/>
      <w:divBdr>
        <w:top w:val="none" w:sz="0" w:space="0" w:color="auto"/>
        <w:left w:val="none" w:sz="0" w:space="0" w:color="auto"/>
        <w:bottom w:val="none" w:sz="0" w:space="0" w:color="auto"/>
        <w:right w:val="none" w:sz="0" w:space="0" w:color="auto"/>
      </w:divBdr>
    </w:div>
    <w:div w:id="963391021">
      <w:bodyDiv w:val="1"/>
      <w:marLeft w:val="0"/>
      <w:marRight w:val="0"/>
      <w:marTop w:val="0"/>
      <w:marBottom w:val="0"/>
      <w:divBdr>
        <w:top w:val="none" w:sz="0" w:space="0" w:color="auto"/>
        <w:left w:val="none" w:sz="0" w:space="0" w:color="auto"/>
        <w:bottom w:val="none" w:sz="0" w:space="0" w:color="auto"/>
        <w:right w:val="none" w:sz="0" w:space="0" w:color="auto"/>
      </w:divBdr>
      <w:divsChild>
        <w:div w:id="872502219">
          <w:marLeft w:val="0"/>
          <w:marRight w:val="0"/>
          <w:marTop w:val="0"/>
          <w:marBottom w:val="0"/>
          <w:divBdr>
            <w:top w:val="none" w:sz="0" w:space="0" w:color="auto"/>
            <w:left w:val="none" w:sz="0" w:space="0" w:color="auto"/>
            <w:bottom w:val="none" w:sz="0" w:space="0" w:color="auto"/>
            <w:right w:val="none" w:sz="0" w:space="0" w:color="auto"/>
          </w:divBdr>
        </w:div>
      </w:divsChild>
    </w:div>
    <w:div w:id="970669462">
      <w:bodyDiv w:val="1"/>
      <w:marLeft w:val="0"/>
      <w:marRight w:val="0"/>
      <w:marTop w:val="0"/>
      <w:marBottom w:val="0"/>
      <w:divBdr>
        <w:top w:val="none" w:sz="0" w:space="0" w:color="auto"/>
        <w:left w:val="none" w:sz="0" w:space="0" w:color="auto"/>
        <w:bottom w:val="none" w:sz="0" w:space="0" w:color="auto"/>
        <w:right w:val="none" w:sz="0" w:space="0" w:color="auto"/>
      </w:divBdr>
    </w:div>
    <w:div w:id="999499639">
      <w:bodyDiv w:val="1"/>
      <w:marLeft w:val="0"/>
      <w:marRight w:val="0"/>
      <w:marTop w:val="0"/>
      <w:marBottom w:val="0"/>
      <w:divBdr>
        <w:top w:val="none" w:sz="0" w:space="0" w:color="auto"/>
        <w:left w:val="none" w:sz="0" w:space="0" w:color="auto"/>
        <w:bottom w:val="none" w:sz="0" w:space="0" w:color="auto"/>
        <w:right w:val="none" w:sz="0" w:space="0" w:color="auto"/>
      </w:divBdr>
      <w:divsChild>
        <w:div w:id="16126458">
          <w:marLeft w:val="0"/>
          <w:marRight w:val="0"/>
          <w:marTop w:val="0"/>
          <w:marBottom w:val="0"/>
          <w:divBdr>
            <w:top w:val="none" w:sz="0" w:space="0" w:color="auto"/>
            <w:left w:val="none" w:sz="0" w:space="0" w:color="auto"/>
            <w:bottom w:val="none" w:sz="0" w:space="0" w:color="auto"/>
            <w:right w:val="none" w:sz="0" w:space="0" w:color="auto"/>
          </w:divBdr>
        </w:div>
      </w:divsChild>
    </w:div>
    <w:div w:id="1002972626">
      <w:bodyDiv w:val="1"/>
      <w:marLeft w:val="0"/>
      <w:marRight w:val="0"/>
      <w:marTop w:val="0"/>
      <w:marBottom w:val="0"/>
      <w:divBdr>
        <w:top w:val="none" w:sz="0" w:space="0" w:color="auto"/>
        <w:left w:val="none" w:sz="0" w:space="0" w:color="auto"/>
        <w:bottom w:val="none" w:sz="0" w:space="0" w:color="auto"/>
        <w:right w:val="none" w:sz="0" w:space="0" w:color="auto"/>
      </w:divBdr>
      <w:divsChild>
        <w:div w:id="1643651406">
          <w:marLeft w:val="0"/>
          <w:marRight w:val="0"/>
          <w:marTop w:val="0"/>
          <w:marBottom w:val="0"/>
          <w:divBdr>
            <w:top w:val="none" w:sz="0" w:space="0" w:color="auto"/>
            <w:left w:val="none" w:sz="0" w:space="0" w:color="auto"/>
            <w:bottom w:val="none" w:sz="0" w:space="0" w:color="auto"/>
            <w:right w:val="none" w:sz="0" w:space="0" w:color="auto"/>
          </w:divBdr>
        </w:div>
      </w:divsChild>
    </w:div>
    <w:div w:id="1032615835">
      <w:bodyDiv w:val="1"/>
      <w:marLeft w:val="0"/>
      <w:marRight w:val="0"/>
      <w:marTop w:val="0"/>
      <w:marBottom w:val="0"/>
      <w:divBdr>
        <w:top w:val="none" w:sz="0" w:space="0" w:color="auto"/>
        <w:left w:val="none" w:sz="0" w:space="0" w:color="auto"/>
        <w:bottom w:val="none" w:sz="0" w:space="0" w:color="auto"/>
        <w:right w:val="none" w:sz="0" w:space="0" w:color="auto"/>
      </w:divBdr>
    </w:div>
    <w:div w:id="1040322390">
      <w:bodyDiv w:val="1"/>
      <w:marLeft w:val="0"/>
      <w:marRight w:val="0"/>
      <w:marTop w:val="0"/>
      <w:marBottom w:val="0"/>
      <w:divBdr>
        <w:top w:val="none" w:sz="0" w:space="0" w:color="auto"/>
        <w:left w:val="none" w:sz="0" w:space="0" w:color="auto"/>
        <w:bottom w:val="none" w:sz="0" w:space="0" w:color="auto"/>
        <w:right w:val="none" w:sz="0" w:space="0" w:color="auto"/>
      </w:divBdr>
    </w:div>
    <w:div w:id="1048261111">
      <w:bodyDiv w:val="1"/>
      <w:marLeft w:val="0"/>
      <w:marRight w:val="0"/>
      <w:marTop w:val="0"/>
      <w:marBottom w:val="0"/>
      <w:divBdr>
        <w:top w:val="none" w:sz="0" w:space="0" w:color="auto"/>
        <w:left w:val="none" w:sz="0" w:space="0" w:color="auto"/>
        <w:bottom w:val="none" w:sz="0" w:space="0" w:color="auto"/>
        <w:right w:val="none" w:sz="0" w:space="0" w:color="auto"/>
      </w:divBdr>
    </w:div>
    <w:div w:id="1049189705">
      <w:bodyDiv w:val="1"/>
      <w:marLeft w:val="0"/>
      <w:marRight w:val="0"/>
      <w:marTop w:val="0"/>
      <w:marBottom w:val="0"/>
      <w:divBdr>
        <w:top w:val="none" w:sz="0" w:space="0" w:color="auto"/>
        <w:left w:val="none" w:sz="0" w:space="0" w:color="auto"/>
        <w:bottom w:val="none" w:sz="0" w:space="0" w:color="auto"/>
        <w:right w:val="none" w:sz="0" w:space="0" w:color="auto"/>
      </w:divBdr>
    </w:div>
    <w:div w:id="1086924358">
      <w:bodyDiv w:val="1"/>
      <w:marLeft w:val="0"/>
      <w:marRight w:val="0"/>
      <w:marTop w:val="0"/>
      <w:marBottom w:val="0"/>
      <w:divBdr>
        <w:top w:val="none" w:sz="0" w:space="0" w:color="auto"/>
        <w:left w:val="none" w:sz="0" w:space="0" w:color="auto"/>
        <w:bottom w:val="none" w:sz="0" w:space="0" w:color="auto"/>
        <w:right w:val="none" w:sz="0" w:space="0" w:color="auto"/>
      </w:divBdr>
    </w:div>
    <w:div w:id="1096289771">
      <w:bodyDiv w:val="1"/>
      <w:marLeft w:val="0"/>
      <w:marRight w:val="0"/>
      <w:marTop w:val="0"/>
      <w:marBottom w:val="0"/>
      <w:divBdr>
        <w:top w:val="none" w:sz="0" w:space="0" w:color="auto"/>
        <w:left w:val="none" w:sz="0" w:space="0" w:color="auto"/>
        <w:bottom w:val="none" w:sz="0" w:space="0" w:color="auto"/>
        <w:right w:val="none" w:sz="0" w:space="0" w:color="auto"/>
      </w:divBdr>
    </w:div>
    <w:div w:id="1134982437">
      <w:bodyDiv w:val="1"/>
      <w:marLeft w:val="0"/>
      <w:marRight w:val="0"/>
      <w:marTop w:val="0"/>
      <w:marBottom w:val="0"/>
      <w:divBdr>
        <w:top w:val="none" w:sz="0" w:space="0" w:color="auto"/>
        <w:left w:val="none" w:sz="0" w:space="0" w:color="auto"/>
        <w:bottom w:val="none" w:sz="0" w:space="0" w:color="auto"/>
        <w:right w:val="none" w:sz="0" w:space="0" w:color="auto"/>
      </w:divBdr>
    </w:div>
    <w:div w:id="1157376104">
      <w:bodyDiv w:val="1"/>
      <w:marLeft w:val="0"/>
      <w:marRight w:val="0"/>
      <w:marTop w:val="0"/>
      <w:marBottom w:val="0"/>
      <w:divBdr>
        <w:top w:val="none" w:sz="0" w:space="0" w:color="auto"/>
        <w:left w:val="none" w:sz="0" w:space="0" w:color="auto"/>
        <w:bottom w:val="none" w:sz="0" w:space="0" w:color="auto"/>
        <w:right w:val="none" w:sz="0" w:space="0" w:color="auto"/>
      </w:divBdr>
    </w:div>
    <w:div w:id="1187017272">
      <w:bodyDiv w:val="1"/>
      <w:marLeft w:val="0"/>
      <w:marRight w:val="0"/>
      <w:marTop w:val="0"/>
      <w:marBottom w:val="0"/>
      <w:divBdr>
        <w:top w:val="none" w:sz="0" w:space="0" w:color="auto"/>
        <w:left w:val="none" w:sz="0" w:space="0" w:color="auto"/>
        <w:bottom w:val="none" w:sz="0" w:space="0" w:color="auto"/>
        <w:right w:val="none" w:sz="0" w:space="0" w:color="auto"/>
      </w:divBdr>
    </w:div>
    <w:div w:id="1217552192">
      <w:bodyDiv w:val="1"/>
      <w:marLeft w:val="0"/>
      <w:marRight w:val="0"/>
      <w:marTop w:val="0"/>
      <w:marBottom w:val="0"/>
      <w:divBdr>
        <w:top w:val="none" w:sz="0" w:space="0" w:color="auto"/>
        <w:left w:val="none" w:sz="0" w:space="0" w:color="auto"/>
        <w:bottom w:val="none" w:sz="0" w:space="0" w:color="auto"/>
        <w:right w:val="none" w:sz="0" w:space="0" w:color="auto"/>
      </w:divBdr>
    </w:div>
    <w:div w:id="1276905338">
      <w:bodyDiv w:val="1"/>
      <w:marLeft w:val="0"/>
      <w:marRight w:val="0"/>
      <w:marTop w:val="0"/>
      <w:marBottom w:val="0"/>
      <w:divBdr>
        <w:top w:val="none" w:sz="0" w:space="0" w:color="auto"/>
        <w:left w:val="none" w:sz="0" w:space="0" w:color="auto"/>
        <w:bottom w:val="none" w:sz="0" w:space="0" w:color="auto"/>
        <w:right w:val="none" w:sz="0" w:space="0" w:color="auto"/>
      </w:divBdr>
      <w:divsChild>
        <w:div w:id="565529924">
          <w:marLeft w:val="0"/>
          <w:marRight w:val="0"/>
          <w:marTop w:val="0"/>
          <w:marBottom w:val="0"/>
          <w:divBdr>
            <w:top w:val="none" w:sz="0" w:space="0" w:color="auto"/>
            <w:left w:val="none" w:sz="0" w:space="0" w:color="auto"/>
            <w:bottom w:val="none" w:sz="0" w:space="0" w:color="auto"/>
            <w:right w:val="none" w:sz="0" w:space="0" w:color="auto"/>
          </w:divBdr>
        </w:div>
      </w:divsChild>
    </w:div>
    <w:div w:id="1296717209">
      <w:bodyDiv w:val="1"/>
      <w:marLeft w:val="0"/>
      <w:marRight w:val="0"/>
      <w:marTop w:val="0"/>
      <w:marBottom w:val="0"/>
      <w:divBdr>
        <w:top w:val="none" w:sz="0" w:space="0" w:color="auto"/>
        <w:left w:val="none" w:sz="0" w:space="0" w:color="auto"/>
        <w:bottom w:val="none" w:sz="0" w:space="0" w:color="auto"/>
        <w:right w:val="none" w:sz="0" w:space="0" w:color="auto"/>
      </w:divBdr>
    </w:div>
    <w:div w:id="1462311574">
      <w:bodyDiv w:val="1"/>
      <w:marLeft w:val="0"/>
      <w:marRight w:val="0"/>
      <w:marTop w:val="0"/>
      <w:marBottom w:val="0"/>
      <w:divBdr>
        <w:top w:val="none" w:sz="0" w:space="0" w:color="auto"/>
        <w:left w:val="none" w:sz="0" w:space="0" w:color="auto"/>
        <w:bottom w:val="none" w:sz="0" w:space="0" w:color="auto"/>
        <w:right w:val="none" w:sz="0" w:space="0" w:color="auto"/>
      </w:divBdr>
    </w:div>
    <w:div w:id="1463307190">
      <w:bodyDiv w:val="1"/>
      <w:marLeft w:val="0"/>
      <w:marRight w:val="0"/>
      <w:marTop w:val="0"/>
      <w:marBottom w:val="0"/>
      <w:divBdr>
        <w:top w:val="none" w:sz="0" w:space="0" w:color="auto"/>
        <w:left w:val="none" w:sz="0" w:space="0" w:color="auto"/>
        <w:bottom w:val="none" w:sz="0" w:space="0" w:color="auto"/>
        <w:right w:val="none" w:sz="0" w:space="0" w:color="auto"/>
      </w:divBdr>
    </w:div>
    <w:div w:id="1474252790">
      <w:bodyDiv w:val="1"/>
      <w:marLeft w:val="0"/>
      <w:marRight w:val="0"/>
      <w:marTop w:val="0"/>
      <w:marBottom w:val="0"/>
      <w:divBdr>
        <w:top w:val="none" w:sz="0" w:space="0" w:color="auto"/>
        <w:left w:val="none" w:sz="0" w:space="0" w:color="auto"/>
        <w:bottom w:val="none" w:sz="0" w:space="0" w:color="auto"/>
        <w:right w:val="none" w:sz="0" w:space="0" w:color="auto"/>
      </w:divBdr>
      <w:divsChild>
        <w:div w:id="904948128">
          <w:marLeft w:val="0"/>
          <w:marRight w:val="0"/>
          <w:marTop w:val="0"/>
          <w:marBottom w:val="0"/>
          <w:divBdr>
            <w:top w:val="none" w:sz="0" w:space="0" w:color="auto"/>
            <w:left w:val="none" w:sz="0" w:space="0" w:color="auto"/>
            <w:bottom w:val="none" w:sz="0" w:space="0" w:color="auto"/>
            <w:right w:val="none" w:sz="0" w:space="0" w:color="auto"/>
          </w:divBdr>
        </w:div>
      </w:divsChild>
    </w:div>
    <w:div w:id="1487628786">
      <w:bodyDiv w:val="1"/>
      <w:marLeft w:val="0"/>
      <w:marRight w:val="0"/>
      <w:marTop w:val="0"/>
      <w:marBottom w:val="0"/>
      <w:divBdr>
        <w:top w:val="none" w:sz="0" w:space="0" w:color="auto"/>
        <w:left w:val="none" w:sz="0" w:space="0" w:color="auto"/>
        <w:bottom w:val="none" w:sz="0" w:space="0" w:color="auto"/>
        <w:right w:val="none" w:sz="0" w:space="0" w:color="auto"/>
      </w:divBdr>
    </w:div>
    <w:div w:id="1496847446">
      <w:bodyDiv w:val="1"/>
      <w:marLeft w:val="0"/>
      <w:marRight w:val="0"/>
      <w:marTop w:val="0"/>
      <w:marBottom w:val="0"/>
      <w:divBdr>
        <w:top w:val="none" w:sz="0" w:space="0" w:color="auto"/>
        <w:left w:val="none" w:sz="0" w:space="0" w:color="auto"/>
        <w:bottom w:val="none" w:sz="0" w:space="0" w:color="auto"/>
        <w:right w:val="none" w:sz="0" w:space="0" w:color="auto"/>
      </w:divBdr>
      <w:divsChild>
        <w:div w:id="1157309201">
          <w:marLeft w:val="0"/>
          <w:marRight w:val="0"/>
          <w:marTop w:val="0"/>
          <w:marBottom w:val="0"/>
          <w:divBdr>
            <w:top w:val="none" w:sz="0" w:space="0" w:color="auto"/>
            <w:left w:val="none" w:sz="0" w:space="0" w:color="auto"/>
            <w:bottom w:val="none" w:sz="0" w:space="0" w:color="auto"/>
            <w:right w:val="none" w:sz="0" w:space="0" w:color="auto"/>
          </w:divBdr>
        </w:div>
      </w:divsChild>
    </w:div>
    <w:div w:id="1504395433">
      <w:bodyDiv w:val="1"/>
      <w:marLeft w:val="0"/>
      <w:marRight w:val="0"/>
      <w:marTop w:val="0"/>
      <w:marBottom w:val="0"/>
      <w:divBdr>
        <w:top w:val="none" w:sz="0" w:space="0" w:color="auto"/>
        <w:left w:val="none" w:sz="0" w:space="0" w:color="auto"/>
        <w:bottom w:val="none" w:sz="0" w:space="0" w:color="auto"/>
        <w:right w:val="none" w:sz="0" w:space="0" w:color="auto"/>
      </w:divBdr>
    </w:div>
    <w:div w:id="1508860923">
      <w:bodyDiv w:val="1"/>
      <w:marLeft w:val="0"/>
      <w:marRight w:val="0"/>
      <w:marTop w:val="0"/>
      <w:marBottom w:val="0"/>
      <w:divBdr>
        <w:top w:val="none" w:sz="0" w:space="0" w:color="auto"/>
        <w:left w:val="none" w:sz="0" w:space="0" w:color="auto"/>
        <w:bottom w:val="none" w:sz="0" w:space="0" w:color="auto"/>
        <w:right w:val="none" w:sz="0" w:space="0" w:color="auto"/>
      </w:divBdr>
    </w:div>
    <w:div w:id="1558980081">
      <w:bodyDiv w:val="1"/>
      <w:marLeft w:val="0"/>
      <w:marRight w:val="0"/>
      <w:marTop w:val="0"/>
      <w:marBottom w:val="0"/>
      <w:divBdr>
        <w:top w:val="none" w:sz="0" w:space="0" w:color="auto"/>
        <w:left w:val="none" w:sz="0" w:space="0" w:color="auto"/>
        <w:bottom w:val="none" w:sz="0" w:space="0" w:color="auto"/>
        <w:right w:val="none" w:sz="0" w:space="0" w:color="auto"/>
      </w:divBdr>
    </w:div>
    <w:div w:id="1628659133">
      <w:bodyDiv w:val="1"/>
      <w:marLeft w:val="0"/>
      <w:marRight w:val="0"/>
      <w:marTop w:val="0"/>
      <w:marBottom w:val="0"/>
      <w:divBdr>
        <w:top w:val="none" w:sz="0" w:space="0" w:color="auto"/>
        <w:left w:val="none" w:sz="0" w:space="0" w:color="auto"/>
        <w:bottom w:val="none" w:sz="0" w:space="0" w:color="auto"/>
        <w:right w:val="none" w:sz="0" w:space="0" w:color="auto"/>
      </w:divBdr>
    </w:div>
    <w:div w:id="1670282498">
      <w:bodyDiv w:val="1"/>
      <w:marLeft w:val="0"/>
      <w:marRight w:val="0"/>
      <w:marTop w:val="0"/>
      <w:marBottom w:val="0"/>
      <w:divBdr>
        <w:top w:val="none" w:sz="0" w:space="0" w:color="auto"/>
        <w:left w:val="none" w:sz="0" w:space="0" w:color="auto"/>
        <w:bottom w:val="none" w:sz="0" w:space="0" w:color="auto"/>
        <w:right w:val="none" w:sz="0" w:space="0" w:color="auto"/>
      </w:divBdr>
    </w:div>
    <w:div w:id="1683897287">
      <w:bodyDiv w:val="1"/>
      <w:marLeft w:val="0"/>
      <w:marRight w:val="0"/>
      <w:marTop w:val="0"/>
      <w:marBottom w:val="0"/>
      <w:divBdr>
        <w:top w:val="none" w:sz="0" w:space="0" w:color="auto"/>
        <w:left w:val="none" w:sz="0" w:space="0" w:color="auto"/>
        <w:bottom w:val="none" w:sz="0" w:space="0" w:color="auto"/>
        <w:right w:val="none" w:sz="0" w:space="0" w:color="auto"/>
      </w:divBdr>
    </w:div>
    <w:div w:id="1711343256">
      <w:bodyDiv w:val="1"/>
      <w:marLeft w:val="0"/>
      <w:marRight w:val="0"/>
      <w:marTop w:val="0"/>
      <w:marBottom w:val="0"/>
      <w:divBdr>
        <w:top w:val="none" w:sz="0" w:space="0" w:color="auto"/>
        <w:left w:val="none" w:sz="0" w:space="0" w:color="auto"/>
        <w:bottom w:val="none" w:sz="0" w:space="0" w:color="auto"/>
        <w:right w:val="none" w:sz="0" w:space="0" w:color="auto"/>
      </w:divBdr>
    </w:div>
    <w:div w:id="1744058024">
      <w:bodyDiv w:val="1"/>
      <w:marLeft w:val="0"/>
      <w:marRight w:val="0"/>
      <w:marTop w:val="0"/>
      <w:marBottom w:val="0"/>
      <w:divBdr>
        <w:top w:val="none" w:sz="0" w:space="0" w:color="auto"/>
        <w:left w:val="none" w:sz="0" w:space="0" w:color="auto"/>
        <w:bottom w:val="none" w:sz="0" w:space="0" w:color="auto"/>
        <w:right w:val="none" w:sz="0" w:space="0" w:color="auto"/>
      </w:divBdr>
    </w:div>
    <w:div w:id="1780635781">
      <w:bodyDiv w:val="1"/>
      <w:marLeft w:val="0"/>
      <w:marRight w:val="0"/>
      <w:marTop w:val="0"/>
      <w:marBottom w:val="0"/>
      <w:divBdr>
        <w:top w:val="none" w:sz="0" w:space="0" w:color="auto"/>
        <w:left w:val="none" w:sz="0" w:space="0" w:color="auto"/>
        <w:bottom w:val="none" w:sz="0" w:space="0" w:color="auto"/>
        <w:right w:val="none" w:sz="0" w:space="0" w:color="auto"/>
      </w:divBdr>
    </w:div>
    <w:div w:id="1792704164">
      <w:bodyDiv w:val="1"/>
      <w:marLeft w:val="0"/>
      <w:marRight w:val="0"/>
      <w:marTop w:val="0"/>
      <w:marBottom w:val="0"/>
      <w:divBdr>
        <w:top w:val="none" w:sz="0" w:space="0" w:color="auto"/>
        <w:left w:val="none" w:sz="0" w:space="0" w:color="auto"/>
        <w:bottom w:val="none" w:sz="0" w:space="0" w:color="auto"/>
        <w:right w:val="none" w:sz="0" w:space="0" w:color="auto"/>
      </w:divBdr>
      <w:divsChild>
        <w:div w:id="1200122830">
          <w:marLeft w:val="0"/>
          <w:marRight w:val="0"/>
          <w:marTop w:val="0"/>
          <w:marBottom w:val="0"/>
          <w:divBdr>
            <w:top w:val="none" w:sz="0" w:space="0" w:color="auto"/>
            <w:left w:val="none" w:sz="0" w:space="0" w:color="auto"/>
            <w:bottom w:val="none" w:sz="0" w:space="0" w:color="auto"/>
            <w:right w:val="none" w:sz="0" w:space="0" w:color="auto"/>
          </w:divBdr>
        </w:div>
      </w:divsChild>
    </w:div>
    <w:div w:id="1806509859">
      <w:bodyDiv w:val="1"/>
      <w:marLeft w:val="0"/>
      <w:marRight w:val="0"/>
      <w:marTop w:val="0"/>
      <w:marBottom w:val="0"/>
      <w:divBdr>
        <w:top w:val="none" w:sz="0" w:space="0" w:color="auto"/>
        <w:left w:val="none" w:sz="0" w:space="0" w:color="auto"/>
        <w:bottom w:val="none" w:sz="0" w:space="0" w:color="auto"/>
        <w:right w:val="none" w:sz="0" w:space="0" w:color="auto"/>
      </w:divBdr>
      <w:divsChild>
        <w:div w:id="804851959">
          <w:marLeft w:val="0"/>
          <w:marRight w:val="0"/>
          <w:marTop w:val="0"/>
          <w:marBottom w:val="0"/>
          <w:divBdr>
            <w:top w:val="none" w:sz="0" w:space="0" w:color="auto"/>
            <w:left w:val="none" w:sz="0" w:space="0" w:color="auto"/>
            <w:bottom w:val="none" w:sz="0" w:space="0" w:color="auto"/>
            <w:right w:val="none" w:sz="0" w:space="0" w:color="auto"/>
          </w:divBdr>
        </w:div>
      </w:divsChild>
    </w:div>
    <w:div w:id="1867671582">
      <w:bodyDiv w:val="1"/>
      <w:marLeft w:val="0"/>
      <w:marRight w:val="0"/>
      <w:marTop w:val="0"/>
      <w:marBottom w:val="0"/>
      <w:divBdr>
        <w:top w:val="none" w:sz="0" w:space="0" w:color="auto"/>
        <w:left w:val="none" w:sz="0" w:space="0" w:color="auto"/>
        <w:bottom w:val="none" w:sz="0" w:space="0" w:color="auto"/>
        <w:right w:val="none" w:sz="0" w:space="0" w:color="auto"/>
      </w:divBdr>
      <w:divsChild>
        <w:div w:id="1666206101">
          <w:marLeft w:val="0"/>
          <w:marRight w:val="0"/>
          <w:marTop w:val="0"/>
          <w:marBottom w:val="0"/>
          <w:divBdr>
            <w:top w:val="none" w:sz="0" w:space="0" w:color="auto"/>
            <w:left w:val="none" w:sz="0" w:space="0" w:color="auto"/>
            <w:bottom w:val="none" w:sz="0" w:space="0" w:color="auto"/>
            <w:right w:val="none" w:sz="0" w:space="0" w:color="auto"/>
          </w:divBdr>
        </w:div>
      </w:divsChild>
    </w:div>
    <w:div w:id="1895968998">
      <w:bodyDiv w:val="1"/>
      <w:marLeft w:val="0"/>
      <w:marRight w:val="0"/>
      <w:marTop w:val="0"/>
      <w:marBottom w:val="0"/>
      <w:divBdr>
        <w:top w:val="none" w:sz="0" w:space="0" w:color="auto"/>
        <w:left w:val="none" w:sz="0" w:space="0" w:color="auto"/>
        <w:bottom w:val="none" w:sz="0" w:space="0" w:color="auto"/>
        <w:right w:val="none" w:sz="0" w:space="0" w:color="auto"/>
      </w:divBdr>
      <w:divsChild>
        <w:div w:id="704520978">
          <w:marLeft w:val="0"/>
          <w:marRight w:val="0"/>
          <w:marTop w:val="0"/>
          <w:marBottom w:val="0"/>
          <w:divBdr>
            <w:top w:val="none" w:sz="0" w:space="0" w:color="auto"/>
            <w:left w:val="none" w:sz="0" w:space="0" w:color="auto"/>
            <w:bottom w:val="none" w:sz="0" w:space="0" w:color="auto"/>
            <w:right w:val="none" w:sz="0" w:space="0" w:color="auto"/>
          </w:divBdr>
        </w:div>
      </w:divsChild>
    </w:div>
    <w:div w:id="1955404556">
      <w:bodyDiv w:val="1"/>
      <w:marLeft w:val="0"/>
      <w:marRight w:val="0"/>
      <w:marTop w:val="0"/>
      <w:marBottom w:val="0"/>
      <w:divBdr>
        <w:top w:val="none" w:sz="0" w:space="0" w:color="auto"/>
        <w:left w:val="none" w:sz="0" w:space="0" w:color="auto"/>
        <w:bottom w:val="none" w:sz="0" w:space="0" w:color="auto"/>
        <w:right w:val="none" w:sz="0" w:space="0" w:color="auto"/>
      </w:divBdr>
    </w:div>
    <w:div w:id="1959409915">
      <w:bodyDiv w:val="1"/>
      <w:marLeft w:val="0"/>
      <w:marRight w:val="0"/>
      <w:marTop w:val="0"/>
      <w:marBottom w:val="0"/>
      <w:divBdr>
        <w:top w:val="none" w:sz="0" w:space="0" w:color="auto"/>
        <w:left w:val="none" w:sz="0" w:space="0" w:color="auto"/>
        <w:bottom w:val="none" w:sz="0" w:space="0" w:color="auto"/>
        <w:right w:val="none" w:sz="0" w:space="0" w:color="auto"/>
      </w:divBdr>
    </w:div>
    <w:div w:id="1999843087">
      <w:bodyDiv w:val="1"/>
      <w:marLeft w:val="0"/>
      <w:marRight w:val="0"/>
      <w:marTop w:val="0"/>
      <w:marBottom w:val="0"/>
      <w:divBdr>
        <w:top w:val="none" w:sz="0" w:space="0" w:color="auto"/>
        <w:left w:val="none" w:sz="0" w:space="0" w:color="auto"/>
        <w:bottom w:val="none" w:sz="0" w:space="0" w:color="auto"/>
        <w:right w:val="none" w:sz="0" w:space="0" w:color="auto"/>
      </w:divBdr>
      <w:divsChild>
        <w:div w:id="2127312789">
          <w:marLeft w:val="0"/>
          <w:marRight w:val="0"/>
          <w:marTop w:val="0"/>
          <w:marBottom w:val="0"/>
          <w:divBdr>
            <w:top w:val="none" w:sz="0" w:space="0" w:color="auto"/>
            <w:left w:val="none" w:sz="0" w:space="0" w:color="auto"/>
            <w:bottom w:val="none" w:sz="0" w:space="0" w:color="auto"/>
            <w:right w:val="none" w:sz="0" w:space="0" w:color="auto"/>
          </w:divBdr>
        </w:div>
      </w:divsChild>
    </w:div>
    <w:div w:id="2016227771">
      <w:bodyDiv w:val="1"/>
      <w:marLeft w:val="0"/>
      <w:marRight w:val="0"/>
      <w:marTop w:val="0"/>
      <w:marBottom w:val="0"/>
      <w:divBdr>
        <w:top w:val="none" w:sz="0" w:space="0" w:color="auto"/>
        <w:left w:val="none" w:sz="0" w:space="0" w:color="auto"/>
        <w:bottom w:val="none" w:sz="0" w:space="0" w:color="auto"/>
        <w:right w:val="none" w:sz="0" w:space="0" w:color="auto"/>
      </w:divBdr>
    </w:div>
    <w:div w:id="2034723848">
      <w:bodyDiv w:val="1"/>
      <w:marLeft w:val="0"/>
      <w:marRight w:val="0"/>
      <w:marTop w:val="0"/>
      <w:marBottom w:val="0"/>
      <w:divBdr>
        <w:top w:val="none" w:sz="0" w:space="0" w:color="auto"/>
        <w:left w:val="none" w:sz="0" w:space="0" w:color="auto"/>
        <w:bottom w:val="none" w:sz="0" w:space="0" w:color="auto"/>
        <w:right w:val="none" w:sz="0" w:space="0" w:color="auto"/>
      </w:divBdr>
      <w:divsChild>
        <w:div w:id="738788045">
          <w:marLeft w:val="0"/>
          <w:marRight w:val="0"/>
          <w:marTop w:val="0"/>
          <w:marBottom w:val="0"/>
          <w:divBdr>
            <w:top w:val="none" w:sz="0" w:space="0" w:color="auto"/>
            <w:left w:val="none" w:sz="0" w:space="0" w:color="auto"/>
            <w:bottom w:val="none" w:sz="0" w:space="0" w:color="auto"/>
            <w:right w:val="none" w:sz="0" w:space="0" w:color="auto"/>
          </w:divBdr>
        </w:div>
      </w:divsChild>
    </w:div>
    <w:div w:id="2036691474">
      <w:bodyDiv w:val="1"/>
      <w:marLeft w:val="0"/>
      <w:marRight w:val="0"/>
      <w:marTop w:val="0"/>
      <w:marBottom w:val="0"/>
      <w:divBdr>
        <w:top w:val="none" w:sz="0" w:space="0" w:color="auto"/>
        <w:left w:val="none" w:sz="0" w:space="0" w:color="auto"/>
        <w:bottom w:val="none" w:sz="0" w:space="0" w:color="auto"/>
        <w:right w:val="none" w:sz="0" w:space="0" w:color="auto"/>
      </w:divBdr>
      <w:divsChild>
        <w:div w:id="584848378">
          <w:marLeft w:val="0"/>
          <w:marRight w:val="0"/>
          <w:marTop w:val="0"/>
          <w:marBottom w:val="0"/>
          <w:divBdr>
            <w:top w:val="none" w:sz="0" w:space="0" w:color="auto"/>
            <w:left w:val="none" w:sz="0" w:space="0" w:color="auto"/>
            <w:bottom w:val="none" w:sz="0" w:space="0" w:color="auto"/>
            <w:right w:val="none" w:sz="0" w:space="0" w:color="auto"/>
          </w:divBdr>
        </w:div>
      </w:divsChild>
    </w:div>
    <w:div w:id="2071734431">
      <w:bodyDiv w:val="1"/>
      <w:marLeft w:val="0"/>
      <w:marRight w:val="0"/>
      <w:marTop w:val="0"/>
      <w:marBottom w:val="0"/>
      <w:divBdr>
        <w:top w:val="none" w:sz="0" w:space="0" w:color="auto"/>
        <w:left w:val="none" w:sz="0" w:space="0" w:color="auto"/>
        <w:bottom w:val="none" w:sz="0" w:space="0" w:color="auto"/>
        <w:right w:val="none" w:sz="0" w:space="0" w:color="auto"/>
      </w:divBdr>
      <w:divsChild>
        <w:div w:id="2122646014">
          <w:marLeft w:val="0"/>
          <w:marRight w:val="0"/>
          <w:marTop w:val="0"/>
          <w:marBottom w:val="0"/>
          <w:divBdr>
            <w:top w:val="none" w:sz="0" w:space="0" w:color="auto"/>
            <w:left w:val="none" w:sz="0" w:space="0" w:color="auto"/>
            <w:bottom w:val="none" w:sz="0" w:space="0" w:color="auto"/>
            <w:right w:val="none" w:sz="0" w:space="0" w:color="auto"/>
          </w:divBdr>
        </w:div>
      </w:divsChild>
    </w:div>
    <w:div w:id="2118788962">
      <w:bodyDiv w:val="1"/>
      <w:marLeft w:val="0"/>
      <w:marRight w:val="0"/>
      <w:marTop w:val="0"/>
      <w:marBottom w:val="0"/>
      <w:divBdr>
        <w:top w:val="none" w:sz="0" w:space="0" w:color="auto"/>
        <w:left w:val="none" w:sz="0" w:space="0" w:color="auto"/>
        <w:bottom w:val="none" w:sz="0" w:space="0" w:color="auto"/>
        <w:right w:val="none" w:sz="0" w:space="0" w:color="auto"/>
      </w:divBdr>
    </w:div>
    <w:div w:id="2133211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hyperlink" Target="mailto:ITACTickets@wlgore.com" TargetMode="External"/><Relationship Id="rId21" Type="http://schemas.openxmlformats.org/officeDocument/2006/relationships/hyperlink" Target="https://gpamvault.wlgore.com" TargetMode="External"/><Relationship Id="rId42" Type="http://schemas.openxmlformats.org/officeDocument/2006/relationships/image" Target="media/image20.png"/><Relationship Id="rId47" Type="http://schemas.openxmlformats.org/officeDocument/2006/relationships/image" Target="media/image24.png"/><Relationship Id="rId63" Type="http://schemas.openxmlformats.org/officeDocument/2006/relationships/image" Target="media/image39.png"/><Relationship Id="rId68" Type="http://schemas.openxmlformats.org/officeDocument/2006/relationships/hyperlink" Target="https://iiqdv.wlgore.com/identityiq" TargetMode="External"/><Relationship Id="rId84" Type="http://schemas.openxmlformats.org/officeDocument/2006/relationships/hyperlink" Target="https://iga.wlgore.com/identityiq/debug" TargetMode="External"/><Relationship Id="rId89" Type="http://schemas.openxmlformats.org/officeDocument/2006/relationships/hyperlink" Target="https://iga.wlgore.com/debug" TargetMode="External"/><Relationship Id="rId112" Type="http://schemas.openxmlformats.org/officeDocument/2006/relationships/image" Target="media/image67.png"/><Relationship Id="rId16" Type="http://schemas.openxmlformats.org/officeDocument/2006/relationships/hyperlink" Target="https://gpamvault.wlgore.com" TargetMode="External"/><Relationship Id="rId107" Type="http://schemas.openxmlformats.org/officeDocument/2006/relationships/image" Target="media/image62.png"/><Relationship Id="rId11"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image" Target="media/image15.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45.png"/><Relationship Id="rId79" Type="http://schemas.openxmlformats.org/officeDocument/2006/relationships/image" Target="media/image48.png"/><Relationship Id="rId102" Type="http://schemas.openxmlformats.org/officeDocument/2006/relationships/image" Target="media/image58.png"/><Relationship Id="rId123" Type="http://schemas.openxmlformats.org/officeDocument/2006/relationships/customXml" Target="../customXml/item2.xml"/><Relationship Id="rId5" Type="http://schemas.openxmlformats.org/officeDocument/2006/relationships/webSettings" Target="webSettings.xml"/><Relationship Id="rId90" Type="http://schemas.openxmlformats.org/officeDocument/2006/relationships/hyperlink" Target="https://iam.wlgore.com/idmadmin/my/groups" TargetMode="External"/><Relationship Id="rId95" Type="http://schemas.openxmlformats.org/officeDocument/2006/relationships/image" Target="media/image52.png"/><Relationship Id="rId22" Type="http://schemas.openxmlformats.org/officeDocument/2006/relationships/hyperlink" Target="https://gpamvault.wlgore.com" TargetMode="External"/><Relationship Id="rId27" Type="http://schemas.openxmlformats.org/officeDocument/2006/relationships/image" Target="media/image6.png"/><Relationship Id="rId43" Type="http://schemas.openxmlformats.org/officeDocument/2006/relationships/hyperlink" Target="https://community.sailpoint.com/t5/IdentityIQ-Server-Software/IdentityIQ-7-3p4/ta-p/150862" TargetMode="External"/><Relationship Id="rId48" Type="http://schemas.openxmlformats.org/officeDocument/2006/relationships/image" Target="media/image25.png"/><Relationship Id="rId64" Type="http://schemas.openxmlformats.org/officeDocument/2006/relationships/image" Target="media/image40.png"/><Relationship Id="rId69" Type="http://schemas.openxmlformats.org/officeDocument/2006/relationships/hyperlink" Target="https://igats.wlgore.com/identityiq" TargetMode="External"/><Relationship Id="rId113" Type="http://schemas.openxmlformats.org/officeDocument/2006/relationships/image" Target="media/image68.png"/><Relationship Id="rId118" Type="http://schemas.openxmlformats.org/officeDocument/2006/relationships/hyperlink" Target="mailto:ITACTickets@wlgore.com" TargetMode="External"/><Relationship Id="rId80" Type="http://schemas.openxmlformats.org/officeDocument/2006/relationships/hyperlink" Target="https://iga.wlgore.com/identityiq" TargetMode="External"/><Relationship Id="rId85" Type="http://schemas.openxmlformats.org/officeDocument/2006/relationships/hyperlink" Target="https://iga.wlgore.com/identityiq/debug" TargetMode="External"/><Relationship Id="rId12" Type="http://schemas.openxmlformats.org/officeDocument/2006/relationships/hyperlink" Target="https://gpamvault.wlgore.com" TargetMode="External"/><Relationship Id="rId17" Type="http://schemas.openxmlformats.org/officeDocument/2006/relationships/hyperlink" Target="https://gpamvault.wlgore.com" TargetMode="External"/><Relationship Id="rId33" Type="http://schemas.openxmlformats.org/officeDocument/2006/relationships/image" Target="media/image11.png"/><Relationship Id="rId38" Type="http://schemas.openxmlformats.org/officeDocument/2006/relationships/image" Target="media/image16.png"/><Relationship Id="rId59" Type="http://schemas.openxmlformats.org/officeDocument/2006/relationships/image" Target="media/image36.png"/><Relationship Id="rId103" Type="http://schemas.openxmlformats.org/officeDocument/2006/relationships/image" Target="media/image59.png"/><Relationship Id="rId108" Type="http://schemas.openxmlformats.org/officeDocument/2006/relationships/image" Target="media/image63.png"/><Relationship Id="rId124" Type="http://schemas.openxmlformats.org/officeDocument/2006/relationships/customXml" Target="../customXml/item3.xml"/><Relationship Id="rId54" Type="http://schemas.openxmlformats.org/officeDocument/2006/relationships/image" Target="media/image31.png"/><Relationship Id="rId70" Type="http://schemas.openxmlformats.org/officeDocument/2006/relationships/hyperlink" Target="https://iga.wlgore.com/identityiq" TargetMode="External"/><Relationship Id="rId75" Type="http://schemas.openxmlformats.org/officeDocument/2006/relationships/hyperlink" Target="https://iga.wlgore.com/identityiq" TargetMode="External"/><Relationship Id="rId91" Type="http://schemas.openxmlformats.org/officeDocument/2006/relationships/hyperlink" Target="https://manager.vip.symantec.com/vipmgr/signin.v" TargetMode="External"/><Relationship Id="rId96"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gpamvault.wlgore.com" TargetMode="External"/><Relationship Id="rId28" Type="http://schemas.openxmlformats.org/officeDocument/2006/relationships/hyperlink" Target="https://community.sailpoint.com/t5/IdentityIQ-Server-Software/IdentityIQ-7-3p4/ta-p/150862" TargetMode="External"/><Relationship Id="rId49" Type="http://schemas.openxmlformats.org/officeDocument/2006/relationships/image" Target="media/image26.png"/><Relationship Id="rId114" Type="http://schemas.openxmlformats.org/officeDocument/2006/relationships/hyperlink" Target="https://community.sailpoint.com/" TargetMode="External"/><Relationship Id="rId119" Type="http://schemas.openxmlformats.org/officeDocument/2006/relationships/header" Target="header1.xml"/><Relationship Id="rId44" Type="http://schemas.openxmlformats.org/officeDocument/2006/relationships/image" Target="media/image21.png"/><Relationship Id="rId60" Type="http://schemas.openxmlformats.org/officeDocument/2006/relationships/image" Target="media/image37.png"/><Relationship Id="rId65" Type="http://schemas.openxmlformats.org/officeDocument/2006/relationships/image" Target="media/image41.png"/><Relationship Id="rId81" Type="http://schemas.openxmlformats.org/officeDocument/2006/relationships/hyperlink" Target="https://iga.wlgore.com/identityiq" TargetMode="External"/><Relationship Id="rId86" Type="http://schemas.openxmlformats.org/officeDocument/2006/relationships/hyperlink" Target="https://iga.wlgore.com/identityiq/debug" TargetMode="External"/><Relationship Id="rId13" Type="http://schemas.openxmlformats.org/officeDocument/2006/relationships/hyperlink" Target="https://gpamvault.wlgore.com" TargetMode="External"/><Relationship Id="rId18" Type="http://schemas.openxmlformats.org/officeDocument/2006/relationships/hyperlink" Target="https://gpamvault.wlgore.com" TargetMode="External"/><Relationship Id="rId39" Type="http://schemas.openxmlformats.org/officeDocument/2006/relationships/image" Target="media/image17.png"/><Relationship Id="rId109" Type="http://schemas.openxmlformats.org/officeDocument/2006/relationships/image" Target="media/image64.png"/><Relationship Id="rId34" Type="http://schemas.openxmlformats.org/officeDocument/2006/relationships/image" Target="media/image12.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hyperlink" Target="https://iga.wlgore.com/identityiq" TargetMode="External"/><Relationship Id="rId97" Type="http://schemas.openxmlformats.org/officeDocument/2006/relationships/image" Target="media/image54.png"/><Relationship Id="rId104" Type="http://schemas.openxmlformats.org/officeDocument/2006/relationships/image" Target="media/image60.png"/><Relationship Id="rId120" Type="http://schemas.openxmlformats.org/officeDocument/2006/relationships/footer" Target="footer1.xml"/><Relationship Id="rId125" Type="http://schemas.openxmlformats.org/officeDocument/2006/relationships/customXml" Target="../customXml/item4.xml"/><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hyperlink" Target="https://vipssp.wlgore.com:8233" TargetMode="External"/><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image" Target="media/image4.emf"/><Relationship Id="rId40" Type="http://schemas.openxmlformats.org/officeDocument/2006/relationships/image" Target="media/image18.png"/><Relationship Id="rId45" Type="http://schemas.openxmlformats.org/officeDocument/2006/relationships/image" Target="media/image22.png"/><Relationship Id="rId66" Type="http://schemas.openxmlformats.org/officeDocument/2006/relationships/image" Target="media/image42.png"/><Relationship Id="rId87" Type="http://schemas.openxmlformats.org/officeDocument/2006/relationships/hyperlink" Target="https://iga.wlgore.com/identityiq/debug" TargetMode="External"/><Relationship Id="rId110" Type="http://schemas.openxmlformats.org/officeDocument/2006/relationships/image" Target="media/image65.png"/><Relationship Id="rId115" Type="http://schemas.openxmlformats.org/officeDocument/2006/relationships/image" Target="media/image69.png"/><Relationship Id="rId61" Type="http://schemas.openxmlformats.org/officeDocument/2006/relationships/hyperlink" Target="https://iga.wlgore.com/identityiq" TargetMode="External"/><Relationship Id="rId82" Type="http://schemas.openxmlformats.org/officeDocument/2006/relationships/hyperlink" Target="https://iga.wlgore.com/identityiq/debug" TargetMode="External"/><Relationship Id="rId19" Type="http://schemas.openxmlformats.org/officeDocument/2006/relationships/hyperlink" Target="https://gpamvault.wlgore.com" TargetMode="External"/><Relationship Id="rId14" Type="http://schemas.openxmlformats.org/officeDocument/2006/relationships/hyperlink" Target="https://gpamvault.wlgore.com" TargetMode="External"/><Relationship Id="rId30" Type="http://schemas.openxmlformats.org/officeDocument/2006/relationships/image" Target="media/image8.png"/><Relationship Id="rId35" Type="http://schemas.openxmlformats.org/officeDocument/2006/relationships/image" Target="media/image13.png"/><Relationship Id="rId56" Type="http://schemas.openxmlformats.org/officeDocument/2006/relationships/image" Target="media/image33.png"/><Relationship Id="rId77" Type="http://schemas.openxmlformats.org/officeDocument/2006/relationships/image" Target="media/image46.png"/><Relationship Id="rId100" Type="http://schemas.openxmlformats.org/officeDocument/2006/relationships/hyperlink" Target="https://gpamvault.wlgore.com" TargetMode="External"/><Relationship Id="rId105" Type="http://schemas.openxmlformats.org/officeDocument/2006/relationships/hyperlink" Target="https://support.sailpoint.com/hc/en-us/restricted?return_to=https%3A%2F%2Fsupport.sailpoint.com%2Fhc%2Fen-us" TargetMode="External"/><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hyperlink" Target="https://iga.wlgore.com/identityiq" TargetMode="External"/><Relationship Id="rId93" Type="http://schemas.openxmlformats.org/officeDocument/2006/relationships/image" Target="media/image50.png"/><Relationship Id="rId98" Type="http://schemas.openxmlformats.org/officeDocument/2006/relationships/image" Target="media/image55.pn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package" Target="embeddings/Microsoft_Visio_Drawing2.vsdx"/><Relationship Id="rId46" Type="http://schemas.openxmlformats.org/officeDocument/2006/relationships/image" Target="media/image23.png"/><Relationship Id="rId67" Type="http://schemas.openxmlformats.org/officeDocument/2006/relationships/image" Target="media/image43.png"/><Relationship Id="rId116" Type="http://schemas.openxmlformats.org/officeDocument/2006/relationships/hyperlink" Target="https://community.sailpoint.com" TargetMode="External"/><Relationship Id="rId20" Type="http://schemas.openxmlformats.org/officeDocument/2006/relationships/hyperlink" Target="https://gpamvault.wlgore.com" TargetMode="External"/><Relationship Id="rId41" Type="http://schemas.openxmlformats.org/officeDocument/2006/relationships/image" Target="media/image19.png"/><Relationship Id="rId62" Type="http://schemas.openxmlformats.org/officeDocument/2006/relationships/image" Target="media/image38.png"/><Relationship Id="rId83" Type="http://schemas.openxmlformats.org/officeDocument/2006/relationships/image" Target="media/image49.png"/><Relationship Id="rId88" Type="http://schemas.openxmlformats.org/officeDocument/2006/relationships/hyperlink" Target="https://iga.wlgore.com/identityiq/debug" TargetMode="External"/><Relationship Id="rId111" Type="http://schemas.openxmlformats.org/officeDocument/2006/relationships/image" Target="media/image66.png"/><Relationship Id="rId15" Type="http://schemas.openxmlformats.org/officeDocument/2006/relationships/hyperlink" Target="https://gpamvault.wlgore.com" TargetMode="External"/><Relationship Id="rId36" Type="http://schemas.openxmlformats.org/officeDocument/2006/relationships/image" Target="media/image14.png"/><Relationship Id="rId57" Type="http://schemas.openxmlformats.org/officeDocument/2006/relationships/image" Target="media/image34.png"/><Relationship Id="rId106" Type="http://schemas.openxmlformats.org/officeDocument/2006/relationships/image" Target="media/image61.png"/><Relationship Id="rId10" Type="http://schemas.openxmlformats.org/officeDocument/2006/relationships/package" Target="embeddings/Microsoft_Visio_Drawing1.vsdx"/><Relationship Id="rId31" Type="http://schemas.openxmlformats.org/officeDocument/2006/relationships/image" Target="media/image9.png"/><Relationship Id="rId52" Type="http://schemas.openxmlformats.org/officeDocument/2006/relationships/image" Target="media/image29.png"/><Relationship Id="rId73" Type="http://schemas.openxmlformats.org/officeDocument/2006/relationships/hyperlink" Target="https://iga.wlgore.com/identityiq" TargetMode="External"/><Relationship Id="rId78" Type="http://schemas.openxmlformats.org/officeDocument/2006/relationships/image" Target="media/image47.png"/><Relationship Id="rId94" Type="http://schemas.openxmlformats.org/officeDocument/2006/relationships/image" Target="media/image51.jpeg"/><Relationship Id="rId99" Type="http://schemas.openxmlformats.org/officeDocument/2006/relationships/image" Target="media/image56.png"/><Relationship Id="rId101" Type="http://schemas.openxmlformats.org/officeDocument/2006/relationships/image" Target="media/image57.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D2B9F41CC46EF4BB26F6338449E7D47" ma:contentTypeVersion="17" ma:contentTypeDescription="Create a new document." ma:contentTypeScope="" ma:versionID="de0e4699b22b175a2bc7e4ea703645ed">
  <xsd:schema xmlns:xsd="http://www.w3.org/2001/XMLSchema" xmlns:xs="http://www.w3.org/2001/XMLSchema" xmlns:p="http://schemas.microsoft.com/office/2006/metadata/properties" xmlns:ns2="cbfae517-e33a-4045-9015-a9c05edbb1f2" xmlns:ns3="c2a7f1e2-2ee2-405b-bdee-e659a3d416a0" xmlns:ns4="4243d5be-521d-4052-81ca-f0f31ea6f2da" targetNamespace="http://schemas.microsoft.com/office/2006/metadata/properties" ma:root="true" ma:fieldsID="1a68ca061e36b6ea36d03fe96fa02867" ns2:_="" ns3:_="" ns4:_="">
    <xsd:import namespace="cbfae517-e33a-4045-9015-a9c05edbb1f2"/>
    <xsd:import namespace="c2a7f1e2-2ee2-405b-bdee-e659a3d416a0"/>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Status" minOccurs="0"/>
                <xsd:element ref="ns2:Comple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fae517-e33a-4045-9015-a9c05edbb1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Status" ma:index="23" nillable="true" ma:displayName="Status" ma:format="Dropdown" ma:list="e45274c4-704c-4814-87e9-3f34318b4a85" ma:internalName="Status" ma:showField="Title">
      <xsd:simpleType>
        <xsd:restriction base="dms:Lookup"/>
      </xsd:simpleType>
    </xsd:element>
    <xsd:element name="Complete" ma:index="24" nillable="true" ma:displayName="Complete" ma:default="0" ma:format="Dropdown" ma:internalName="Complet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2a7f1e2-2ee2-405b-bdee-e659a3d416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66b25337-ba63-4013-adb5-d966300de41d}" ma:internalName="TaxCatchAll" ma:showField="CatchAllData" ma:web="c2a7f1e2-2ee2-405b-bdee-e659a3d416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bfae517-e33a-4045-9015-a9c05edbb1f2">
      <Terms xmlns="http://schemas.microsoft.com/office/infopath/2007/PartnerControls"/>
    </lcf76f155ced4ddcb4097134ff3c332f>
    <TaxCatchAll xmlns="4243d5be-521d-4052-81ca-f0f31ea6f2da" xsi:nil="true"/>
    <Status xmlns="cbfae517-e33a-4045-9015-a9c05edbb1f2" xsi:nil="true"/>
    <Complete xmlns="cbfae517-e33a-4045-9015-a9c05edbb1f2">false</Complete>
  </documentManagement>
</p:properties>
</file>

<file path=customXml/itemProps1.xml><?xml version="1.0" encoding="utf-8"?>
<ds:datastoreItem xmlns:ds="http://schemas.openxmlformats.org/officeDocument/2006/customXml" ds:itemID="{837B68D0-13E8-844D-87D3-A3C55C8CA944}">
  <ds:schemaRefs>
    <ds:schemaRef ds:uri="http://schemas.openxmlformats.org/officeDocument/2006/bibliography"/>
  </ds:schemaRefs>
</ds:datastoreItem>
</file>

<file path=customXml/itemProps2.xml><?xml version="1.0" encoding="utf-8"?>
<ds:datastoreItem xmlns:ds="http://schemas.openxmlformats.org/officeDocument/2006/customXml" ds:itemID="{0C7E26AA-E8AE-4526-9D1A-9FE25ABA356F}"/>
</file>

<file path=customXml/itemProps3.xml><?xml version="1.0" encoding="utf-8"?>
<ds:datastoreItem xmlns:ds="http://schemas.openxmlformats.org/officeDocument/2006/customXml" ds:itemID="{5D1C6CC1-699E-4095-A7DB-C9ED6BD5B48C}"/>
</file>

<file path=customXml/itemProps4.xml><?xml version="1.0" encoding="utf-8"?>
<ds:datastoreItem xmlns:ds="http://schemas.openxmlformats.org/officeDocument/2006/customXml" ds:itemID="{6826C55F-841C-4B9A-A3B3-6B49E990DC95}"/>
</file>

<file path=docProps/app.xml><?xml version="1.0" encoding="utf-8"?>
<Properties xmlns="http://schemas.openxmlformats.org/officeDocument/2006/extended-properties" xmlns:vt="http://schemas.openxmlformats.org/officeDocument/2006/docPropsVTypes">
  <Template>Normal.dotm</Template>
  <TotalTime>30</TotalTime>
  <Pages>128</Pages>
  <Words>32147</Words>
  <Characters>183238</Characters>
  <Application>Microsoft Office Word</Application>
  <DocSecurity>0</DocSecurity>
  <Lines>1526</Lines>
  <Paragraphs>429</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214956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McMonagle, Joseph F</dc:creator>
  <cp:keywords/>
  <dc:description/>
  <cp:lastModifiedBy>Scott Jolly</cp:lastModifiedBy>
  <cp:revision>4</cp:revision>
  <dcterms:created xsi:type="dcterms:W3CDTF">2022-06-01T15:32:00Z</dcterms:created>
  <dcterms:modified xsi:type="dcterms:W3CDTF">2022-06-01T16:08:00Z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0x010100AD2B9F41CC46EF4BB26F6338449E7D47</vt:lpwstr>
  </property>
</Properties>
</file>